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国际建筑师协会特别会员代表大会报名表</w:t>
      </w:r>
    </w:p>
    <w:bookmarkEnd w:id="0"/>
    <w:tbl>
      <w:tblPr>
        <w:tblStyle w:val="3"/>
        <w:tblW w:w="892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060"/>
        <w:gridCol w:w="152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生 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2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88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688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单位联系人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    门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688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（公 章）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月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F110F"/>
    <w:rsid w:val="45A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2019-04-04T07:30:00Z</dcterms:created>
  <dc:creator>ASC 冷亮</dc:creator>
  <cp:lastModifiedBy>ASC 冷亮</cp:lastModifiedBy>
  <dcterms:modified xsi:type="dcterms:W3CDTF">2019-04-04T07:30:40Z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