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AF" w:rsidRPr="001469BD" w:rsidRDefault="00943B66" w:rsidP="006F3236">
      <w:pPr>
        <w:spacing w:line="360" w:lineRule="auto"/>
      </w:pPr>
      <w:r w:rsidRPr="001469BD">
        <w:rPr>
          <w:noProof/>
        </w:rPr>
        <mc:AlternateContent>
          <mc:Choice Requires="wps">
            <w:drawing>
              <wp:anchor distT="0" distB="0" distL="114300" distR="114300" simplePos="0" relativeHeight="251663360" behindDoc="0" locked="0" layoutInCell="1" allowOverlap="1" wp14:anchorId="0EC971FE" wp14:editId="6126E01C">
                <wp:simplePos x="0" y="0"/>
                <wp:positionH relativeFrom="margin">
                  <wp:posOffset>5276732</wp:posOffset>
                </wp:positionH>
                <wp:positionV relativeFrom="paragraph">
                  <wp:posOffset>150022</wp:posOffset>
                </wp:positionV>
                <wp:extent cx="627321" cy="866554"/>
                <wp:effectExtent l="0" t="0" r="190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21" cy="866554"/>
                        </a:xfrm>
                        <a:prstGeom prst="rect">
                          <a:avLst/>
                        </a:prstGeom>
                        <a:solidFill>
                          <a:srgbClr val="FFFFFF"/>
                        </a:solidFill>
                        <a:ln>
                          <a:noFill/>
                        </a:ln>
                      </wps:spPr>
                      <wps:txbx>
                        <w:txbxContent>
                          <w:p w:rsidR="00BA5A28" w:rsidRPr="00943B66" w:rsidRDefault="00BA5A28" w:rsidP="00A009AF">
                            <w:pPr>
                              <w:rPr>
                                <w:rFonts w:eastAsia="楷体" w:cs="Times New Roman"/>
                                <w:b/>
                                <w:sz w:val="100"/>
                                <w:szCs w:val="100"/>
                              </w:rPr>
                            </w:pPr>
                            <w:r w:rsidRPr="00943B66">
                              <w:rPr>
                                <w:rFonts w:eastAsia="楷体" w:cs="Times New Roman"/>
                                <w:b/>
                                <w:sz w:val="100"/>
                                <w:szCs w:val="100"/>
                              </w:rPr>
                              <w:t>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971FE" id="_x0000_t202" coordsize="21600,21600" o:spt="202" path="m,l,21600r21600,l21600,xe">
                <v:stroke joinstyle="miter"/>
                <v:path gradientshapeok="t" o:connecttype="rect"/>
              </v:shapetype>
              <v:shape id="文本框 4" o:spid="_x0000_s1026" type="#_x0000_t202" style="position:absolute;left:0;text-align:left;margin-left:415.5pt;margin-top:11.8pt;width:49.4pt;height:6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" stroked="f">
                <v:textbox inset="0,0,0,0">
                  <w:txbxContent>
                    <w:p w:rsidR="00BA5A28" w:rsidRPr="00943B66" w:rsidRDefault="00BA5A28" w:rsidP="00A009AF">
                      <w:pPr>
                        <w:rPr>
                          <w:rFonts w:eastAsia="楷体" w:cs="Times New Roman"/>
                          <w:b/>
                          <w:sz w:val="100"/>
                          <w:szCs w:val="100"/>
                        </w:rPr>
                      </w:pPr>
                      <w:r w:rsidRPr="00943B66">
                        <w:rPr>
                          <w:rFonts w:eastAsia="楷体" w:cs="Times New Roman"/>
                          <w:b/>
                          <w:sz w:val="100"/>
                          <w:szCs w:val="100"/>
                        </w:rPr>
                        <w:t>T</w:t>
                      </w:r>
                    </w:p>
                  </w:txbxContent>
                </v:textbox>
                <w10:wrap anchorx="margin"/>
              </v:shape>
            </w:pict>
          </mc:Fallback>
        </mc:AlternateContent>
      </w:r>
      <w:r w:rsidR="0095582B" w:rsidRPr="001469BD">
        <w:rPr>
          <w:rFonts w:hint="eastAsia"/>
        </w:rPr>
        <w:t xml:space="preserve"> </w:t>
      </w:r>
    </w:p>
    <w:p w:rsidR="00A009AF" w:rsidRPr="0073571A" w:rsidRDefault="008A0108" w:rsidP="00EC1A2F">
      <w:pPr>
        <w:framePr w:w="9639" w:h="6917" w:hRule="exact" w:wrap="around" w:vAnchor="page" w:hAnchor="page" w:x="1290" w:y="6414" w:anchorLock="1"/>
        <w:spacing w:line="360" w:lineRule="auto"/>
        <w:jc w:val="center"/>
        <w:rPr>
          <w:rFonts w:ascii="黑体" w:eastAsia="黑体" w:hAnsi="黑体"/>
          <w:sz w:val="48"/>
          <w:szCs w:val="48"/>
        </w:rPr>
      </w:pPr>
      <w:bookmarkStart w:id="0" w:name="StdEnglishName"/>
      <w:bookmarkStart w:id="1" w:name="FY"/>
      <w:r>
        <w:rPr>
          <w:rFonts w:ascii="黑体" w:eastAsia="黑体" w:hAnsi="黑体" w:hint="eastAsia"/>
          <w:sz w:val="48"/>
          <w:szCs w:val="48"/>
        </w:rPr>
        <w:t>改性磷石膏</w:t>
      </w:r>
    </w:p>
    <w:p w:rsidR="00A009AF" w:rsidRPr="001469BD" w:rsidRDefault="008A0108" w:rsidP="008A0108">
      <w:pPr>
        <w:framePr w:w="9639" w:h="6917" w:hRule="exact" w:wrap="around" w:vAnchor="page" w:hAnchor="page" w:x="1290" w:y="6414" w:anchorLock="1"/>
        <w:spacing w:line="360" w:lineRule="auto"/>
        <w:jc w:val="center"/>
        <w:rPr>
          <w:rFonts w:eastAsia="黑体" w:cs="Times New Roman"/>
          <w:b/>
          <w:sz w:val="28"/>
          <w:szCs w:val="28"/>
        </w:rPr>
      </w:pPr>
      <w:r w:rsidRPr="008A0108">
        <w:rPr>
          <w:rFonts w:eastAsia="黑体" w:cs="Times New Roman"/>
          <w:b/>
          <w:sz w:val="28"/>
          <w:szCs w:val="28"/>
        </w:rPr>
        <w:t xml:space="preserve">Modified </w:t>
      </w:r>
      <w:proofErr w:type="spellStart"/>
      <w:r w:rsidRPr="008A0108">
        <w:rPr>
          <w:rFonts w:eastAsia="黑体" w:cs="Times New Roman"/>
          <w:b/>
          <w:sz w:val="28"/>
          <w:szCs w:val="28"/>
        </w:rPr>
        <w:t>phosphogypsum</w:t>
      </w:r>
      <w:proofErr w:type="spellEnd"/>
    </w:p>
    <w:p w:rsidR="00A009AF" w:rsidRPr="001469BD" w:rsidRDefault="00A009AF" w:rsidP="00EC1A2F">
      <w:pPr>
        <w:framePr w:w="9639" w:h="6917" w:hRule="exact" w:wrap="around" w:vAnchor="page" w:hAnchor="page" w:x="1290" w:y="6414" w:anchorLock="1"/>
        <w:spacing w:line="360" w:lineRule="auto"/>
        <w:jc w:val="center"/>
        <w:rPr>
          <w:b/>
          <w:sz w:val="28"/>
          <w:szCs w:val="28"/>
        </w:rPr>
      </w:pPr>
    </w:p>
    <w:p w:rsidR="00A009AF" w:rsidRPr="001469BD" w:rsidRDefault="00A009AF" w:rsidP="00EC1A2F">
      <w:pPr>
        <w:framePr w:w="9639" w:h="6917" w:hRule="exact" w:wrap="around" w:vAnchor="page" w:hAnchor="page" w:x="1290" w:y="6414" w:anchorLock="1"/>
        <w:spacing w:line="360" w:lineRule="auto"/>
        <w:ind w:firstLineChars="300" w:firstLine="1446"/>
        <w:rPr>
          <w:b/>
          <w:sz w:val="48"/>
          <w:szCs w:val="48"/>
        </w:rPr>
      </w:pPr>
    </w:p>
    <w:bookmarkEnd w:id="0"/>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2327D" w:rsidRPr="001469BD" w:rsidTr="00443422">
        <w:tc>
          <w:tcPr>
            <w:tcW w:w="9855" w:type="dxa"/>
            <w:tcBorders>
              <w:top w:val="nil"/>
              <w:left w:val="nil"/>
              <w:bottom w:val="nil"/>
              <w:right w:val="nil"/>
            </w:tcBorders>
          </w:tcPr>
          <w:p w:rsidR="00A009AF" w:rsidRPr="001469BD" w:rsidRDefault="00A009AF" w:rsidP="00EC1A2F">
            <w:pPr>
              <w:framePr w:w="9639" w:h="6917" w:hRule="exact" w:wrap="around" w:vAnchor="page" w:hAnchor="page" w:x="1290" w:y="6414" w:anchorLock="1"/>
              <w:spacing w:line="360" w:lineRule="auto"/>
              <w:jc w:val="center"/>
              <w:rPr>
                <w:sz w:val="24"/>
              </w:rPr>
            </w:pPr>
          </w:p>
          <w:p w:rsidR="00A009AF" w:rsidRPr="001469BD" w:rsidRDefault="00A009AF" w:rsidP="00EC1A2F">
            <w:pPr>
              <w:framePr w:w="9639" w:h="6917" w:hRule="exact" w:wrap="around" w:vAnchor="page" w:hAnchor="page" w:x="1290" w:y="6414" w:anchorLock="1"/>
              <w:spacing w:line="360" w:lineRule="auto"/>
              <w:rPr>
                <w:sz w:val="24"/>
              </w:rPr>
            </w:pPr>
          </w:p>
          <w:p w:rsidR="00A009AF" w:rsidRPr="001469BD" w:rsidRDefault="00A009AF" w:rsidP="00EC1A2F">
            <w:pPr>
              <w:framePr w:w="9639" w:h="6917" w:hRule="exact" w:wrap="around" w:vAnchor="page" w:hAnchor="page" w:x="1290" w:y="6414" w:anchorLock="1"/>
              <w:spacing w:line="360" w:lineRule="auto"/>
              <w:jc w:val="center"/>
              <w:rPr>
                <w:sz w:val="24"/>
              </w:rPr>
            </w:pPr>
          </w:p>
          <w:p w:rsidR="00A009AF" w:rsidRPr="001469BD" w:rsidRDefault="00A009AF" w:rsidP="00EC1A2F">
            <w:pPr>
              <w:framePr w:w="9639" w:h="6917" w:hRule="exact" w:wrap="around" w:vAnchor="page" w:hAnchor="page" w:x="1290" w:y="6414" w:anchorLock="1"/>
              <w:spacing w:line="360" w:lineRule="auto"/>
              <w:jc w:val="center"/>
              <w:rPr>
                <w:sz w:val="24"/>
              </w:rPr>
            </w:pPr>
          </w:p>
          <w:p w:rsidR="00A009AF" w:rsidRPr="001469BD" w:rsidRDefault="00A009AF" w:rsidP="00EC1A2F">
            <w:pPr>
              <w:framePr w:w="9639" w:h="6917" w:hRule="exact" w:wrap="around" w:vAnchor="page" w:hAnchor="page" w:x="1290" w:y="6414" w:anchorLock="1"/>
              <w:spacing w:line="360" w:lineRule="auto"/>
              <w:jc w:val="center"/>
              <w:rPr>
                <w:sz w:val="24"/>
              </w:rPr>
            </w:pPr>
          </w:p>
          <w:p w:rsidR="00A009AF" w:rsidRPr="001469BD" w:rsidRDefault="00A009AF" w:rsidP="00EC1A2F">
            <w:pPr>
              <w:framePr w:w="9639" w:h="6917" w:hRule="exact" w:wrap="around" w:vAnchor="page" w:hAnchor="page" w:x="1290" w:y="6414" w:anchorLock="1"/>
              <w:spacing w:line="360" w:lineRule="auto"/>
              <w:jc w:val="center"/>
              <w:rPr>
                <w:sz w:val="24"/>
              </w:rPr>
            </w:pPr>
          </w:p>
          <w:p w:rsidR="00A009AF" w:rsidRPr="001469BD" w:rsidRDefault="00A009AF" w:rsidP="00EC1A2F">
            <w:pPr>
              <w:framePr w:w="9639" w:h="6917" w:hRule="exact" w:wrap="around" w:vAnchor="page" w:hAnchor="page" w:x="1290" w:y="6414" w:anchorLock="1"/>
              <w:spacing w:line="360" w:lineRule="auto"/>
              <w:jc w:val="center"/>
              <w:rPr>
                <w:sz w:val="24"/>
              </w:rPr>
            </w:pPr>
            <w:r w:rsidRPr="001469BD">
              <w:rPr>
                <w:rFonts w:hint="eastAsia"/>
                <w:sz w:val="24"/>
              </w:rPr>
              <w:t>（</w:t>
            </w:r>
            <w:r w:rsidR="00813F50">
              <w:rPr>
                <w:rFonts w:hint="eastAsia"/>
                <w:sz w:val="24"/>
              </w:rPr>
              <w:t>征求意见稿</w:t>
            </w:r>
            <w:r w:rsidRPr="001469BD">
              <w:rPr>
                <w:rFonts w:hint="eastAsia"/>
                <w:sz w:val="24"/>
              </w:rPr>
              <w:t>）</w:t>
            </w:r>
          </w:p>
          <w:p w:rsidR="00A009AF" w:rsidRPr="001469BD" w:rsidRDefault="00A009AF" w:rsidP="00EC1A2F">
            <w:pPr>
              <w:framePr w:w="9639" w:h="6917" w:hRule="exact" w:wrap="around" w:vAnchor="page" w:hAnchor="page" w:x="1290" w:y="6414" w:anchorLock="1"/>
              <w:spacing w:line="360" w:lineRule="auto"/>
              <w:jc w:val="center"/>
              <w:rPr>
                <w:szCs w:val="21"/>
              </w:rPr>
            </w:pPr>
            <w:r w:rsidRPr="001469BD">
              <w:rPr>
                <w:rFonts w:hint="eastAsia"/>
                <w:szCs w:val="21"/>
              </w:rPr>
              <w:t>（本稿完成日期：</w:t>
            </w:r>
            <w:r w:rsidR="008A0108">
              <w:rPr>
                <w:rFonts w:hint="eastAsia"/>
                <w:szCs w:val="21"/>
              </w:rPr>
              <w:t>2020</w:t>
            </w:r>
            <w:r w:rsidR="00FD7FDE" w:rsidRPr="001469BD">
              <w:rPr>
                <w:rFonts w:hint="eastAsia"/>
                <w:szCs w:val="21"/>
              </w:rPr>
              <w:t>-</w:t>
            </w:r>
            <w:r w:rsidR="00C71148" w:rsidRPr="001469BD">
              <w:rPr>
                <w:szCs w:val="21"/>
              </w:rPr>
              <w:t>6</w:t>
            </w:r>
            <w:r w:rsidRPr="001469BD">
              <w:rPr>
                <w:rFonts w:hint="eastAsia"/>
                <w:szCs w:val="21"/>
              </w:rPr>
              <w:t>）</w:t>
            </w:r>
          </w:p>
          <w:p w:rsidR="00A009AF" w:rsidRPr="001469BD" w:rsidRDefault="00A009AF" w:rsidP="00EC1A2F">
            <w:pPr>
              <w:pStyle w:val="ac"/>
              <w:framePr w:wrap="around" w:x="1290" w:y="6414"/>
              <w:spacing w:line="360" w:lineRule="auto"/>
              <w:rPr>
                <w:rFonts w:ascii="Times New Roman"/>
              </w:rPr>
            </w:pPr>
            <w:r w:rsidRPr="001469BD">
              <w:rPr>
                <w:rFonts w:ascii="Times New Roman"/>
                <w:noProof/>
              </w:rPr>
              <mc:AlternateContent>
                <mc:Choice Requires="wps">
                  <w:drawing>
                    <wp:anchor distT="0" distB="0" distL="114300" distR="114300" simplePos="0" relativeHeight="251664384" behindDoc="1" locked="1" layoutInCell="1" allowOverlap="1" wp14:anchorId="6759BCCC" wp14:editId="78ACDBD6">
                      <wp:simplePos x="0" y="0"/>
                      <wp:positionH relativeFrom="column">
                        <wp:posOffset>2200910</wp:posOffset>
                      </wp:positionH>
                      <wp:positionV relativeFrom="paragraph">
                        <wp:posOffset>4281805</wp:posOffset>
                      </wp:positionV>
                      <wp:extent cx="1905000" cy="254000"/>
                      <wp:effectExtent l="635" t="0" r="0" b="0"/>
                      <wp:wrapNone/>
                      <wp:docPr id="1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45C79AA4" id="RQ" o:spid="_x0000_s1026" style="position:absolute;left:0;text-align:left;margin-left:173.3pt;margin-top:337.15pt;width:150pt;height:20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" stroked="f">
                      <w10:anchorlock/>
                    </v:rect>
                  </w:pict>
                </mc:Fallback>
              </mc:AlternateContent>
            </w:r>
          </w:p>
        </w:tc>
      </w:tr>
      <w:tr w:rsidR="00C2327D" w:rsidRPr="001469BD" w:rsidTr="00443422">
        <w:tc>
          <w:tcPr>
            <w:tcW w:w="9855" w:type="dxa"/>
            <w:tcBorders>
              <w:top w:val="nil"/>
              <w:left w:val="nil"/>
              <w:bottom w:val="nil"/>
              <w:right w:val="nil"/>
            </w:tcBorders>
          </w:tcPr>
          <w:p w:rsidR="00A009AF" w:rsidRPr="001469BD" w:rsidRDefault="00A009AF" w:rsidP="00EC1A2F">
            <w:pPr>
              <w:pStyle w:val="ab"/>
              <w:framePr w:wrap="around" w:x="1290" w:y="6414"/>
              <w:spacing w:line="360" w:lineRule="auto"/>
              <w:rPr>
                <w:rFonts w:ascii="Times New Roman"/>
              </w:rPr>
            </w:pPr>
          </w:p>
        </w:tc>
      </w:tr>
    </w:tbl>
    <w:p w:rsidR="00A009AF" w:rsidRPr="001469BD" w:rsidRDefault="00A009AF" w:rsidP="00FB03BC">
      <w:pPr>
        <w:pStyle w:val="ad"/>
        <w:framePr w:w="4561" w:wrap="around" w:hAnchor="page" w:x="1307" w:y="14385"/>
        <w:spacing w:line="360" w:lineRule="auto"/>
        <w:rPr>
          <w:rFonts w:ascii="黑体" w:hAnsi="黑体"/>
        </w:rPr>
      </w:pPr>
      <w:r w:rsidRPr="001469BD">
        <w:rPr>
          <w:rFonts w:ascii="黑体" w:hAnsi="黑体"/>
        </w:rPr>
        <w:fldChar w:fldCharType="begin">
          <w:ffData>
            <w:name w:val="FY"/>
            <w:enabled/>
            <w:calcOnExit w:val="0"/>
            <w:textInput>
              <w:default w:val="XXXX"/>
              <w:maxLength w:val="4"/>
            </w:textInput>
          </w:ffData>
        </w:fldChar>
      </w:r>
      <w:r w:rsidRPr="001469BD">
        <w:rPr>
          <w:rFonts w:ascii="黑体" w:hAnsi="黑体"/>
        </w:rPr>
        <w:instrText xml:space="preserve"> FORMTEXT </w:instrText>
      </w:r>
      <w:r w:rsidRPr="001469BD">
        <w:rPr>
          <w:rFonts w:ascii="黑体" w:hAnsi="黑体"/>
        </w:rPr>
      </w:r>
      <w:r w:rsidRPr="001469BD">
        <w:rPr>
          <w:rFonts w:ascii="黑体" w:hAnsi="黑体"/>
        </w:rPr>
        <w:fldChar w:fldCharType="separate"/>
      </w:r>
      <w:r w:rsidRPr="001469BD">
        <w:rPr>
          <w:rFonts w:ascii="黑体" w:hAnsi="黑体"/>
        </w:rPr>
        <w:t>XXXX</w:t>
      </w:r>
      <w:r w:rsidRPr="001469BD">
        <w:rPr>
          <w:rFonts w:ascii="黑体" w:hAnsi="黑体"/>
        </w:rPr>
        <w:fldChar w:fldCharType="end"/>
      </w:r>
      <w:bookmarkEnd w:id="1"/>
      <w:r w:rsidRPr="001469BD">
        <w:rPr>
          <w:rFonts w:ascii="黑体" w:hAnsi="黑体"/>
        </w:rPr>
        <w:t xml:space="preserve"> - </w:t>
      </w:r>
      <w:r w:rsidRPr="001469BD">
        <w:rPr>
          <w:rFonts w:ascii="黑体" w:hAnsi="黑体"/>
        </w:rPr>
        <w:fldChar w:fldCharType="begin">
          <w:ffData>
            <w:name w:val="FM"/>
            <w:enabled/>
            <w:calcOnExit w:val="0"/>
            <w:textInput>
              <w:default w:val="XX"/>
              <w:maxLength w:val="2"/>
            </w:textInput>
          </w:ffData>
        </w:fldChar>
      </w:r>
      <w:r w:rsidRPr="001469BD">
        <w:rPr>
          <w:rFonts w:ascii="黑体" w:hAnsi="黑体"/>
        </w:rPr>
        <w:instrText xml:space="preserve"> FORMTEXT </w:instrText>
      </w:r>
      <w:r w:rsidRPr="001469BD">
        <w:rPr>
          <w:rFonts w:ascii="黑体" w:hAnsi="黑体"/>
        </w:rPr>
      </w:r>
      <w:r w:rsidRPr="001469BD">
        <w:rPr>
          <w:rFonts w:ascii="黑体" w:hAnsi="黑体"/>
        </w:rPr>
        <w:fldChar w:fldCharType="separate"/>
      </w:r>
      <w:r w:rsidRPr="001469BD">
        <w:rPr>
          <w:rFonts w:ascii="黑体" w:hAnsi="黑体"/>
        </w:rPr>
        <w:t>XX</w:t>
      </w:r>
      <w:r w:rsidRPr="001469BD">
        <w:rPr>
          <w:rFonts w:ascii="黑体" w:hAnsi="黑体"/>
        </w:rPr>
        <w:fldChar w:fldCharType="end"/>
      </w:r>
      <w:r w:rsidRPr="001469BD">
        <w:rPr>
          <w:rFonts w:ascii="黑体" w:hAnsi="黑体"/>
        </w:rPr>
        <w:t xml:space="preserve"> - </w:t>
      </w:r>
      <w:bookmarkStart w:id="2" w:name="FD"/>
      <w:r w:rsidRPr="001469BD">
        <w:rPr>
          <w:rFonts w:ascii="黑体" w:hAnsi="黑体"/>
        </w:rPr>
        <w:fldChar w:fldCharType="begin">
          <w:ffData>
            <w:name w:val="FD"/>
            <w:enabled/>
            <w:calcOnExit w:val="0"/>
            <w:textInput>
              <w:default w:val="XX"/>
              <w:maxLength w:val="2"/>
            </w:textInput>
          </w:ffData>
        </w:fldChar>
      </w:r>
      <w:r w:rsidRPr="001469BD">
        <w:rPr>
          <w:rFonts w:ascii="黑体" w:hAnsi="黑体"/>
        </w:rPr>
        <w:instrText xml:space="preserve"> FORMTEXT </w:instrText>
      </w:r>
      <w:r w:rsidRPr="001469BD">
        <w:rPr>
          <w:rFonts w:ascii="黑体" w:hAnsi="黑体"/>
        </w:rPr>
      </w:r>
      <w:r w:rsidRPr="001469BD">
        <w:rPr>
          <w:rFonts w:ascii="黑体" w:hAnsi="黑体"/>
        </w:rPr>
        <w:fldChar w:fldCharType="separate"/>
      </w:r>
      <w:r w:rsidRPr="001469BD">
        <w:rPr>
          <w:rFonts w:ascii="黑体" w:hAnsi="黑体"/>
        </w:rPr>
        <w:t>XX</w:t>
      </w:r>
      <w:r w:rsidRPr="001469BD">
        <w:rPr>
          <w:rFonts w:ascii="黑体" w:hAnsi="黑体"/>
        </w:rPr>
        <w:fldChar w:fldCharType="end"/>
      </w:r>
      <w:bookmarkEnd w:id="2"/>
      <w:r w:rsidRPr="001469BD">
        <w:rPr>
          <w:rFonts w:ascii="黑体" w:hAnsi="黑体" w:hint="eastAsia"/>
        </w:rPr>
        <w:t>发布</w:t>
      </w:r>
      <w:r w:rsidRPr="001469BD">
        <w:rPr>
          <w:rFonts w:ascii="黑体" w:hAnsi="黑体"/>
          <w:noProof/>
        </w:rPr>
        <mc:AlternateContent>
          <mc:Choice Requires="wps">
            <w:drawing>
              <wp:anchor distT="0" distB="0" distL="114300" distR="114300" simplePos="0" relativeHeight="251661312" behindDoc="0" locked="1" layoutInCell="1" allowOverlap="1" wp14:anchorId="1A7A9901" wp14:editId="6C4C835E">
                <wp:simplePos x="0" y="0"/>
                <wp:positionH relativeFrom="column">
                  <wp:posOffset>-635</wp:posOffset>
                </wp:positionH>
                <wp:positionV relativeFrom="page">
                  <wp:posOffset>9251950</wp:posOffset>
                </wp:positionV>
                <wp:extent cx="6120130" cy="0"/>
                <wp:effectExtent l="8890" t="12700" r="5080" b="6350"/>
                <wp:wrapNone/>
                <wp:docPr id="10"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99BD3E3" id="直线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">
                <w10:wrap anchory="page"/>
                <w10:anchorlock/>
              </v:line>
            </w:pict>
          </mc:Fallback>
        </mc:AlternateContent>
      </w:r>
    </w:p>
    <w:p w:rsidR="00A009AF" w:rsidRPr="001469BD" w:rsidRDefault="00A009AF" w:rsidP="00FB03BC">
      <w:pPr>
        <w:pStyle w:val="af"/>
        <w:framePr w:wrap="around" w:hAnchor="page" w:x="7017" w:y="14384"/>
        <w:spacing w:line="360" w:lineRule="auto"/>
        <w:rPr>
          <w:rFonts w:ascii="黑体" w:hAnsi="黑体"/>
        </w:rPr>
      </w:pPr>
      <w:bookmarkStart w:id="3" w:name="SY"/>
      <w:r w:rsidRPr="001469BD">
        <w:rPr>
          <w:rFonts w:ascii="黑体" w:hAnsi="黑体" w:hint="eastAsia"/>
        </w:rPr>
        <w:t xml:space="preserve">  </w:t>
      </w:r>
      <w:r w:rsidRPr="001469BD">
        <w:rPr>
          <w:rFonts w:ascii="黑体" w:hAnsi="黑体"/>
        </w:rPr>
        <w:fldChar w:fldCharType="begin">
          <w:ffData>
            <w:name w:val="SY"/>
            <w:enabled/>
            <w:calcOnExit w:val="0"/>
            <w:textInput>
              <w:default w:val="XXXX"/>
              <w:maxLength w:val="4"/>
            </w:textInput>
          </w:ffData>
        </w:fldChar>
      </w:r>
      <w:r w:rsidRPr="001469BD">
        <w:rPr>
          <w:rFonts w:ascii="黑体" w:hAnsi="黑体"/>
        </w:rPr>
        <w:instrText xml:space="preserve"> FORMTEXT </w:instrText>
      </w:r>
      <w:r w:rsidRPr="001469BD">
        <w:rPr>
          <w:rFonts w:ascii="黑体" w:hAnsi="黑体"/>
        </w:rPr>
      </w:r>
      <w:r w:rsidRPr="001469BD">
        <w:rPr>
          <w:rFonts w:ascii="黑体" w:hAnsi="黑体"/>
        </w:rPr>
        <w:fldChar w:fldCharType="separate"/>
      </w:r>
      <w:r w:rsidRPr="001469BD">
        <w:rPr>
          <w:rFonts w:ascii="黑体" w:hAnsi="黑体"/>
        </w:rPr>
        <w:t>XXXX</w:t>
      </w:r>
      <w:r w:rsidRPr="001469BD">
        <w:rPr>
          <w:rFonts w:ascii="黑体" w:hAnsi="黑体"/>
        </w:rPr>
        <w:fldChar w:fldCharType="end"/>
      </w:r>
      <w:bookmarkEnd w:id="3"/>
      <w:r w:rsidRPr="001469BD">
        <w:rPr>
          <w:rFonts w:ascii="黑体" w:hAnsi="黑体"/>
        </w:rPr>
        <w:t xml:space="preserve"> - </w:t>
      </w:r>
      <w:bookmarkStart w:id="4" w:name="SM"/>
      <w:r w:rsidRPr="001469BD">
        <w:rPr>
          <w:rFonts w:ascii="黑体" w:hAnsi="黑体"/>
        </w:rPr>
        <w:fldChar w:fldCharType="begin">
          <w:ffData>
            <w:name w:val="SM"/>
            <w:enabled/>
            <w:calcOnExit w:val="0"/>
            <w:textInput>
              <w:default w:val="XX"/>
              <w:maxLength w:val="2"/>
            </w:textInput>
          </w:ffData>
        </w:fldChar>
      </w:r>
      <w:r w:rsidRPr="001469BD">
        <w:rPr>
          <w:rFonts w:ascii="黑体" w:hAnsi="黑体"/>
        </w:rPr>
        <w:instrText xml:space="preserve"> FORMTEXT </w:instrText>
      </w:r>
      <w:r w:rsidRPr="001469BD">
        <w:rPr>
          <w:rFonts w:ascii="黑体" w:hAnsi="黑体"/>
        </w:rPr>
      </w:r>
      <w:r w:rsidRPr="001469BD">
        <w:rPr>
          <w:rFonts w:ascii="黑体" w:hAnsi="黑体"/>
        </w:rPr>
        <w:fldChar w:fldCharType="separate"/>
      </w:r>
      <w:r w:rsidRPr="001469BD">
        <w:rPr>
          <w:rFonts w:ascii="黑体" w:hAnsi="黑体"/>
        </w:rPr>
        <w:t>XX</w:t>
      </w:r>
      <w:r w:rsidRPr="001469BD">
        <w:rPr>
          <w:rFonts w:ascii="黑体" w:hAnsi="黑体"/>
        </w:rPr>
        <w:fldChar w:fldCharType="end"/>
      </w:r>
      <w:bookmarkEnd w:id="4"/>
      <w:r w:rsidRPr="001469BD">
        <w:rPr>
          <w:rFonts w:ascii="黑体" w:hAnsi="黑体"/>
        </w:rPr>
        <w:t xml:space="preserve"> - </w:t>
      </w:r>
      <w:bookmarkStart w:id="5" w:name="SD"/>
      <w:r w:rsidRPr="001469BD">
        <w:rPr>
          <w:rFonts w:ascii="黑体" w:hAnsi="黑体"/>
        </w:rPr>
        <w:fldChar w:fldCharType="begin">
          <w:ffData>
            <w:name w:val="SD"/>
            <w:enabled/>
            <w:calcOnExit w:val="0"/>
            <w:textInput>
              <w:default w:val="XX"/>
              <w:maxLength w:val="2"/>
            </w:textInput>
          </w:ffData>
        </w:fldChar>
      </w:r>
      <w:r w:rsidRPr="001469BD">
        <w:rPr>
          <w:rFonts w:ascii="黑体" w:hAnsi="黑体"/>
        </w:rPr>
        <w:instrText xml:space="preserve"> FORMTEXT </w:instrText>
      </w:r>
      <w:r w:rsidRPr="001469BD">
        <w:rPr>
          <w:rFonts w:ascii="黑体" w:hAnsi="黑体"/>
        </w:rPr>
      </w:r>
      <w:r w:rsidRPr="001469BD">
        <w:rPr>
          <w:rFonts w:ascii="黑体" w:hAnsi="黑体"/>
        </w:rPr>
        <w:fldChar w:fldCharType="separate"/>
      </w:r>
      <w:r w:rsidRPr="001469BD">
        <w:rPr>
          <w:rFonts w:ascii="黑体" w:hAnsi="黑体"/>
        </w:rPr>
        <w:t>XX</w:t>
      </w:r>
      <w:r w:rsidRPr="001469BD">
        <w:rPr>
          <w:rFonts w:ascii="黑体" w:hAnsi="黑体"/>
        </w:rPr>
        <w:fldChar w:fldCharType="end"/>
      </w:r>
      <w:bookmarkEnd w:id="5"/>
      <w:r w:rsidRPr="001469BD">
        <w:rPr>
          <w:rFonts w:ascii="黑体" w:hAnsi="黑体" w:hint="eastAsia"/>
        </w:rPr>
        <w:t>实施</w:t>
      </w:r>
    </w:p>
    <w:p w:rsidR="00943B66" w:rsidRPr="001469BD" w:rsidRDefault="00943B66" w:rsidP="00F04E5A">
      <w:pPr>
        <w:pStyle w:val="aa"/>
        <w:spacing w:line="360" w:lineRule="auto"/>
        <w:ind w:firstLineChars="0" w:firstLine="0"/>
        <w:rPr>
          <w:rFonts w:ascii="Times New Roman" w:eastAsia="宋体" w:hAnsi="Times New Roman"/>
          <w:kern w:val="0"/>
          <w:sz w:val="18"/>
          <w:szCs w:val="18"/>
        </w:rPr>
      </w:pPr>
    </w:p>
    <w:p w:rsidR="00A009AF" w:rsidRPr="001469BD" w:rsidRDefault="00A009AF" w:rsidP="00F04E5A">
      <w:pPr>
        <w:pStyle w:val="aa"/>
        <w:spacing w:line="360" w:lineRule="auto"/>
        <w:ind w:firstLineChars="0" w:firstLine="0"/>
        <w:rPr>
          <w:rFonts w:ascii="Times New Roman" w:eastAsia="宋体" w:hAnsi="Times New Roman"/>
        </w:rPr>
      </w:pPr>
    </w:p>
    <w:p w:rsidR="00A009AF" w:rsidRPr="001469BD" w:rsidRDefault="0073571A" w:rsidP="0073571A">
      <w:pPr>
        <w:spacing w:line="360" w:lineRule="auto"/>
        <w:ind w:firstLineChars="3650" w:firstLine="7665"/>
        <w:rPr>
          <w:rFonts w:ascii="黑体" w:eastAsia="黑体" w:hAnsi="黑体"/>
          <w:sz w:val="28"/>
          <w:szCs w:val="28"/>
        </w:rPr>
      </w:pPr>
      <w:r w:rsidRPr="001469BD">
        <w:rPr>
          <w:noProof/>
        </w:rPr>
        <mc:AlternateContent>
          <mc:Choice Requires="wps">
            <w:drawing>
              <wp:anchor distT="0" distB="0" distL="114300" distR="114300" simplePos="0" relativeHeight="251662336" behindDoc="0" locked="0" layoutInCell="1" allowOverlap="1" wp14:anchorId="5263D79C" wp14:editId="5B53622C">
                <wp:simplePos x="0" y="0"/>
                <wp:positionH relativeFrom="column">
                  <wp:posOffset>-99060</wp:posOffset>
                </wp:positionH>
                <wp:positionV relativeFrom="paragraph">
                  <wp:posOffset>1661824</wp:posOffset>
                </wp:positionV>
                <wp:extent cx="6120130" cy="0"/>
                <wp:effectExtent l="5715" t="11430" r="8255" b="7620"/>
                <wp:wrapNone/>
                <wp:docPr id="9"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11CFA293" id="直线 1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8pt,130.85pt" to="474.1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"/>
            </w:pict>
          </mc:Fallback>
        </mc:AlternateContent>
      </w:r>
      <w:r w:rsidR="00F04E5A" w:rsidRPr="001469BD">
        <w:rPr>
          <w:rFonts w:ascii="黑体" w:eastAsia="黑体" w:hAnsi="黑体" w:hint="eastAsia"/>
          <w:sz w:val="28"/>
          <w:szCs w:val="28"/>
        </w:rPr>
        <w:t>T</w:t>
      </w:r>
      <w:r w:rsidR="008A0108">
        <w:rPr>
          <w:rFonts w:ascii="黑体" w:eastAsia="黑体" w:hAnsi="黑体"/>
          <w:sz w:val="28"/>
          <w:szCs w:val="28"/>
        </w:rPr>
        <w:t>/ASC XX-2020</w:t>
      </w:r>
    </w:p>
    <w:p w:rsidR="00A009AF" w:rsidRPr="0073571A" w:rsidRDefault="00A009AF" w:rsidP="0073571A">
      <w:pPr>
        <w:pStyle w:val="ae"/>
        <w:framePr w:w="10287" w:h="1324" w:hRule="exact" w:wrap="around" w:x="1076" w:y="2429"/>
        <w:spacing w:line="360" w:lineRule="auto"/>
        <w:rPr>
          <w:rFonts w:hAnsi="黑体"/>
          <w:spacing w:val="0"/>
          <w:w w:val="150"/>
          <w:sz w:val="52"/>
        </w:rPr>
      </w:pPr>
      <w:r w:rsidRPr="0073571A">
        <w:rPr>
          <w:rFonts w:hAnsi="黑体" w:hint="eastAsia"/>
          <w:spacing w:val="95"/>
          <w:sz w:val="52"/>
        </w:rPr>
        <w:t>中国建筑</w:t>
      </w:r>
      <w:r w:rsidR="00760F17" w:rsidRPr="0073571A">
        <w:rPr>
          <w:rFonts w:hAnsi="黑体" w:hint="eastAsia"/>
          <w:spacing w:val="95"/>
          <w:sz w:val="52"/>
        </w:rPr>
        <w:t>学会</w:t>
      </w:r>
      <w:r w:rsidRPr="0073571A">
        <w:rPr>
          <w:rFonts w:hAnsi="黑体" w:hint="eastAsia"/>
          <w:spacing w:val="95"/>
          <w:sz w:val="52"/>
        </w:rPr>
        <w:t>标</w:t>
      </w:r>
      <w:r w:rsidRPr="0073571A">
        <w:rPr>
          <w:rFonts w:hAnsi="黑体" w:hint="eastAsia"/>
          <w:spacing w:val="6"/>
          <w:sz w:val="52"/>
        </w:rPr>
        <w:t>准</w:t>
      </w:r>
    </w:p>
    <w:p w:rsidR="00A009AF" w:rsidRPr="001469BD" w:rsidRDefault="00A009AF" w:rsidP="000516A4">
      <w:pPr>
        <w:pStyle w:val="af0"/>
        <w:framePr w:h="616" w:hRule="exact" w:wrap="around" w:x="1484" w:y="15053"/>
        <w:spacing w:line="360" w:lineRule="auto"/>
        <w:rPr>
          <w:rFonts w:hAnsi="黑体"/>
          <w:spacing w:val="100"/>
          <w:w w:val="100"/>
          <w:sz w:val="36"/>
          <w:szCs w:val="36"/>
        </w:rPr>
      </w:pPr>
      <w:r w:rsidRPr="001469BD">
        <w:rPr>
          <w:rFonts w:hAnsi="黑体"/>
          <w:noProof/>
          <w:spacing w:val="100"/>
          <w:w w:val="100"/>
        </w:rPr>
        <mc:AlternateContent>
          <mc:Choice Requires="wps">
            <w:drawing>
              <wp:anchor distT="0" distB="0" distL="114300" distR="114300" simplePos="0" relativeHeight="251660288" behindDoc="1" locked="0" layoutInCell="1" allowOverlap="1" wp14:anchorId="2126355C" wp14:editId="51D9D054">
                <wp:simplePos x="0" y="0"/>
                <wp:positionH relativeFrom="column">
                  <wp:posOffset>1810385</wp:posOffset>
                </wp:positionH>
                <wp:positionV relativeFrom="paragraph">
                  <wp:posOffset>-3942715</wp:posOffset>
                </wp:positionV>
                <wp:extent cx="1270000" cy="304800"/>
                <wp:effectExtent l="0" t="0" r="6350" b="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1D04999F" id="矩形 13" o:spid="_x0000_s1026" style="position:absolute;left:0;text-align:left;margin-left:142.55pt;margin-top:-310.45pt;width:100pt;height:2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" stroked="f"/>
            </w:pict>
          </mc:Fallback>
        </mc:AlternateContent>
      </w:r>
      <w:r w:rsidRPr="001469BD">
        <w:rPr>
          <w:rFonts w:hAnsi="黑体"/>
          <w:noProof/>
          <w:spacing w:val="100"/>
          <w:w w:val="100"/>
        </w:rPr>
        <mc:AlternateContent>
          <mc:Choice Requires="wps">
            <w:drawing>
              <wp:anchor distT="0" distB="0" distL="114300" distR="114300" simplePos="0" relativeHeight="251659264" behindDoc="1" locked="0" layoutInCell="1" allowOverlap="1" wp14:anchorId="2C1A126A" wp14:editId="7F41358F">
                <wp:simplePos x="0" y="0"/>
                <wp:positionH relativeFrom="column">
                  <wp:posOffset>4413885</wp:posOffset>
                </wp:positionH>
                <wp:positionV relativeFrom="paragraph">
                  <wp:posOffset>-7435215</wp:posOffset>
                </wp:positionV>
                <wp:extent cx="1143000" cy="228600"/>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6534EE9B" id="矩形 12" o:spid="_x0000_s1026" style="position:absolute;left:0;text-align:left;margin-left:347.55pt;margin-top:-585.45pt;width:90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" stroked="f"/>
            </w:pict>
          </mc:Fallback>
        </mc:AlternateContent>
      </w:r>
      <w:r w:rsidRPr="001469BD">
        <w:rPr>
          <w:rFonts w:hAnsi="黑体" w:hint="eastAsia"/>
          <w:spacing w:val="162"/>
          <w:w w:val="100"/>
          <w:sz w:val="36"/>
          <w:szCs w:val="36"/>
        </w:rPr>
        <w:t>中国建筑</w:t>
      </w:r>
      <w:r w:rsidR="003412F2" w:rsidRPr="001469BD">
        <w:rPr>
          <w:rFonts w:hAnsi="黑体" w:hint="eastAsia"/>
          <w:spacing w:val="162"/>
          <w:w w:val="100"/>
          <w:sz w:val="36"/>
          <w:szCs w:val="36"/>
        </w:rPr>
        <w:t>学会</w:t>
      </w:r>
    </w:p>
    <w:p w:rsidR="00A009AF" w:rsidRPr="001469BD" w:rsidRDefault="00A009AF" w:rsidP="000516A4">
      <w:pPr>
        <w:pStyle w:val="af0"/>
        <w:framePr w:w="1511" w:h="481" w:hRule="exact" w:wrap="around" w:x="7177" w:y="15087"/>
        <w:spacing w:line="360" w:lineRule="auto"/>
        <w:rPr>
          <w:rFonts w:hAnsi="黑体"/>
          <w:w w:val="100"/>
          <w:sz w:val="30"/>
          <w:szCs w:val="30"/>
        </w:rPr>
      </w:pPr>
      <w:r w:rsidRPr="001469BD">
        <w:rPr>
          <w:rFonts w:hAnsi="黑体" w:hint="eastAsia"/>
          <w:spacing w:val="0"/>
          <w:w w:val="100"/>
          <w:sz w:val="30"/>
          <w:szCs w:val="30"/>
        </w:rPr>
        <w:t>发</w:t>
      </w:r>
      <w:r w:rsidRPr="001469BD">
        <w:rPr>
          <w:rFonts w:hAnsi="黑体" w:hint="eastAsia"/>
          <w:spacing w:val="100"/>
          <w:w w:val="100"/>
          <w:sz w:val="30"/>
          <w:szCs w:val="30"/>
        </w:rPr>
        <w:t>布</w:t>
      </w:r>
    </w:p>
    <w:p w:rsidR="00EC1A2F" w:rsidRPr="001469BD" w:rsidRDefault="000516A4" w:rsidP="006F3236">
      <w:pPr>
        <w:tabs>
          <w:tab w:val="left" w:pos="9375"/>
        </w:tabs>
        <w:spacing w:line="360" w:lineRule="auto"/>
        <w:jc w:val="left"/>
        <w:sectPr w:rsidR="00EC1A2F" w:rsidRPr="001469BD">
          <w:headerReference w:type="default" r:id="rId8"/>
          <w:footerReference w:type="even" r:id="rId9"/>
          <w:footerReference w:type="default" r:id="rId10"/>
          <w:pgSz w:w="11906" w:h="16838"/>
          <w:pgMar w:top="567" w:right="850" w:bottom="1134" w:left="1418" w:header="0" w:footer="0" w:gutter="0"/>
          <w:pgNumType w:start="1"/>
          <w:cols w:space="720"/>
          <w:docGrid w:type="lines" w:linePitch="312"/>
        </w:sectPr>
      </w:pPr>
      <w:r w:rsidRPr="001469BD">
        <w:rPr>
          <w:noProof/>
        </w:rPr>
        <mc:AlternateContent>
          <mc:Choice Requires="wps">
            <w:drawing>
              <wp:anchor distT="0" distB="0" distL="114300" distR="114300" simplePos="0" relativeHeight="251678720" behindDoc="0" locked="0" layoutInCell="1" allowOverlap="1" wp14:anchorId="6CF67B26" wp14:editId="46DF5ED6">
                <wp:simplePos x="0" y="0"/>
                <wp:positionH relativeFrom="column">
                  <wp:posOffset>-85563</wp:posOffset>
                </wp:positionH>
                <wp:positionV relativeFrom="paragraph">
                  <wp:posOffset>6580151</wp:posOffset>
                </wp:positionV>
                <wp:extent cx="6120130" cy="0"/>
                <wp:effectExtent l="5715" t="11430" r="8255" b="7620"/>
                <wp:wrapNone/>
                <wp:docPr id="7"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48470A87" id="直线 1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6.75pt,518.1pt" to="475.15pt,5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"/>
            </w:pict>
          </mc:Fallback>
        </mc:AlternateContent>
      </w:r>
      <w:r w:rsidR="00A009AF" w:rsidRPr="001469BD">
        <w:rPr>
          <w:rFonts w:hint="eastAsia"/>
        </w:rPr>
        <w:tab/>
      </w:r>
    </w:p>
    <w:p w:rsidR="003412F2" w:rsidRDefault="003412F2" w:rsidP="004916F1">
      <w:pPr>
        <w:pStyle w:val="a7"/>
        <w:rPr>
          <w:b w:val="0"/>
        </w:rPr>
      </w:pPr>
      <w:bookmarkStart w:id="6" w:name="_Toc492392926"/>
      <w:r w:rsidRPr="001469BD">
        <w:rPr>
          <w:rFonts w:hint="eastAsia"/>
          <w:b w:val="0"/>
        </w:rPr>
        <w:lastRenderedPageBreak/>
        <w:t>前</w:t>
      </w:r>
      <w:r w:rsidRPr="001469BD">
        <w:rPr>
          <w:b w:val="0"/>
        </w:rPr>
        <w:t xml:space="preserve">  </w:t>
      </w:r>
      <w:r w:rsidRPr="001469BD">
        <w:rPr>
          <w:b w:val="0"/>
        </w:rPr>
        <w:t>言</w:t>
      </w:r>
      <w:bookmarkEnd w:id="6"/>
    </w:p>
    <w:p w:rsidR="004916F1" w:rsidRPr="004916F1" w:rsidRDefault="004916F1" w:rsidP="004916F1"/>
    <w:p w:rsidR="003412F2" w:rsidRPr="007B10C3" w:rsidRDefault="003412F2" w:rsidP="003A78E2">
      <w:pPr>
        <w:ind w:firstLineChars="200" w:firstLine="420"/>
      </w:pPr>
      <w:r w:rsidRPr="007B10C3">
        <w:rPr>
          <w:rFonts w:hint="eastAsia"/>
        </w:rPr>
        <w:t>本标准按照</w:t>
      </w:r>
      <w:r w:rsidRPr="007B10C3">
        <w:rPr>
          <w:rFonts w:hint="eastAsia"/>
        </w:rPr>
        <w:t>GB/T1.1-2009</w:t>
      </w:r>
      <w:r w:rsidRPr="007B10C3">
        <w:rPr>
          <w:rFonts w:hint="eastAsia"/>
        </w:rPr>
        <w:t>的规则起草。</w:t>
      </w:r>
    </w:p>
    <w:p w:rsidR="003412F2" w:rsidRPr="007B10C3" w:rsidRDefault="003412F2" w:rsidP="003A78E2">
      <w:pPr>
        <w:ind w:firstLineChars="200" w:firstLine="420"/>
      </w:pPr>
      <w:r w:rsidRPr="007B10C3">
        <w:rPr>
          <w:rFonts w:hint="eastAsia"/>
        </w:rPr>
        <w:t>本标准由中国建筑学会提出。</w:t>
      </w:r>
    </w:p>
    <w:p w:rsidR="003412F2" w:rsidRPr="007B10C3" w:rsidRDefault="003412F2" w:rsidP="003A78E2">
      <w:pPr>
        <w:ind w:firstLineChars="200" w:firstLine="420"/>
      </w:pPr>
      <w:r w:rsidRPr="007B10C3">
        <w:rPr>
          <w:rFonts w:hint="eastAsia"/>
        </w:rPr>
        <w:t>本标准由中国科学技术协会</w:t>
      </w:r>
      <w:r w:rsidRPr="007B10C3">
        <w:t>主管</w:t>
      </w:r>
      <w:r w:rsidRPr="007B10C3">
        <w:rPr>
          <w:rFonts w:hint="eastAsia"/>
        </w:rPr>
        <w:t>。</w:t>
      </w:r>
    </w:p>
    <w:p w:rsidR="003412F2" w:rsidRPr="007B10C3" w:rsidRDefault="00641F21" w:rsidP="003A78E2">
      <w:pPr>
        <w:ind w:firstLineChars="200" w:firstLine="420"/>
      </w:pPr>
      <w:r w:rsidRPr="007B10C3">
        <w:rPr>
          <w:rFonts w:hint="eastAsia"/>
        </w:rPr>
        <w:t>本标准</w:t>
      </w:r>
      <w:r w:rsidR="008A0108" w:rsidRPr="007B10C3">
        <w:rPr>
          <w:rFonts w:hint="eastAsia"/>
        </w:rPr>
        <w:t>负责起草</w:t>
      </w:r>
      <w:r w:rsidR="003412F2" w:rsidRPr="007B10C3">
        <w:rPr>
          <w:rFonts w:hint="eastAsia"/>
        </w:rPr>
        <w:t>单位：</w:t>
      </w:r>
      <w:r w:rsidR="000516A4" w:rsidRPr="007B10C3">
        <w:rPr>
          <w:rFonts w:hint="eastAsia"/>
        </w:rPr>
        <w:t>清华大学</w:t>
      </w:r>
      <w:r w:rsidR="000516A4" w:rsidRPr="007B10C3">
        <w:t>、</w:t>
      </w:r>
      <w:r w:rsidR="004916F1" w:rsidRPr="007B10C3">
        <w:rPr>
          <w:rFonts w:hint="eastAsia"/>
        </w:rPr>
        <w:t>四川</w:t>
      </w:r>
      <w:r w:rsidR="008A0108" w:rsidRPr="007B10C3">
        <w:t>绵筑新材料有限公司</w:t>
      </w:r>
      <w:r w:rsidR="004916F1" w:rsidRPr="007B10C3">
        <w:t>。</w:t>
      </w:r>
    </w:p>
    <w:p w:rsidR="008A0108" w:rsidRPr="007B10C3" w:rsidRDefault="008A0108" w:rsidP="003A78E2">
      <w:pPr>
        <w:ind w:firstLineChars="200" w:firstLine="420"/>
      </w:pPr>
      <w:r w:rsidRPr="007B10C3">
        <w:rPr>
          <w:rFonts w:hint="eastAsia"/>
        </w:rPr>
        <w:t>本标准</w:t>
      </w:r>
      <w:r w:rsidRPr="007B10C3">
        <w:t>参加起草单位</w:t>
      </w:r>
      <w:r w:rsidRPr="007B10C3">
        <w:rPr>
          <w:rFonts w:hint="eastAsia"/>
        </w:rPr>
        <w:t>：</w:t>
      </w:r>
      <w:r w:rsidR="007B7D9E" w:rsidRPr="007B10C3">
        <w:rPr>
          <w:rFonts w:hint="eastAsia"/>
        </w:rPr>
        <w:t>中国建筑科学研究院、同济大学、武汉理工大学、中建科技集团有限公司</w:t>
      </w:r>
      <w:r w:rsidR="007B10C3">
        <w:rPr>
          <w:rFonts w:hint="eastAsia"/>
        </w:rPr>
        <w:t>、重庆大学</w:t>
      </w:r>
    </w:p>
    <w:p w:rsidR="003412F2" w:rsidRDefault="00681075" w:rsidP="008A0108">
      <w:pPr>
        <w:ind w:firstLineChars="200" w:firstLine="420"/>
      </w:pPr>
      <w:r w:rsidRPr="007B10C3">
        <w:rPr>
          <w:rFonts w:hint="eastAsia"/>
        </w:rPr>
        <w:t>本标准主要起草人：</w:t>
      </w:r>
      <w:r w:rsidR="007B7D9E" w:rsidRPr="007B10C3">
        <w:rPr>
          <w:rFonts w:hint="eastAsia"/>
        </w:rPr>
        <w:t>王强</w:t>
      </w:r>
      <w:r w:rsidR="007B10C3">
        <w:rPr>
          <w:rFonts w:hint="eastAsia"/>
        </w:rPr>
        <w:t>、</w:t>
      </w:r>
      <w:r w:rsidR="007B10C3" w:rsidRPr="007B10C3">
        <w:rPr>
          <w:rFonts w:hint="eastAsia"/>
        </w:rPr>
        <w:t>罗婷</w:t>
      </w:r>
      <w:r w:rsidR="007B10C3">
        <w:rPr>
          <w:rFonts w:hint="eastAsia"/>
        </w:rPr>
        <w:t>、</w:t>
      </w:r>
      <w:r w:rsidR="00927429">
        <w:rPr>
          <w:rFonts w:hint="eastAsia"/>
        </w:rPr>
        <w:t>王大为、</w:t>
      </w:r>
      <w:r w:rsidR="00B632BD">
        <w:rPr>
          <w:rFonts w:hint="eastAsia"/>
        </w:rPr>
        <w:t>韩建国、</w:t>
      </w:r>
      <w:r w:rsidR="00927429">
        <w:rPr>
          <w:rFonts w:hint="eastAsia"/>
        </w:rPr>
        <w:t>蒋正武、</w:t>
      </w:r>
      <w:r w:rsidR="007B10C3">
        <w:rPr>
          <w:rFonts w:hint="eastAsia"/>
        </w:rPr>
        <w:t>李相国、</w:t>
      </w:r>
      <w:r w:rsidR="00927429">
        <w:rPr>
          <w:rFonts w:hint="eastAsia"/>
        </w:rPr>
        <w:t>廖延武、</w:t>
      </w:r>
      <w:r w:rsidR="007B10C3">
        <w:rPr>
          <w:rFonts w:hint="eastAsia"/>
        </w:rPr>
        <w:t>胡瑾、刘芳、</w:t>
      </w:r>
      <w:r w:rsidR="003B4286">
        <w:rPr>
          <w:rFonts w:hint="eastAsia"/>
        </w:rPr>
        <w:t>王景贤、廖永彬、</w:t>
      </w:r>
      <w:r w:rsidR="007B10C3">
        <w:rPr>
          <w:rFonts w:hint="eastAsia"/>
        </w:rPr>
        <w:t>崔勇、贾瑞权、孙建伟</w:t>
      </w:r>
      <w:bookmarkStart w:id="7" w:name="_GoBack"/>
      <w:bookmarkEnd w:id="7"/>
    </w:p>
    <w:p w:rsidR="007B10C3" w:rsidRPr="007B10C3" w:rsidRDefault="007B10C3" w:rsidP="008A0108">
      <w:pPr>
        <w:ind w:firstLineChars="200" w:firstLine="420"/>
      </w:pPr>
    </w:p>
    <w:p w:rsidR="003412F2" w:rsidRPr="001469BD" w:rsidRDefault="003412F2" w:rsidP="003412F2">
      <w:pPr>
        <w:ind w:firstLineChars="600" w:firstLine="1260"/>
      </w:pPr>
    </w:p>
    <w:p w:rsidR="003412F2" w:rsidRPr="001469BD" w:rsidRDefault="003412F2" w:rsidP="003412F2">
      <w:pPr>
        <w:ind w:firstLineChars="600" w:firstLine="1260"/>
      </w:pPr>
    </w:p>
    <w:p w:rsidR="003412F2" w:rsidRPr="001469BD" w:rsidRDefault="003412F2" w:rsidP="003412F2">
      <w:pPr>
        <w:ind w:firstLineChars="600" w:firstLine="1260"/>
      </w:pPr>
    </w:p>
    <w:p w:rsidR="003412F2" w:rsidRPr="001469BD" w:rsidRDefault="003412F2" w:rsidP="003412F2">
      <w:pPr>
        <w:ind w:firstLineChars="600" w:firstLine="1260"/>
      </w:pPr>
    </w:p>
    <w:p w:rsidR="00A009AF" w:rsidRPr="001469BD" w:rsidRDefault="00A009AF" w:rsidP="006F3236">
      <w:pPr>
        <w:spacing w:line="360" w:lineRule="auto"/>
        <w:ind w:firstLineChars="600" w:firstLine="1260"/>
      </w:pPr>
    </w:p>
    <w:p w:rsidR="00A009AF" w:rsidRPr="001469BD" w:rsidRDefault="00A009AF" w:rsidP="006F3236">
      <w:pPr>
        <w:spacing w:line="360" w:lineRule="auto"/>
        <w:ind w:firstLineChars="600" w:firstLine="1260"/>
      </w:pPr>
    </w:p>
    <w:p w:rsidR="00A009AF" w:rsidRPr="001469BD" w:rsidRDefault="00A009AF" w:rsidP="006F3236">
      <w:pPr>
        <w:spacing w:line="360" w:lineRule="auto"/>
        <w:ind w:firstLineChars="600" w:firstLine="1260"/>
      </w:pPr>
    </w:p>
    <w:p w:rsidR="00A009AF" w:rsidRPr="001469BD" w:rsidRDefault="00A009AF" w:rsidP="006F3236">
      <w:pPr>
        <w:spacing w:line="360" w:lineRule="auto"/>
        <w:ind w:firstLineChars="600" w:firstLine="1260"/>
      </w:pPr>
    </w:p>
    <w:p w:rsidR="00A009AF" w:rsidRPr="001469BD" w:rsidRDefault="00A009AF" w:rsidP="006F3236">
      <w:pPr>
        <w:spacing w:line="360" w:lineRule="auto"/>
        <w:ind w:firstLineChars="600" w:firstLine="1260"/>
      </w:pPr>
    </w:p>
    <w:p w:rsidR="00A009AF" w:rsidRPr="001469BD" w:rsidRDefault="00A009AF" w:rsidP="006F3236">
      <w:pPr>
        <w:spacing w:line="360" w:lineRule="auto"/>
        <w:ind w:firstLineChars="600" w:firstLine="1260"/>
      </w:pPr>
    </w:p>
    <w:p w:rsidR="00A009AF" w:rsidRPr="001469BD" w:rsidRDefault="00A009AF" w:rsidP="006F3236">
      <w:pPr>
        <w:spacing w:line="360" w:lineRule="auto"/>
        <w:ind w:firstLineChars="600" w:firstLine="1260"/>
      </w:pPr>
    </w:p>
    <w:p w:rsidR="00A009AF" w:rsidRPr="001469BD" w:rsidRDefault="00A009AF" w:rsidP="006F3236">
      <w:pPr>
        <w:spacing w:line="360" w:lineRule="auto"/>
        <w:ind w:firstLineChars="600" w:firstLine="1260"/>
      </w:pPr>
    </w:p>
    <w:p w:rsidR="00A009AF" w:rsidRPr="001469BD" w:rsidRDefault="00A009AF" w:rsidP="006F3236">
      <w:pPr>
        <w:spacing w:line="360" w:lineRule="auto"/>
        <w:ind w:firstLineChars="600" w:firstLine="1260"/>
      </w:pPr>
    </w:p>
    <w:p w:rsidR="00A009AF" w:rsidRPr="001469BD" w:rsidRDefault="00A009AF" w:rsidP="006F3236">
      <w:pPr>
        <w:spacing w:line="360" w:lineRule="auto"/>
        <w:ind w:firstLineChars="600" w:firstLine="1260"/>
      </w:pPr>
    </w:p>
    <w:p w:rsidR="002A1A72" w:rsidRPr="001469BD" w:rsidRDefault="002A1A72" w:rsidP="006F3236">
      <w:pPr>
        <w:spacing w:line="360" w:lineRule="auto"/>
      </w:pPr>
    </w:p>
    <w:p w:rsidR="00583FC7" w:rsidRPr="001469BD" w:rsidRDefault="00583FC7" w:rsidP="006F3236">
      <w:pPr>
        <w:spacing w:line="360" w:lineRule="auto"/>
      </w:pPr>
    </w:p>
    <w:p w:rsidR="00583FC7" w:rsidRPr="001469BD" w:rsidRDefault="00583FC7" w:rsidP="006F3236">
      <w:pPr>
        <w:spacing w:line="360" w:lineRule="auto"/>
      </w:pPr>
    </w:p>
    <w:p w:rsidR="00583FC7" w:rsidRDefault="00583FC7" w:rsidP="006F3236">
      <w:pPr>
        <w:spacing w:line="360" w:lineRule="auto"/>
      </w:pPr>
    </w:p>
    <w:p w:rsidR="00850803" w:rsidRPr="001469BD" w:rsidRDefault="00850803" w:rsidP="006F3236">
      <w:pPr>
        <w:spacing w:line="360" w:lineRule="auto"/>
      </w:pPr>
    </w:p>
    <w:p w:rsidR="00583FC7" w:rsidRDefault="00583FC7" w:rsidP="006F3236">
      <w:pPr>
        <w:spacing w:line="360" w:lineRule="auto"/>
      </w:pPr>
    </w:p>
    <w:p w:rsidR="00583FC7" w:rsidRDefault="00583FC7" w:rsidP="006F3236">
      <w:pPr>
        <w:spacing w:line="360" w:lineRule="auto"/>
      </w:pPr>
    </w:p>
    <w:p w:rsidR="008A0108" w:rsidRDefault="008A0108" w:rsidP="006F3236">
      <w:pPr>
        <w:spacing w:line="360" w:lineRule="auto"/>
      </w:pPr>
    </w:p>
    <w:p w:rsidR="008A0108" w:rsidRPr="008A0108" w:rsidRDefault="008A0108" w:rsidP="006F3236">
      <w:pPr>
        <w:spacing w:line="360" w:lineRule="auto"/>
      </w:pPr>
    </w:p>
    <w:p w:rsidR="00583FC7" w:rsidRPr="001469BD" w:rsidRDefault="008A0108" w:rsidP="00641F21">
      <w:pPr>
        <w:pStyle w:val="a7"/>
      </w:pPr>
      <w:r>
        <w:rPr>
          <w:rFonts w:hint="eastAsia"/>
        </w:rPr>
        <w:t>改性磷石膏</w:t>
      </w:r>
    </w:p>
    <w:p w:rsidR="00641F21" w:rsidRPr="001469BD" w:rsidRDefault="00641F21" w:rsidP="00BD14E6">
      <w:pPr>
        <w:pStyle w:val="af7"/>
        <w:spacing w:line="480" w:lineRule="auto"/>
        <w:rPr>
          <w:rStyle w:val="z101"/>
          <w:rFonts w:ascii="黑体" w:hAnsi="黑体"/>
          <w:sz w:val="21"/>
          <w:szCs w:val="32"/>
        </w:rPr>
      </w:pPr>
      <w:r w:rsidRPr="001469BD">
        <w:rPr>
          <w:rFonts w:ascii="黑体" w:hAnsi="黑体"/>
        </w:rPr>
        <w:t xml:space="preserve">1 </w:t>
      </w:r>
      <w:r w:rsidRPr="001469BD">
        <w:rPr>
          <w:rFonts w:ascii="黑体" w:hAnsi="黑体" w:hint="eastAsia"/>
        </w:rPr>
        <w:t>范围</w:t>
      </w:r>
    </w:p>
    <w:p w:rsidR="008A0108" w:rsidRDefault="008A0108" w:rsidP="008A0108">
      <w:pPr>
        <w:spacing w:line="390" w:lineRule="exact"/>
        <w:ind w:firstLineChars="200" w:firstLine="420"/>
        <w:rPr>
          <w:szCs w:val="21"/>
        </w:rPr>
      </w:pPr>
      <w:r>
        <w:rPr>
          <w:rFonts w:hint="eastAsia"/>
          <w:szCs w:val="21"/>
        </w:rPr>
        <w:t>本标准规定了改性磷石膏的术语和定义、技术要求、试验方法、检验规则、</w:t>
      </w:r>
      <w:r w:rsidR="00842C42">
        <w:rPr>
          <w:rFonts w:hint="eastAsia"/>
          <w:szCs w:val="21"/>
        </w:rPr>
        <w:t>包装</w:t>
      </w:r>
      <w:r w:rsidR="00842C42">
        <w:rPr>
          <w:szCs w:val="21"/>
        </w:rPr>
        <w:t>、</w:t>
      </w:r>
      <w:r w:rsidR="00842C42">
        <w:rPr>
          <w:rFonts w:hint="eastAsia"/>
          <w:szCs w:val="21"/>
        </w:rPr>
        <w:t>标志</w:t>
      </w:r>
      <w:r>
        <w:rPr>
          <w:rFonts w:hint="eastAsia"/>
          <w:szCs w:val="21"/>
        </w:rPr>
        <w:t>、运输与贮存。</w:t>
      </w:r>
    </w:p>
    <w:p w:rsidR="008A0108" w:rsidRDefault="008A0108" w:rsidP="008A0108">
      <w:pPr>
        <w:spacing w:line="390" w:lineRule="exact"/>
        <w:ind w:firstLineChars="200" w:firstLine="420"/>
        <w:rPr>
          <w:szCs w:val="21"/>
        </w:rPr>
      </w:pPr>
      <w:r>
        <w:rPr>
          <w:rFonts w:hint="eastAsia"/>
          <w:szCs w:val="21"/>
        </w:rPr>
        <w:t>本标准适用于</w:t>
      </w:r>
      <w:r w:rsidRPr="00B0201D">
        <w:rPr>
          <w:rFonts w:hint="eastAsia"/>
          <w:szCs w:val="21"/>
        </w:rPr>
        <w:t>以磷矿石为原料，湿法制取磷酸时得到的，主要成分为二水硫酸钙</w:t>
      </w:r>
      <w:r w:rsidR="00A760CC">
        <w:rPr>
          <w:rFonts w:hint="eastAsia"/>
          <w:szCs w:val="21"/>
        </w:rPr>
        <w:t>（</w:t>
      </w:r>
      <w:r w:rsidRPr="00B0201D">
        <w:rPr>
          <w:rFonts w:hint="eastAsia"/>
          <w:szCs w:val="21"/>
        </w:rPr>
        <w:t>CaSO</w:t>
      </w:r>
      <w:r w:rsidRPr="00B0201D">
        <w:rPr>
          <w:rFonts w:hint="eastAsia"/>
          <w:szCs w:val="21"/>
          <w:vertAlign w:val="subscript"/>
        </w:rPr>
        <w:t>4</w:t>
      </w:r>
      <w:r w:rsidRPr="00B0201D">
        <w:rPr>
          <w:rFonts w:hint="eastAsia"/>
          <w:szCs w:val="21"/>
        </w:rPr>
        <w:t>·</w:t>
      </w:r>
      <w:r w:rsidRPr="00B0201D">
        <w:rPr>
          <w:rFonts w:hint="eastAsia"/>
          <w:szCs w:val="21"/>
        </w:rPr>
        <w:t>2H</w:t>
      </w:r>
      <w:r w:rsidRPr="00B0201D">
        <w:rPr>
          <w:rFonts w:hint="eastAsia"/>
          <w:szCs w:val="21"/>
          <w:vertAlign w:val="subscript"/>
        </w:rPr>
        <w:t>2</w:t>
      </w:r>
      <w:r w:rsidR="00A760CC">
        <w:rPr>
          <w:rFonts w:hint="eastAsia"/>
          <w:szCs w:val="21"/>
        </w:rPr>
        <w:t>O</w:t>
      </w:r>
      <w:r w:rsidR="00A760CC">
        <w:rPr>
          <w:rFonts w:hint="eastAsia"/>
          <w:szCs w:val="21"/>
        </w:rPr>
        <w:t>）</w:t>
      </w:r>
      <w:r w:rsidRPr="00B0201D">
        <w:rPr>
          <w:rFonts w:hint="eastAsia"/>
          <w:szCs w:val="21"/>
        </w:rPr>
        <w:t>的磷石膏，经过物理方法、化学方法、热处理法等预处理后的</w:t>
      </w:r>
      <w:r w:rsidRPr="008A0108">
        <w:rPr>
          <w:rFonts w:hint="eastAsia"/>
          <w:szCs w:val="21"/>
        </w:rPr>
        <w:t>含可溶性五氧化二磷、可溶性氟离子极低</w:t>
      </w:r>
      <w:r w:rsidRPr="00B0201D">
        <w:rPr>
          <w:rFonts w:hint="eastAsia"/>
          <w:szCs w:val="21"/>
        </w:rPr>
        <w:t>改性磷石膏</w:t>
      </w:r>
      <w:r>
        <w:rPr>
          <w:rFonts w:hint="eastAsia"/>
          <w:szCs w:val="21"/>
        </w:rPr>
        <w:t>。</w:t>
      </w:r>
    </w:p>
    <w:p w:rsidR="008A0108" w:rsidRPr="008A0108" w:rsidRDefault="00815B78" w:rsidP="007C25BD">
      <w:pPr>
        <w:spacing w:line="390" w:lineRule="exact"/>
        <w:ind w:firstLineChars="200" w:firstLine="420"/>
        <w:rPr>
          <w:rStyle w:val="z101"/>
          <w:sz w:val="21"/>
          <w:szCs w:val="21"/>
        </w:rPr>
      </w:pPr>
      <w:r>
        <w:rPr>
          <w:rFonts w:hint="eastAsia"/>
          <w:szCs w:val="21"/>
        </w:rPr>
        <w:t>改性</w:t>
      </w:r>
      <w:r>
        <w:rPr>
          <w:szCs w:val="21"/>
        </w:rPr>
        <w:t>磷石膏</w:t>
      </w:r>
      <w:r>
        <w:rPr>
          <w:rFonts w:hint="eastAsia"/>
          <w:szCs w:val="21"/>
        </w:rPr>
        <w:t>产品的</w:t>
      </w:r>
      <w:r>
        <w:rPr>
          <w:szCs w:val="21"/>
        </w:rPr>
        <w:t>应用，除应符合本标准外，尚应符合国家、行业现行的有关标准的规定。</w:t>
      </w:r>
    </w:p>
    <w:p w:rsidR="00583FC7" w:rsidRPr="001469BD" w:rsidRDefault="00641F21" w:rsidP="00641F21">
      <w:pPr>
        <w:pStyle w:val="af7"/>
        <w:rPr>
          <w:rStyle w:val="z101"/>
          <w:rFonts w:ascii="Times New Roman" w:hAnsi="Times New Roman"/>
        </w:rPr>
      </w:pPr>
      <w:r w:rsidRPr="001469BD">
        <w:rPr>
          <w:rFonts w:ascii="黑体" w:hAnsi="黑体" w:hint="eastAsia"/>
        </w:rPr>
        <w:t xml:space="preserve">2 </w:t>
      </w:r>
      <w:r w:rsidR="00583FC7" w:rsidRPr="001469BD">
        <w:rPr>
          <w:rFonts w:hint="eastAsia"/>
        </w:rPr>
        <w:t>规范性引用文件</w:t>
      </w:r>
      <w:r w:rsidR="00583FC7" w:rsidRPr="001469BD">
        <w:rPr>
          <w:rStyle w:val="z101"/>
          <w:rFonts w:ascii="Times New Roman" w:hAnsi="Times New Roman"/>
        </w:rPr>
        <w:t xml:space="preserve"> </w:t>
      </w:r>
    </w:p>
    <w:p w:rsidR="00583FC7" w:rsidRPr="001469BD" w:rsidRDefault="00583FC7" w:rsidP="00641F21">
      <w:pPr>
        <w:pStyle w:val="HTML"/>
        <w:ind w:firstLineChars="200" w:firstLine="420"/>
        <w:rPr>
          <w:rStyle w:val="z101"/>
          <w:rFonts w:ascii="Times New Roman" w:hAnsi="Times New Roman"/>
          <w:sz w:val="21"/>
          <w:szCs w:val="21"/>
        </w:rPr>
      </w:pPr>
      <w:r w:rsidRPr="001469BD">
        <w:rPr>
          <w:rStyle w:val="z101"/>
          <w:rFonts w:ascii="Times New Roman" w:hAnsi="Times New Roman" w:hint="eastAsia"/>
          <w:sz w:val="21"/>
          <w:szCs w:val="21"/>
        </w:rPr>
        <w:t>下列文件</w:t>
      </w:r>
      <w:r w:rsidR="00754A4A" w:rsidRPr="001469BD">
        <w:rPr>
          <w:rStyle w:val="z101"/>
          <w:rFonts w:ascii="Times New Roman" w:hAnsi="Times New Roman" w:hint="eastAsia"/>
          <w:sz w:val="21"/>
          <w:szCs w:val="21"/>
        </w:rPr>
        <w:t>对于本文件的应用</w:t>
      </w:r>
      <w:r w:rsidR="00754A4A" w:rsidRPr="001469BD">
        <w:rPr>
          <w:rStyle w:val="z101"/>
          <w:rFonts w:ascii="Times New Roman" w:hAnsi="Times New Roman"/>
          <w:sz w:val="21"/>
          <w:szCs w:val="21"/>
        </w:rPr>
        <w:t>是必不可少的</w:t>
      </w:r>
      <w:r w:rsidRPr="001469BD">
        <w:rPr>
          <w:rStyle w:val="z101"/>
          <w:rFonts w:ascii="Times New Roman" w:hAnsi="Times New Roman" w:hint="eastAsia"/>
          <w:sz w:val="21"/>
          <w:szCs w:val="21"/>
        </w:rPr>
        <w:t>。凡是注日期的引用文件，仅注</w:t>
      </w:r>
      <w:r w:rsidRPr="001469BD">
        <w:rPr>
          <w:rStyle w:val="z101"/>
          <w:rFonts w:ascii="Times New Roman" w:hAnsi="Times New Roman"/>
          <w:sz w:val="21"/>
          <w:szCs w:val="21"/>
        </w:rPr>
        <w:t>日期的版本适用于本文件</w:t>
      </w:r>
      <w:r w:rsidRPr="001469BD">
        <w:rPr>
          <w:rStyle w:val="z101"/>
          <w:rFonts w:ascii="Times New Roman" w:hAnsi="Times New Roman" w:hint="eastAsia"/>
          <w:sz w:val="21"/>
          <w:szCs w:val="21"/>
        </w:rPr>
        <w:t>。凡是不注日期的引用文件，其最新版本（包括所有的</w:t>
      </w:r>
      <w:r w:rsidRPr="001469BD">
        <w:rPr>
          <w:rStyle w:val="z101"/>
          <w:rFonts w:ascii="Times New Roman" w:hAnsi="Times New Roman"/>
          <w:sz w:val="21"/>
          <w:szCs w:val="21"/>
        </w:rPr>
        <w:t>修改单</w:t>
      </w:r>
      <w:r w:rsidRPr="001469BD">
        <w:rPr>
          <w:rStyle w:val="z101"/>
          <w:rFonts w:ascii="Times New Roman" w:hAnsi="Times New Roman" w:hint="eastAsia"/>
          <w:sz w:val="21"/>
          <w:szCs w:val="21"/>
        </w:rPr>
        <w:t>）适用于本文件。</w:t>
      </w:r>
    </w:p>
    <w:p w:rsidR="008A0108" w:rsidRDefault="008A0108" w:rsidP="008A0108">
      <w:pPr>
        <w:spacing w:line="390" w:lineRule="exact"/>
        <w:ind w:firstLineChars="200" w:firstLine="420"/>
        <w:rPr>
          <w:szCs w:val="21"/>
        </w:rPr>
      </w:pPr>
      <w:r w:rsidRPr="00B0201D">
        <w:rPr>
          <w:szCs w:val="21"/>
        </w:rPr>
        <w:t xml:space="preserve">GB/T23456—2018 </w:t>
      </w:r>
      <w:r w:rsidRPr="00B0201D">
        <w:rPr>
          <w:rFonts w:hint="eastAsia"/>
          <w:szCs w:val="21"/>
        </w:rPr>
        <w:t>磷石膏</w:t>
      </w:r>
    </w:p>
    <w:p w:rsidR="00815B78" w:rsidRPr="00B0201D" w:rsidRDefault="00815B78" w:rsidP="008A0108">
      <w:pPr>
        <w:spacing w:line="390" w:lineRule="exact"/>
        <w:ind w:firstLineChars="200" w:firstLine="420"/>
        <w:rPr>
          <w:szCs w:val="21"/>
        </w:rPr>
      </w:pPr>
      <w:r>
        <w:rPr>
          <w:rFonts w:hint="eastAsia"/>
          <w:szCs w:val="21"/>
        </w:rPr>
        <w:t>GB/T 9776</w:t>
      </w:r>
      <w:r w:rsidRPr="00815B78">
        <w:rPr>
          <w:rFonts w:hint="eastAsia"/>
          <w:szCs w:val="21"/>
        </w:rPr>
        <w:t xml:space="preserve">2008 </w:t>
      </w:r>
      <w:r w:rsidRPr="00815B78">
        <w:rPr>
          <w:rFonts w:hint="eastAsia"/>
          <w:szCs w:val="21"/>
        </w:rPr>
        <w:t>建筑石膏</w:t>
      </w:r>
    </w:p>
    <w:p w:rsidR="008A0108" w:rsidRPr="00B0201D" w:rsidRDefault="008A0108" w:rsidP="008A0108">
      <w:pPr>
        <w:spacing w:line="390" w:lineRule="exact"/>
        <w:ind w:firstLineChars="200" w:firstLine="420"/>
        <w:rPr>
          <w:szCs w:val="21"/>
        </w:rPr>
      </w:pPr>
      <w:r>
        <w:rPr>
          <w:szCs w:val="21"/>
        </w:rPr>
        <w:t>GB/T21371</w:t>
      </w:r>
      <w:r w:rsidRPr="00B0201D">
        <w:rPr>
          <w:szCs w:val="21"/>
        </w:rPr>
        <w:t xml:space="preserve">—2008 </w:t>
      </w:r>
      <w:r w:rsidRPr="00B0201D">
        <w:rPr>
          <w:rFonts w:hint="eastAsia"/>
          <w:szCs w:val="21"/>
        </w:rPr>
        <w:t>用于水泥中的工业副产石膏</w:t>
      </w:r>
    </w:p>
    <w:p w:rsidR="008A0108" w:rsidRPr="00B0201D" w:rsidRDefault="008A0108" w:rsidP="008A0108">
      <w:pPr>
        <w:spacing w:line="390" w:lineRule="exact"/>
        <w:ind w:firstLineChars="200" w:firstLine="420"/>
        <w:rPr>
          <w:szCs w:val="21"/>
        </w:rPr>
      </w:pPr>
      <w:r w:rsidRPr="00B0201D">
        <w:rPr>
          <w:szCs w:val="21"/>
        </w:rPr>
        <w:t xml:space="preserve">GB/T5484—2012 </w:t>
      </w:r>
      <w:r w:rsidRPr="00B0201D">
        <w:rPr>
          <w:rFonts w:hint="eastAsia"/>
          <w:szCs w:val="21"/>
        </w:rPr>
        <w:t>石膏化学分析方法</w:t>
      </w:r>
    </w:p>
    <w:p w:rsidR="008A0108" w:rsidRPr="00B0201D" w:rsidRDefault="008A0108" w:rsidP="008A0108">
      <w:pPr>
        <w:spacing w:line="390" w:lineRule="exact"/>
        <w:ind w:firstLineChars="200" w:firstLine="420"/>
        <w:rPr>
          <w:szCs w:val="21"/>
        </w:rPr>
      </w:pPr>
      <w:r w:rsidRPr="00B0201D">
        <w:rPr>
          <w:szCs w:val="21"/>
        </w:rPr>
        <w:t xml:space="preserve">GB6566 </w:t>
      </w:r>
      <w:r w:rsidRPr="00B0201D">
        <w:rPr>
          <w:rFonts w:hint="eastAsia"/>
          <w:szCs w:val="21"/>
        </w:rPr>
        <w:t>建筑材料放射性核素限量</w:t>
      </w:r>
    </w:p>
    <w:p w:rsidR="008A0108" w:rsidRPr="00B0201D" w:rsidRDefault="008A0108" w:rsidP="008A0108">
      <w:pPr>
        <w:spacing w:line="390" w:lineRule="exact"/>
        <w:ind w:firstLineChars="200" w:firstLine="420"/>
        <w:rPr>
          <w:szCs w:val="21"/>
        </w:rPr>
      </w:pPr>
      <w:r w:rsidRPr="00B0201D">
        <w:rPr>
          <w:szCs w:val="21"/>
        </w:rPr>
        <w:t xml:space="preserve">JC/T2073 </w:t>
      </w:r>
      <w:r w:rsidRPr="00B0201D">
        <w:rPr>
          <w:rFonts w:hint="eastAsia"/>
          <w:szCs w:val="21"/>
        </w:rPr>
        <w:t>磷石膏中磷、氟的测定方法</w:t>
      </w:r>
    </w:p>
    <w:p w:rsidR="00583FC7" w:rsidRPr="001469BD" w:rsidRDefault="00641F21" w:rsidP="00641F21">
      <w:pPr>
        <w:pStyle w:val="af7"/>
        <w:rPr>
          <w:rStyle w:val="z101"/>
          <w:rFonts w:ascii="黑体" w:hAnsi="黑体"/>
          <w:sz w:val="21"/>
          <w:szCs w:val="21"/>
        </w:rPr>
      </w:pPr>
      <w:r w:rsidRPr="001469BD">
        <w:rPr>
          <w:rFonts w:ascii="黑体" w:hAnsi="黑体"/>
        </w:rPr>
        <w:t xml:space="preserve">3 </w:t>
      </w:r>
      <w:r w:rsidR="00583FC7" w:rsidRPr="001469BD">
        <w:rPr>
          <w:rFonts w:ascii="黑体" w:hAnsi="黑体" w:hint="eastAsia"/>
        </w:rPr>
        <w:t>术语和</w:t>
      </w:r>
      <w:r w:rsidR="00583FC7" w:rsidRPr="001469BD">
        <w:rPr>
          <w:rFonts w:ascii="黑体" w:hAnsi="黑体"/>
        </w:rPr>
        <w:t>定义</w:t>
      </w:r>
      <w:r w:rsidR="00583FC7" w:rsidRPr="001469BD">
        <w:rPr>
          <w:rStyle w:val="z101"/>
          <w:rFonts w:ascii="黑体" w:hAnsi="黑体"/>
          <w:sz w:val="21"/>
          <w:szCs w:val="21"/>
        </w:rPr>
        <w:t xml:space="preserve"> </w:t>
      </w:r>
    </w:p>
    <w:p w:rsidR="00583FC7" w:rsidRDefault="00BB7066" w:rsidP="00641F21">
      <w:pPr>
        <w:pStyle w:val="HTML"/>
        <w:ind w:firstLineChars="200" w:firstLine="420"/>
        <w:rPr>
          <w:rStyle w:val="z101"/>
          <w:rFonts w:ascii="Times New Roman" w:hAnsi="Times New Roman"/>
          <w:sz w:val="21"/>
          <w:szCs w:val="21"/>
        </w:rPr>
      </w:pPr>
      <w:r>
        <w:rPr>
          <w:rStyle w:val="z101"/>
          <w:rFonts w:ascii="Times New Roman" w:hAnsi="Times New Roman" w:hint="eastAsia"/>
          <w:sz w:val="21"/>
          <w:szCs w:val="21"/>
        </w:rPr>
        <w:t>下列术语和定义适用于本</w:t>
      </w:r>
      <w:r w:rsidR="00693CD2">
        <w:rPr>
          <w:rStyle w:val="z101"/>
          <w:rFonts w:ascii="Times New Roman" w:hAnsi="Times New Roman" w:hint="eastAsia"/>
          <w:sz w:val="21"/>
          <w:szCs w:val="21"/>
        </w:rPr>
        <w:t>文件</w:t>
      </w:r>
      <w:r w:rsidR="00583FC7" w:rsidRPr="001469BD">
        <w:rPr>
          <w:rStyle w:val="z101"/>
          <w:rFonts w:ascii="Times New Roman" w:hAnsi="Times New Roman" w:hint="eastAsia"/>
          <w:sz w:val="21"/>
          <w:szCs w:val="21"/>
        </w:rPr>
        <w:t>。</w:t>
      </w:r>
    </w:p>
    <w:p w:rsidR="006B083A" w:rsidRPr="00815B78" w:rsidRDefault="00C8560F" w:rsidP="00815B78">
      <w:pPr>
        <w:pStyle w:val="af9"/>
        <w:spacing w:before="156" w:after="156" w:line="360" w:lineRule="auto"/>
        <w:rPr>
          <w:rStyle w:val="z101"/>
          <w:sz w:val="21"/>
          <w:szCs w:val="21"/>
        </w:rPr>
      </w:pPr>
      <w:r w:rsidRPr="00C8560F">
        <w:t xml:space="preserve">3.1 </w:t>
      </w:r>
      <w:r w:rsidR="00815B78" w:rsidRPr="00815B78">
        <w:rPr>
          <w:rFonts w:ascii="Times New Roman" w:hint="eastAsia"/>
          <w:b/>
          <w:bCs/>
        </w:rPr>
        <w:t>磷石膏</w:t>
      </w:r>
      <w:r w:rsidR="00815B78" w:rsidRPr="00815B78">
        <w:rPr>
          <w:rFonts w:ascii="Times New Roman" w:hint="eastAsia"/>
          <w:b/>
          <w:bCs/>
        </w:rPr>
        <w:t xml:space="preserve"> </w:t>
      </w:r>
      <w:proofErr w:type="spellStart"/>
      <w:r w:rsidR="00815B78" w:rsidRPr="00815B78">
        <w:rPr>
          <w:rFonts w:ascii="Times New Roman"/>
          <w:b/>
          <w:bCs/>
        </w:rPr>
        <w:t>phosphogypsum</w:t>
      </w:r>
      <w:proofErr w:type="spellEnd"/>
    </w:p>
    <w:p w:rsidR="00815B78" w:rsidRPr="00815B78" w:rsidRDefault="00815B78" w:rsidP="00815B78">
      <w:pPr>
        <w:pStyle w:val="HTML"/>
        <w:ind w:firstLineChars="200" w:firstLine="420"/>
        <w:rPr>
          <w:rFonts w:ascii="Times New Roman" w:hAnsi="Times New Roman"/>
          <w:sz w:val="21"/>
          <w:szCs w:val="21"/>
        </w:rPr>
      </w:pPr>
      <w:r w:rsidRPr="00815B78">
        <w:rPr>
          <w:rFonts w:ascii="Times New Roman" w:hAnsi="Times New Roman" w:hint="eastAsia"/>
          <w:sz w:val="21"/>
          <w:szCs w:val="21"/>
        </w:rPr>
        <w:t>是指以磷矿石为原料，湿法制取磷酸时得到的，以二水硫酸钙（</w:t>
      </w:r>
      <w:r w:rsidRPr="00815B78">
        <w:rPr>
          <w:rFonts w:ascii="Times New Roman" w:hAnsi="Times New Roman"/>
          <w:sz w:val="21"/>
          <w:szCs w:val="21"/>
        </w:rPr>
        <w:t>CaSO</w:t>
      </w:r>
      <w:r w:rsidRPr="00815B78">
        <w:rPr>
          <w:rFonts w:ascii="Times New Roman" w:hAnsi="Times New Roman"/>
          <w:sz w:val="21"/>
          <w:szCs w:val="21"/>
          <w:vertAlign w:val="subscript"/>
        </w:rPr>
        <w:t>4</w:t>
      </w:r>
      <w:r w:rsidRPr="00815B78">
        <w:rPr>
          <w:rFonts w:ascii="Times New Roman" w:hAnsi="Times New Roman"/>
          <w:sz w:val="21"/>
          <w:szCs w:val="21"/>
        </w:rPr>
        <w:t>·2H</w:t>
      </w:r>
      <w:r w:rsidRPr="00815B78">
        <w:rPr>
          <w:rFonts w:ascii="Times New Roman" w:hAnsi="Times New Roman"/>
          <w:sz w:val="21"/>
          <w:szCs w:val="21"/>
          <w:vertAlign w:val="subscript"/>
        </w:rPr>
        <w:t>2</w:t>
      </w:r>
      <w:r w:rsidRPr="00815B78">
        <w:rPr>
          <w:rFonts w:ascii="Times New Roman" w:hAnsi="Times New Roman"/>
          <w:sz w:val="21"/>
          <w:szCs w:val="21"/>
        </w:rPr>
        <w:t>O</w:t>
      </w:r>
      <w:r w:rsidRPr="00815B78">
        <w:rPr>
          <w:rFonts w:ascii="Times New Roman" w:hAnsi="Times New Roman" w:hint="eastAsia"/>
          <w:sz w:val="21"/>
          <w:szCs w:val="21"/>
        </w:rPr>
        <w:t>）为主要成分的副产品。</w:t>
      </w:r>
    </w:p>
    <w:p w:rsidR="00815B78" w:rsidRPr="00815B78" w:rsidRDefault="00815B78" w:rsidP="00815B78">
      <w:pPr>
        <w:pStyle w:val="af9"/>
        <w:spacing w:before="156" w:after="156" w:line="360" w:lineRule="auto"/>
      </w:pPr>
      <w:r w:rsidRPr="00815B78">
        <w:rPr>
          <w:rFonts w:hint="eastAsia"/>
        </w:rPr>
        <w:t xml:space="preserve">3.2 </w:t>
      </w:r>
      <w:r w:rsidRPr="00815B78">
        <w:rPr>
          <w:rFonts w:ascii="Times New Roman" w:hint="eastAsia"/>
          <w:b/>
          <w:bCs/>
        </w:rPr>
        <w:t>改性磷石膏</w:t>
      </w:r>
      <w:r w:rsidRPr="00815B78">
        <w:rPr>
          <w:rFonts w:ascii="Times New Roman" w:hint="eastAsia"/>
          <w:b/>
          <w:bCs/>
        </w:rPr>
        <w:t xml:space="preserve"> </w:t>
      </w:r>
      <w:r w:rsidRPr="00815B78">
        <w:rPr>
          <w:rFonts w:ascii="Times New Roman"/>
          <w:b/>
          <w:bCs/>
        </w:rPr>
        <w:t xml:space="preserve">modified </w:t>
      </w:r>
      <w:proofErr w:type="spellStart"/>
      <w:r w:rsidRPr="00815B78">
        <w:rPr>
          <w:rFonts w:ascii="Times New Roman"/>
          <w:b/>
          <w:bCs/>
        </w:rPr>
        <w:t>phosphogypsum</w:t>
      </w:r>
      <w:proofErr w:type="spellEnd"/>
    </w:p>
    <w:p w:rsidR="00641F21" w:rsidRPr="00815B78" w:rsidRDefault="00815B78" w:rsidP="00815B78">
      <w:pPr>
        <w:pStyle w:val="HTML"/>
        <w:ind w:firstLineChars="200" w:firstLine="420"/>
        <w:rPr>
          <w:rStyle w:val="z101"/>
          <w:rFonts w:ascii="Times New Roman" w:hAnsi="Times New Roman"/>
          <w:sz w:val="21"/>
          <w:szCs w:val="21"/>
        </w:rPr>
      </w:pPr>
      <w:r w:rsidRPr="00815B78">
        <w:rPr>
          <w:rFonts w:ascii="Times New Roman" w:hAnsi="Times New Roman" w:hint="eastAsia"/>
          <w:sz w:val="21"/>
          <w:szCs w:val="21"/>
        </w:rPr>
        <w:t>是指以硫酸湿法制取磷酸时所得的主要成分为二水硫酸钙（</w:t>
      </w:r>
      <w:r w:rsidRPr="00815B78">
        <w:rPr>
          <w:rFonts w:ascii="Times New Roman" w:hAnsi="Times New Roman"/>
          <w:sz w:val="21"/>
          <w:szCs w:val="21"/>
        </w:rPr>
        <w:t>CaSO</w:t>
      </w:r>
      <w:r w:rsidRPr="00815B78">
        <w:rPr>
          <w:rFonts w:ascii="Times New Roman" w:hAnsi="Times New Roman"/>
          <w:sz w:val="21"/>
          <w:szCs w:val="21"/>
          <w:vertAlign w:val="subscript"/>
        </w:rPr>
        <w:t>4</w:t>
      </w:r>
      <w:r w:rsidRPr="00815B78">
        <w:rPr>
          <w:rFonts w:ascii="Times New Roman" w:hAnsi="Times New Roman"/>
          <w:sz w:val="21"/>
          <w:szCs w:val="21"/>
        </w:rPr>
        <w:t>·2H</w:t>
      </w:r>
      <w:r w:rsidRPr="00815B78">
        <w:rPr>
          <w:rFonts w:ascii="Times New Roman" w:hAnsi="Times New Roman"/>
          <w:sz w:val="21"/>
          <w:szCs w:val="21"/>
          <w:vertAlign w:val="subscript"/>
        </w:rPr>
        <w:t>2</w:t>
      </w:r>
      <w:r w:rsidRPr="00815B78">
        <w:rPr>
          <w:rFonts w:ascii="Times New Roman" w:hAnsi="Times New Roman"/>
          <w:sz w:val="21"/>
          <w:szCs w:val="21"/>
        </w:rPr>
        <w:t>O</w:t>
      </w:r>
      <w:r w:rsidRPr="00815B78">
        <w:rPr>
          <w:rFonts w:ascii="Times New Roman" w:hAnsi="Times New Roman" w:hint="eastAsia"/>
          <w:sz w:val="21"/>
          <w:szCs w:val="21"/>
        </w:rPr>
        <w:t>）的磷石膏为原料，经物理、化学、热等预处理改性后所得的含可溶五氧化二磷、可溶性氟离子极低的副产品。</w:t>
      </w:r>
    </w:p>
    <w:p w:rsidR="00641F21" w:rsidRPr="001469BD" w:rsidRDefault="00641F21" w:rsidP="00641F21">
      <w:pPr>
        <w:pStyle w:val="af7"/>
        <w:rPr>
          <w:rFonts w:ascii="黑体" w:hAnsi="黑体"/>
        </w:rPr>
      </w:pPr>
      <w:r w:rsidRPr="001469BD">
        <w:rPr>
          <w:rFonts w:ascii="黑体" w:hAnsi="黑体"/>
        </w:rPr>
        <w:lastRenderedPageBreak/>
        <w:t xml:space="preserve">4 </w:t>
      </w:r>
      <w:r w:rsidR="001B4831">
        <w:rPr>
          <w:rFonts w:ascii="黑体" w:hAnsi="黑体" w:hint="eastAsia"/>
        </w:rPr>
        <w:t>分类</w:t>
      </w:r>
      <w:r w:rsidR="001B4831">
        <w:rPr>
          <w:rFonts w:ascii="黑体" w:hAnsi="黑体"/>
        </w:rPr>
        <w:t>和</w:t>
      </w:r>
      <w:r w:rsidRPr="001469BD">
        <w:rPr>
          <w:rFonts w:ascii="黑体" w:hAnsi="黑体" w:hint="eastAsia"/>
        </w:rPr>
        <w:t>标记</w:t>
      </w:r>
    </w:p>
    <w:p w:rsidR="001B4831" w:rsidRDefault="0085686B" w:rsidP="00E10C01">
      <w:pPr>
        <w:pStyle w:val="af9"/>
        <w:spacing w:before="156" w:after="156" w:line="360" w:lineRule="auto"/>
      </w:pPr>
      <w:r w:rsidRPr="001469BD">
        <w:rPr>
          <w:rFonts w:hAnsi="黑体" w:hint="eastAsia"/>
        </w:rPr>
        <w:t>4</w:t>
      </w:r>
      <w:r w:rsidRPr="001469BD">
        <w:rPr>
          <w:rFonts w:hint="eastAsia"/>
        </w:rPr>
        <w:t xml:space="preserve">.1 </w:t>
      </w:r>
      <w:r w:rsidR="001B4831">
        <w:rPr>
          <w:rFonts w:hint="eastAsia"/>
        </w:rPr>
        <w:t>分类</w:t>
      </w:r>
    </w:p>
    <w:p w:rsidR="001B4831" w:rsidRPr="001B4831" w:rsidRDefault="001B4831" w:rsidP="001B4831">
      <w:pPr>
        <w:pStyle w:val="HTML"/>
        <w:ind w:firstLineChars="200" w:firstLine="420"/>
        <w:rPr>
          <w:rFonts w:ascii="Times New Roman" w:hAnsi="Times New Roman"/>
          <w:sz w:val="21"/>
          <w:szCs w:val="21"/>
        </w:rPr>
      </w:pPr>
      <w:r w:rsidRPr="001B4831">
        <w:rPr>
          <w:rFonts w:ascii="Times New Roman" w:hAnsi="Times New Roman" w:hint="eastAsia"/>
          <w:sz w:val="21"/>
          <w:szCs w:val="21"/>
        </w:rPr>
        <w:t>产品主要按二水硫酸钙含量由高到</w:t>
      </w:r>
      <w:proofErr w:type="gramStart"/>
      <w:r w:rsidRPr="001B4831">
        <w:rPr>
          <w:rFonts w:ascii="Times New Roman" w:hAnsi="Times New Roman" w:hint="eastAsia"/>
          <w:sz w:val="21"/>
          <w:szCs w:val="21"/>
        </w:rPr>
        <w:t>低分为</w:t>
      </w:r>
      <w:proofErr w:type="gramEnd"/>
      <w:r>
        <w:rPr>
          <w:rFonts w:ascii="Times New Roman" w:hAnsi="Times New Roman" w:hint="eastAsia"/>
          <w:sz w:val="21"/>
          <w:szCs w:val="21"/>
        </w:rPr>
        <w:t>I</w:t>
      </w:r>
      <w:r w:rsidRPr="001B4831">
        <w:rPr>
          <w:rFonts w:ascii="Times New Roman" w:hAnsi="Times New Roman" w:hint="eastAsia"/>
          <w:sz w:val="21"/>
          <w:szCs w:val="21"/>
        </w:rPr>
        <w:t>级</w:t>
      </w:r>
      <w:r>
        <w:rPr>
          <w:rFonts w:ascii="Times New Roman" w:hAnsi="Times New Roman" w:hint="eastAsia"/>
          <w:sz w:val="21"/>
          <w:szCs w:val="21"/>
        </w:rPr>
        <w:t>和</w:t>
      </w:r>
      <w:r>
        <w:rPr>
          <w:rFonts w:ascii="Times New Roman" w:hAnsi="Times New Roman" w:hint="eastAsia"/>
          <w:sz w:val="21"/>
          <w:szCs w:val="21"/>
        </w:rPr>
        <w:t>I</w:t>
      </w:r>
      <w:r>
        <w:rPr>
          <w:rFonts w:ascii="Times New Roman" w:hAnsi="Times New Roman"/>
          <w:sz w:val="21"/>
          <w:szCs w:val="21"/>
        </w:rPr>
        <w:t>I</w:t>
      </w:r>
      <w:r w:rsidRPr="001B4831">
        <w:rPr>
          <w:rFonts w:ascii="Times New Roman" w:hAnsi="Times New Roman" w:hint="eastAsia"/>
          <w:sz w:val="21"/>
          <w:szCs w:val="21"/>
        </w:rPr>
        <w:t>级</w:t>
      </w:r>
      <w:r w:rsidRPr="00815B78">
        <w:rPr>
          <w:rFonts w:ascii="Times New Roman" w:hAnsi="Times New Roman" w:hint="eastAsia"/>
          <w:sz w:val="21"/>
          <w:szCs w:val="21"/>
        </w:rPr>
        <w:t>。</w:t>
      </w:r>
    </w:p>
    <w:p w:rsidR="001B4831" w:rsidRDefault="001B4831" w:rsidP="001B4831">
      <w:pPr>
        <w:pStyle w:val="af9"/>
        <w:spacing w:before="156" w:after="156" w:line="360" w:lineRule="auto"/>
      </w:pPr>
      <w:r>
        <w:rPr>
          <w:rFonts w:hint="eastAsia"/>
        </w:rPr>
        <w:t>4.2 标记</w:t>
      </w:r>
    </w:p>
    <w:p w:rsidR="001B4831" w:rsidRDefault="001B4831" w:rsidP="001B4831">
      <w:pPr>
        <w:pStyle w:val="HTML"/>
        <w:ind w:firstLineChars="200" w:firstLine="420"/>
        <w:rPr>
          <w:rFonts w:ascii="Times New Roman" w:hAnsi="Times New Roman"/>
          <w:sz w:val="21"/>
          <w:szCs w:val="21"/>
        </w:rPr>
      </w:pPr>
      <w:r>
        <w:rPr>
          <w:rFonts w:ascii="Times New Roman" w:hAnsi="Times New Roman" w:hint="eastAsia"/>
          <w:sz w:val="21"/>
          <w:szCs w:val="21"/>
        </w:rPr>
        <w:t>按</w:t>
      </w:r>
      <w:r w:rsidRPr="001B4831">
        <w:rPr>
          <w:rFonts w:ascii="Times New Roman" w:hAnsi="Times New Roman" w:hint="eastAsia"/>
          <w:sz w:val="21"/>
          <w:szCs w:val="21"/>
        </w:rPr>
        <w:t>产品</w:t>
      </w:r>
      <w:r>
        <w:rPr>
          <w:rFonts w:ascii="Times New Roman" w:hAnsi="Times New Roman" w:hint="eastAsia"/>
          <w:sz w:val="21"/>
          <w:szCs w:val="21"/>
        </w:rPr>
        <w:t>名称</w:t>
      </w:r>
      <w:r>
        <w:rPr>
          <w:rFonts w:ascii="Times New Roman" w:hAnsi="Times New Roman"/>
          <w:sz w:val="21"/>
          <w:szCs w:val="21"/>
        </w:rPr>
        <w:t>、标准编号及分类的顺序标记</w:t>
      </w:r>
    </w:p>
    <w:p w:rsidR="001B4831" w:rsidRDefault="001B4831" w:rsidP="001B4831">
      <w:pPr>
        <w:pStyle w:val="HTML"/>
        <w:ind w:firstLineChars="200" w:firstLine="420"/>
        <w:rPr>
          <w:rFonts w:ascii="Times New Roman" w:hAnsi="Times New Roman"/>
          <w:sz w:val="21"/>
          <w:szCs w:val="21"/>
        </w:rPr>
      </w:pPr>
      <w:r>
        <w:rPr>
          <w:rFonts w:ascii="Times New Roman" w:hAnsi="Times New Roman" w:hint="eastAsia"/>
          <w:sz w:val="21"/>
          <w:szCs w:val="21"/>
        </w:rPr>
        <w:t>示例</w:t>
      </w:r>
      <w:r>
        <w:rPr>
          <w:rFonts w:ascii="Times New Roman" w:hAnsi="Times New Roman"/>
          <w:sz w:val="21"/>
          <w:szCs w:val="21"/>
        </w:rPr>
        <w:t>：</w:t>
      </w:r>
      <w:r>
        <w:rPr>
          <w:rFonts w:ascii="Times New Roman" w:hAnsi="Times New Roman" w:hint="eastAsia"/>
          <w:sz w:val="21"/>
          <w:szCs w:val="21"/>
        </w:rPr>
        <w:t xml:space="preserve"> I</w:t>
      </w:r>
      <w:r w:rsidRPr="001B4831">
        <w:rPr>
          <w:rFonts w:ascii="Times New Roman" w:hAnsi="Times New Roman" w:hint="eastAsia"/>
          <w:sz w:val="21"/>
          <w:szCs w:val="21"/>
        </w:rPr>
        <w:t>级</w:t>
      </w:r>
      <w:r>
        <w:rPr>
          <w:rFonts w:ascii="Times New Roman" w:hAnsi="Times New Roman" w:hint="eastAsia"/>
          <w:sz w:val="21"/>
          <w:szCs w:val="21"/>
        </w:rPr>
        <w:t>改性磷石膏</w:t>
      </w:r>
      <w:r>
        <w:rPr>
          <w:rFonts w:ascii="Times New Roman" w:hAnsi="Times New Roman"/>
          <w:sz w:val="21"/>
          <w:szCs w:val="21"/>
        </w:rPr>
        <w:t>标记如下</w:t>
      </w:r>
      <w:r>
        <w:rPr>
          <w:rFonts w:ascii="Times New Roman" w:hAnsi="Times New Roman" w:hint="eastAsia"/>
          <w:sz w:val="21"/>
          <w:szCs w:val="21"/>
        </w:rPr>
        <w:t>：</w:t>
      </w:r>
      <w:r>
        <w:rPr>
          <w:rFonts w:ascii="Times New Roman" w:hAnsi="Times New Roman"/>
          <w:sz w:val="21"/>
          <w:szCs w:val="21"/>
        </w:rPr>
        <w:t>改性磷石膏</w:t>
      </w:r>
      <w:r>
        <w:rPr>
          <w:rFonts w:ascii="Times New Roman" w:hAnsi="Times New Roman" w:hint="eastAsia"/>
          <w:sz w:val="21"/>
          <w:szCs w:val="21"/>
        </w:rPr>
        <w:t xml:space="preserve"> </w:t>
      </w:r>
      <w:r w:rsidRPr="00164B39">
        <w:rPr>
          <w:rFonts w:ascii="Times New Roman" w:hAnsi="Times New Roman" w:hint="eastAsia"/>
          <w:sz w:val="21"/>
          <w:szCs w:val="21"/>
        </w:rPr>
        <w:t>（标准号</w:t>
      </w:r>
      <w:r w:rsidRPr="00164B39">
        <w:rPr>
          <w:rFonts w:ascii="Times New Roman" w:hAnsi="Times New Roman" w:hint="eastAsia"/>
          <w:sz w:val="21"/>
          <w:szCs w:val="21"/>
        </w:rPr>
        <w:t>XXXX</w:t>
      </w:r>
      <w:r w:rsidRPr="00164B39">
        <w:rPr>
          <w:rFonts w:ascii="Times New Roman" w:hAnsi="Times New Roman" w:hint="eastAsia"/>
          <w:sz w:val="21"/>
          <w:szCs w:val="21"/>
        </w:rPr>
        <w:t>）</w:t>
      </w:r>
      <w:r>
        <w:rPr>
          <w:rFonts w:ascii="Times New Roman" w:hAnsi="Times New Roman"/>
          <w:sz w:val="21"/>
          <w:szCs w:val="21"/>
        </w:rPr>
        <w:t xml:space="preserve"> I</w:t>
      </w:r>
      <w:r>
        <w:rPr>
          <w:rFonts w:ascii="Times New Roman" w:hAnsi="Times New Roman" w:hint="eastAsia"/>
          <w:sz w:val="21"/>
          <w:szCs w:val="21"/>
        </w:rPr>
        <w:t>级</w:t>
      </w:r>
      <w:r w:rsidRPr="00815B78">
        <w:rPr>
          <w:rFonts w:ascii="Times New Roman" w:hAnsi="Times New Roman" w:hint="eastAsia"/>
          <w:sz w:val="21"/>
          <w:szCs w:val="21"/>
        </w:rPr>
        <w:t>。</w:t>
      </w:r>
    </w:p>
    <w:p w:rsidR="00164B39" w:rsidRPr="001B4831" w:rsidRDefault="00164B39" w:rsidP="001B4831">
      <w:pPr>
        <w:pStyle w:val="HTML"/>
        <w:ind w:firstLineChars="200" w:firstLine="420"/>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sz w:val="21"/>
          <w:szCs w:val="21"/>
        </w:rPr>
        <w:t xml:space="preserve">      </w:t>
      </w:r>
      <w:r>
        <w:rPr>
          <w:rFonts w:ascii="Times New Roman" w:hAnsi="Times New Roman" w:hint="eastAsia"/>
          <w:sz w:val="21"/>
          <w:szCs w:val="21"/>
        </w:rPr>
        <w:t>I</w:t>
      </w:r>
      <w:r>
        <w:rPr>
          <w:rFonts w:ascii="Times New Roman" w:hAnsi="Times New Roman"/>
          <w:sz w:val="21"/>
          <w:szCs w:val="21"/>
        </w:rPr>
        <w:t>I</w:t>
      </w:r>
      <w:r w:rsidRPr="001B4831">
        <w:rPr>
          <w:rFonts w:ascii="Times New Roman" w:hAnsi="Times New Roman" w:hint="eastAsia"/>
          <w:sz w:val="21"/>
          <w:szCs w:val="21"/>
        </w:rPr>
        <w:t>级</w:t>
      </w:r>
      <w:r>
        <w:rPr>
          <w:rFonts w:ascii="Times New Roman" w:hAnsi="Times New Roman" w:hint="eastAsia"/>
          <w:sz w:val="21"/>
          <w:szCs w:val="21"/>
        </w:rPr>
        <w:t>改性磷石膏</w:t>
      </w:r>
      <w:r>
        <w:rPr>
          <w:rFonts w:ascii="Times New Roman" w:hAnsi="Times New Roman"/>
          <w:sz w:val="21"/>
          <w:szCs w:val="21"/>
        </w:rPr>
        <w:t>标记如下</w:t>
      </w:r>
      <w:r>
        <w:rPr>
          <w:rFonts w:ascii="Times New Roman" w:hAnsi="Times New Roman" w:hint="eastAsia"/>
          <w:sz w:val="21"/>
          <w:szCs w:val="21"/>
        </w:rPr>
        <w:t>：</w:t>
      </w:r>
      <w:r>
        <w:rPr>
          <w:rFonts w:ascii="Times New Roman" w:hAnsi="Times New Roman"/>
          <w:sz w:val="21"/>
          <w:szCs w:val="21"/>
        </w:rPr>
        <w:t>改性磷石膏</w:t>
      </w:r>
      <w:r>
        <w:rPr>
          <w:rFonts w:ascii="Times New Roman" w:hAnsi="Times New Roman" w:hint="eastAsia"/>
          <w:sz w:val="21"/>
          <w:szCs w:val="21"/>
        </w:rPr>
        <w:t xml:space="preserve"> </w:t>
      </w:r>
      <w:r w:rsidRPr="00164B39">
        <w:rPr>
          <w:rFonts w:ascii="Times New Roman" w:hAnsi="Times New Roman" w:hint="eastAsia"/>
          <w:sz w:val="21"/>
          <w:szCs w:val="21"/>
        </w:rPr>
        <w:t>（标准号</w:t>
      </w:r>
      <w:r w:rsidRPr="00164B39">
        <w:rPr>
          <w:rFonts w:ascii="Times New Roman" w:hAnsi="Times New Roman" w:hint="eastAsia"/>
          <w:sz w:val="21"/>
          <w:szCs w:val="21"/>
        </w:rPr>
        <w:t>XXXX</w:t>
      </w:r>
      <w:r w:rsidRPr="00164B39">
        <w:rPr>
          <w:rFonts w:ascii="Times New Roman" w:hAnsi="Times New Roman" w:hint="eastAsia"/>
          <w:sz w:val="21"/>
          <w:szCs w:val="21"/>
        </w:rPr>
        <w:t>）</w:t>
      </w:r>
      <w:r>
        <w:rPr>
          <w:rFonts w:ascii="Times New Roman" w:hAnsi="Times New Roman"/>
          <w:sz w:val="21"/>
          <w:szCs w:val="21"/>
        </w:rPr>
        <w:t xml:space="preserve"> </w:t>
      </w:r>
      <w:r>
        <w:rPr>
          <w:rFonts w:ascii="Times New Roman" w:hAnsi="Times New Roman" w:hint="eastAsia"/>
          <w:sz w:val="21"/>
          <w:szCs w:val="21"/>
        </w:rPr>
        <w:t>I</w:t>
      </w:r>
      <w:r>
        <w:rPr>
          <w:rFonts w:ascii="Times New Roman" w:hAnsi="Times New Roman"/>
          <w:sz w:val="21"/>
          <w:szCs w:val="21"/>
        </w:rPr>
        <w:t>I</w:t>
      </w:r>
      <w:r>
        <w:rPr>
          <w:rFonts w:ascii="Times New Roman" w:hAnsi="Times New Roman" w:hint="eastAsia"/>
          <w:sz w:val="21"/>
          <w:szCs w:val="21"/>
        </w:rPr>
        <w:t>级</w:t>
      </w:r>
      <w:r w:rsidRPr="00815B78">
        <w:rPr>
          <w:rFonts w:ascii="Times New Roman" w:hAnsi="Times New Roman" w:hint="eastAsia"/>
          <w:sz w:val="21"/>
          <w:szCs w:val="21"/>
        </w:rPr>
        <w:t>。</w:t>
      </w:r>
    </w:p>
    <w:p w:rsidR="00D839FD" w:rsidRPr="001469BD" w:rsidRDefault="007B3B5A" w:rsidP="00097CB6">
      <w:pPr>
        <w:pStyle w:val="af7"/>
        <w:rPr>
          <w:rFonts w:ascii="黑体" w:hAnsi="黑体"/>
        </w:rPr>
      </w:pPr>
      <w:r>
        <w:rPr>
          <w:rFonts w:ascii="黑体" w:hAnsi="黑体" w:hint="eastAsia"/>
        </w:rPr>
        <w:t>5</w:t>
      </w:r>
      <w:r w:rsidR="00097CB6" w:rsidRPr="001469BD">
        <w:rPr>
          <w:rFonts w:ascii="黑体" w:hAnsi="黑体" w:hint="eastAsia"/>
        </w:rPr>
        <w:t xml:space="preserve"> </w:t>
      </w:r>
      <w:r w:rsidR="00D839FD" w:rsidRPr="001469BD">
        <w:rPr>
          <w:rFonts w:ascii="黑体" w:hAnsi="黑体" w:hint="eastAsia"/>
        </w:rPr>
        <w:t>技术要求</w:t>
      </w:r>
      <w:r w:rsidR="00D839FD" w:rsidRPr="001469BD">
        <w:rPr>
          <w:rFonts w:ascii="黑体" w:hAnsi="黑体"/>
        </w:rPr>
        <w:t xml:space="preserve"> </w:t>
      </w:r>
    </w:p>
    <w:p w:rsidR="001A3E2E" w:rsidRPr="001469BD" w:rsidRDefault="007B3B5A" w:rsidP="00443422">
      <w:pPr>
        <w:pStyle w:val="HTML"/>
        <w:ind w:firstLineChars="200" w:firstLine="420"/>
        <w:rPr>
          <w:rStyle w:val="z101"/>
          <w:rFonts w:ascii="Times New Roman" w:hAnsi="Times New Roman"/>
          <w:sz w:val="21"/>
          <w:szCs w:val="21"/>
        </w:rPr>
      </w:pPr>
      <w:r>
        <w:rPr>
          <w:rStyle w:val="z101"/>
          <w:rFonts w:ascii="Times New Roman" w:hAnsi="Times New Roman" w:hint="eastAsia"/>
          <w:sz w:val="21"/>
          <w:szCs w:val="21"/>
        </w:rPr>
        <w:t>改性磷石膏</w:t>
      </w:r>
      <w:r w:rsidR="001A3E2E" w:rsidRPr="001469BD">
        <w:rPr>
          <w:rStyle w:val="z101"/>
          <w:rFonts w:ascii="Times New Roman" w:hAnsi="Times New Roman"/>
          <w:sz w:val="21"/>
          <w:szCs w:val="21"/>
        </w:rPr>
        <w:t>应符合表</w:t>
      </w:r>
      <w:r w:rsidR="001A3E2E" w:rsidRPr="001469BD">
        <w:rPr>
          <w:rStyle w:val="z101"/>
          <w:rFonts w:ascii="Times New Roman" w:hAnsi="Times New Roman" w:hint="eastAsia"/>
          <w:sz w:val="21"/>
          <w:szCs w:val="21"/>
        </w:rPr>
        <w:t>1</w:t>
      </w:r>
      <w:r w:rsidR="001A3E2E" w:rsidRPr="001469BD">
        <w:rPr>
          <w:rStyle w:val="z101"/>
          <w:rFonts w:ascii="Times New Roman" w:hAnsi="Times New Roman" w:hint="eastAsia"/>
          <w:sz w:val="21"/>
          <w:szCs w:val="21"/>
        </w:rPr>
        <w:t>的</w:t>
      </w:r>
      <w:r w:rsidR="001A3E2E" w:rsidRPr="001469BD">
        <w:rPr>
          <w:rStyle w:val="z101"/>
          <w:rFonts w:ascii="Times New Roman" w:hAnsi="Times New Roman"/>
          <w:sz w:val="21"/>
          <w:szCs w:val="21"/>
        </w:rPr>
        <w:t>规定。</w:t>
      </w:r>
    </w:p>
    <w:p w:rsidR="00D839FD" w:rsidRPr="001469BD" w:rsidRDefault="00D839FD" w:rsidP="00097CB6">
      <w:pPr>
        <w:pStyle w:val="af9"/>
        <w:spacing w:before="156" w:after="156"/>
        <w:jc w:val="center"/>
        <w:rPr>
          <w:rFonts w:hAnsi="黑体"/>
        </w:rPr>
      </w:pPr>
      <w:r w:rsidRPr="001469BD">
        <w:rPr>
          <w:rFonts w:hAnsi="黑体" w:hint="eastAsia"/>
        </w:rPr>
        <w:t>表1</w:t>
      </w:r>
      <w:r w:rsidR="001A3E2E" w:rsidRPr="001469BD">
        <w:rPr>
          <w:rFonts w:hAnsi="黑体"/>
        </w:rPr>
        <w:t xml:space="preserve"> </w:t>
      </w:r>
      <w:r w:rsidR="007B3B5A">
        <w:rPr>
          <w:rFonts w:hAnsi="黑体" w:hint="eastAsia"/>
        </w:rPr>
        <w:t>改性磷石膏</w:t>
      </w:r>
      <w:r w:rsidR="001A3E2E" w:rsidRPr="001469BD">
        <w:rPr>
          <w:rFonts w:hAnsi="黑体"/>
        </w:rPr>
        <w:t>的技术要求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2053"/>
        <w:gridCol w:w="2095"/>
        <w:gridCol w:w="2095"/>
      </w:tblGrid>
      <w:tr w:rsidR="00C2327D" w:rsidRPr="001469BD" w:rsidTr="007B3B5A">
        <w:tc>
          <w:tcPr>
            <w:tcW w:w="4106" w:type="dxa"/>
            <w:gridSpan w:val="2"/>
            <w:vMerge w:val="restart"/>
            <w:shd w:val="clear" w:color="auto" w:fill="auto"/>
            <w:vAlign w:val="center"/>
          </w:tcPr>
          <w:p w:rsidR="00D839FD" w:rsidRPr="001469BD" w:rsidRDefault="00D839FD" w:rsidP="00AB5EBD">
            <w:pPr>
              <w:pStyle w:val="HTML"/>
              <w:jc w:val="center"/>
              <w:rPr>
                <w:rStyle w:val="z101"/>
                <w:rFonts w:ascii="Times New Roman" w:hAnsi="Times New Roman"/>
                <w:sz w:val="21"/>
                <w:szCs w:val="21"/>
              </w:rPr>
            </w:pPr>
            <w:r w:rsidRPr="001469BD">
              <w:rPr>
                <w:rStyle w:val="z101"/>
                <w:rFonts w:ascii="Times New Roman" w:hAnsi="Times New Roman" w:hint="eastAsia"/>
                <w:sz w:val="21"/>
                <w:szCs w:val="21"/>
              </w:rPr>
              <w:t>项目</w:t>
            </w:r>
          </w:p>
        </w:tc>
        <w:tc>
          <w:tcPr>
            <w:tcW w:w="4190" w:type="dxa"/>
            <w:gridSpan w:val="2"/>
            <w:shd w:val="clear" w:color="auto" w:fill="auto"/>
            <w:vAlign w:val="center"/>
          </w:tcPr>
          <w:p w:rsidR="00D839FD" w:rsidRPr="001469BD" w:rsidRDefault="007B3B5A" w:rsidP="00AB5EBD">
            <w:pPr>
              <w:pStyle w:val="HTML"/>
              <w:jc w:val="center"/>
              <w:rPr>
                <w:rStyle w:val="z101"/>
                <w:rFonts w:ascii="Times New Roman" w:hAnsi="Times New Roman"/>
                <w:sz w:val="21"/>
                <w:szCs w:val="21"/>
              </w:rPr>
            </w:pPr>
            <w:r>
              <w:rPr>
                <w:rStyle w:val="z101"/>
                <w:rFonts w:ascii="Times New Roman" w:hAnsi="Times New Roman" w:hint="eastAsia"/>
                <w:sz w:val="21"/>
                <w:szCs w:val="21"/>
              </w:rPr>
              <w:t>指标</w:t>
            </w:r>
          </w:p>
        </w:tc>
      </w:tr>
      <w:tr w:rsidR="00C2327D" w:rsidRPr="001469BD" w:rsidTr="00652E89">
        <w:tc>
          <w:tcPr>
            <w:tcW w:w="4106" w:type="dxa"/>
            <w:gridSpan w:val="2"/>
            <w:vMerge/>
            <w:shd w:val="clear" w:color="auto" w:fill="auto"/>
            <w:vAlign w:val="center"/>
          </w:tcPr>
          <w:p w:rsidR="00F6043C" w:rsidRPr="001469BD" w:rsidRDefault="00F6043C" w:rsidP="00796412">
            <w:pPr>
              <w:pStyle w:val="HTML"/>
              <w:ind w:firstLineChars="200" w:firstLine="420"/>
              <w:jc w:val="center"/>
              <w:rPr>
                <w:rStyle w:val="z101"/>
                <w:rFonts w:ascii="Times New Roman" w:hAnsi="Times New Roman"/>
                <w:sz w:val="21"/>
                <w:szCs w:val="21"/>
              </w:rPr>
            </w:pPr>
          </w:p>
        </w:tc>
        <w:tc>
          <w:tcPr>
            <w:tcW w:w="2095" w:type="dxa"/>
            <w:shd w:val="clear" w:color="auto" w:fill="auto"/>
            <w:vAlign w:val="center"/>
          </w:tcPr>
          <w:p w:rsidR="00F6043C" w:rsidRPr="001469BD" w:rsidRDefault="007B3B5A" w:rsidP="00AB5EBD">
            <w:pPr>
              <w:pStyle w:val="HTML"/>
              <w:jc w:val="center"/>
              <w:rPr>
                <w:rStyle w:val="z101"/>
                <w:rFonts w:ascii="Times New Roman" w:hAnsi="Times New Roman"/>
                <w:sz w:val="21"/>
                <w:szCs w:val="21"/>
              </w:rPr>
            </w:pPr>
            <w:r>
              <w:rPr>
                <w:rStyle w:val="z101"/>
                <w:rFonts w:ascii="Times New Roman" w:hAnsi="Times New Roman"/>
                <w:sz w:val="21"/>
                <w:szCs w:val="21"/>
              </w:rPr>
              <w:t>I</w:t>
            </w:r>
            <w:r>
              <w:rPr>
                <w:rStyle w:val="z101"/>
                <w:rFonts w:ascii="Times New Roman" w:hAnsi="Times New Roman" w:hint="eastAsia"/>
                <w:sz w:val="21"/>
                <w:szCs w:val="21"/>
              </w:rPr>
              <w:t>级</w:t>
            </w:r>
          </w:p>
        </w:tc>
        <w:tc>
          <w:tcPr>
            <w:tcW w:w="2095" w:type="dxa"/>
            <w:shd w:val="clear" w:color="auto" w:fill="auto"/>
            <w:vAlign w:val="center"/>
          </w:tcPr>
          <w:p w:rsidR="00F6043C" w:rsidRPr="001469BD" w:rsidRDefault="007B3B5A" w:rsidP="00AB5EBD">
            <w:pPr>
              <w:pStyle w:val="HTML"/>
              <w:jc w:val="center"/>
              <w:rPr>
                <w:rStyle w:val="z101"/>
                <w:rFonts w:ascii="Times New Roman" w:hAnsi="Times New Roman"/>
                <w:sz w:val="21"/>
                <w:szCs w:val="21"/>
              </w:rPr>
            </w:pPr>
            <w:r>
              <w:rPr>
                <w:rStyle w:val="z101"/>
                <w:rFonts w:ascii="Times New Roman" w:hAnsi="Times New Roman" w:hint="eastAsia"/>
                <w:sz w:val="21"/>
                <w:szCs w:val="21"/>
              </w:rPr>
              <w:t>II</w:t>
            </w:r>
            <w:r>
              <w:rPr>
                <w:rStyle w:val="z101"/>
                <w:rFonts w:ascii="Times New Roman" w:hAnsi="Times New Roman" w:hint="eastAsia"/>
                <w:sz w:val="21"/>
                <w:szCs w:val="21"/>
              </w:rPr>
              <w:t>级</w:t>
            </w:r>
          </w:p>
        </w:tc>
      </w:tr>
      <w:tr w:rsidR="007B3B5A" w:rsidRPr="001469BD" w:rsidTr="00652E89">
        <w:tc>
          <w:tcPr>
            <w:tcW w:w="4106" w:type="dxa"/>
            <w:gridSpan w:val="2"/>
            <w:shd w:val="clear" w:color="auto" w:fill="auto"/>
            <w:vAlign w:val="center"/>
          </w:tcPr>
          <w:p w:rsidR="007B3B5A" w:rsidRPr="007B3B5A" w:rsidRDefault="007B3B5A" w:rsidP="007B3B5A">
            <w:pPr>
              <w:pStyle w:val="HTML"/>
              <w:rPr>
                <w:rStyle w:val="z101"/>
                <w:rFonts w:ascii="Times New Roman" w:hAnsi="Times New Roman"/>
                <w:sz w:val="21"/>
                <w:szCs w:val="21"/>
              </w:rPr>
            </w:pPr>
            <w:r w:rsidRPr="007B3B5A">
              <w:rPr>
                <w:rStyle w:val="z101"/>
                <w:rFonts w:ascii="Times New Roman" w:hAnsi="Times New Roman" w:hint="eastAsia"/>
                <w:sz w:val="21"/>
                <w:szCs w:val="21"/>
              </w:rPr>
              <w:t>附着水（</w:t>
            </w:r>
            <w:r w:rsidRPr="007B3B5A">
              <w:rPr>
                <w:rStyle w:val="z101"/>
                <w:rFonts w:ascii="Times New Roman" w:hAnsi="Times New Roman" w:hint="eastAsia"/>
                <w:sz w:val="21"/>
                <w:szCs w:val="21"/>
              </w:rPr>
              <w:t>H</w:t>
            </w:r>
            <w:r w:rsidRPr="007B3B5A">
              <w:rPr>
                <w:rStyle w:val="z101"/>
                <w:rFonts w:ascii="Times New Roman" w:hAnsi="Times New Roman" w:hint="eastAsia"/>
                <w:sz w:val="21"/>
                <w:szCs w:val="21"/>
                <w:vertAlign w:val="subscript"/>
              </w:rPr>
              <w:t>2</w:t>
            </w:r>
            <w:r w:rsidRPr="007B3B5A">
              <w:rPr>
                <w:rStyle w:val="z101"/>
                <w:rFonts w:ascii="Times New Roman" w:hAnsi="Times New Roman" w:hint="eastAsia"/>
                <w:sz w:val="21"/>
                <w:szCs w:val="21"/>
              </w:rPr>
              <w:t>O</w:t>
            </w:r>
            <w:r w:rsidRPr="007B3B5A">
              <w:rPr>
                <w:rStyle w:val="z101"/>
                <w:rFonts w:ascii="Times New Roman" w:hAnsi="Times New Roman" w:hint="eastAsia"/>
                <w:sz w:val="21"/>
                <w:szCs w:val="21"/>
              </w:rPr>
              <w:t>）（湿基）</w:t>
            </w:r>
            <w:r w:rsidRPr="007B3B5A">
              <w:rPr>
                <w:rStyle w:val="z101"/>
                <w:rFonts w:ascii="Times New Roman" w:hAnsi="Times New Roman" w:hint="eastAsia"/>
                <w:sz w:val="21"/>
                <w:szCs w:val="21"/>
              </w:rPr>
              <w:t>/%</w:t>
            </w:r>
          </w:p>
        </w:tc>
        <w:tc>
          <w:tcPr>
            <w:tcW w:w="2095" w:type="dxa"/>
            <w:shd w:val="clear" w:color="auto" w:fill="auto"/>
            <w:vAlign w:val="center"/>
          </w:tcPr>
          <w:p w:rsidR="007B3B5A" w:rsidRPr="001469BD" w:rsidRDefault="007B3B5A" w:rsidP="00FB7B58">
            <w:pPr>
              <w:pStyle w:val="HTML"/>
              <w:jc w:val="center"/>
              <w:rPr>
                <w:rStyle w:val="z101"/>
                <w:rFonts w:ascii="Times New Roman" w:hAnsi="Times New Roman"/>
                <w:sz w:val="21"/>
                <w:szCs w:val="21"/>
              </w:rPr>
            </w:pPr>
            <w:r w:rsidRPr="001469BD">
              <w:rPr>
                <w:rStyle w:val="z101"/>
                <w:rFonts w:ascii="Times New Roman" w:hAnsi="Times New Roman" w:hint="eastAsia"/>
                <w:sz w:val="21"/>
                <w:szCs w:val="21"/>
              </w:rPr>
              <w:t>≤</w:t>
            </w:r>
            <w:r>
              <w:rPr>
                <w:rStyle w:val="z101"/>
                <w:rFonts w:ascii="Times New Roman" w:hAnsi="Times New Roman"/>
                <w:sz w:val="21"/>
                <w:szCs w:val="21"/>
              </w:rPr>
              <w:t>15</w:t>
            </w:r>
          </w:p>
        </w:tc>
        <w:tc>
          <w:tcPr>
            <w:tcW w:w="2095" w:type="dxa"/>
            <w:shd w:val="clear" w:color="auto" w:fill="auto"/>
            <w:vAlign w:val="center"/>
          </w:tcPr>
          <w:p w:rsidR="007B3B5A" w:rsidRPr="001469BD" w:rsidRDefault="007B3B5A" w:rsidP="00FB7B58">
            <w:pPr>
              <w:pStyle w:val="HTML"/>
              <w:jc w:val="center"/>
              <w:rPr>
                <w:rStyle w:val="z101"/>
                <w:rFonts w:ascii="Times New Roman" w:hAnsi="Times New Roman"/>
                <w:sz w:val="21"/>
                <w:szCs w:val="21"/>
              </w:rPr>
            </w:pPr>
            <w:r w:rsidRPr="001469BD">
              <w:rPr>
                <w:rStyle w:val="z101"/>
                <w:rFonts w:ascii="Times New Roman" w:hAnsi="Times New Roman" w:hint="eastAsia"/>
                <w:sz w:val="21"/>
                <w:szCs w:val="21"/>
              </w:rPr>
              <w:t>≤</w:t>
            </w:r>
            <w:r>
              <w:rPr>
                <w:rStyle w:val="z101"/>
                <w:rFonts w:ascii="Times New Roman" w:hAnsi="Times New Roman"/>
                <w:sz w:val="21"/>
                <w:szCs w:val="21"/>
              </w:rPr>
              <w:t>2</w:t>
            </w:r>
            <w:r w:rsidRPr="001469BD">
              <w:rPr>
                <w:rStyle w:val="z101"/>
                <w:rFonts w:ascii="Times New Roman" w:hAnsi="Times New Roman"/>
                <w:sz w:val="21"/>
                <w:szCs w:val="21"/>
              </w:rPr>
              <w:t>0</w:t>
            </w:r>
          </w:p>
        </w:tc>
      </w:tr>
      <w:tr w:rsidR="007B3B5A" w:rsidRPr="001469BD" w:rsidTr="00652E89">
        <w:tc>
          <w:tcPr>
            <w:tcW w:w="4106" w:type="dxa"/>
            <w:gridSpan w:val="2"/>
            <w:shd w:val="clear" w:color="auto" w:fill="auto"/>
            <w:vAlign w:val="center"/>
          </w:tcPr>
          <w:p w:rsidR="007B3B5A" w:rsidRPr="001469BD" w:rsidRDefault="007B3B5A" w:rsidP="007B3B5A">
            <w:pPr>
              <w:pStyle w:val="HTML"/>
              <w:rPr>
                <w:rStyle w:val="z101"/>
                <w:rFonts w:ascii="Times New Roman" w:hAnsi="Times New Roman"/>
                <w:sz w:val="21"/>
                <w:szCs w:val="21"/>
              </w:rPr>
            </w:pPr>
            <w:r>
              <w:rPr>
                <w:rStyle w:val="z101"/>
                <w:rFonts w:ascii="Times New Roman" w:hAnsi="Times New Roman" w:hint="eastAsia"/>
                <w:sz w:val="21"/>
                <w:szCs w:val="21"/>
              </w:rPr>
              <w:t>二水</w:t>
            </w:r>
            <w:r>
              <w:rPr>
                <w:rStyle w:val="z101"/>
                <w:rFonts w:ascii="Times New Roman" w:hAnsi="Times New Roman"/>
                <w:sz w:val="21"/>
                <w:szCs w:val="21"/>
              </w:rPr>
              <w:t>硫酸钙</w:t>
            </w:r>
            <w:r w:rsidRPr="007B3B5A">
              <w:rPr>
                <w:rStyle w:val="z101"/>
                <w:rFonts w:ascii="Times New Roman" w:hAnsi="Times New Roman" w:hint="eastAsia"/>
                <w:sz w:val="21"/>
                <w:szCs w:val="21"/>
              </w:rPr>
              <w:t>（</w:t>
            </w:r>
            <w:r w:rsidRPr="007B3B5A">
              <w:rPr>
                <w:rStyle w:val="z101"/>
                <w:rFonts w:ascii="Times New Roman" w:hAnsi="Times New Roman" w:hint="eastAsia"/>
                <w:sz w:val="21"/>
                <w:szCs w:val="21"/>
              </w:rPr>
              <w:t>CaSO</w:t>
            </w:r>
            <w:r w:rsidRPr="007B3B5A">
              <w:rPr>
                <w:rStyle w:val="z101"/>
                <w:rFonts w:ascii="Times New Roman" w:hAnsi="Times New Roman" w:hint="eastAsia"/>
                <w:sz w:val="21"/>
                <w:szCs w:val="21"/>
                <w:vertAlign w:val="subscript"/>
              </w:rPr>
              <w:t>4</w:t>
            </w:r>
            <w:r w:rsidRPr="007B3B5A">
              <w:rPr>
                <w:rStyle w:val="z101"/>
                <w:rFonts w:ascii="Times New Roman" w:hAnsi="Times New Roman" w:hint="eastAsia"/>
                <w:sz w:val="21"/>
                <w:szCs w:val="21"/>
              </w:rPr>
              <w:t>·</w:t>
            </w:r>
            <w:r w:rsidRPr="007B3B5A">
              <w:rPr>
                <w:rStyle w:val="z101"/>
                <w:rFonts w:ascii="Times New Roman" w:hAnsi="Times New Roman" w:hint="eastAsia"/>
                <w:sz w:val="21"/>
                <w:szCs w:val="21"/>
              </w:rPr>
              <w:t>2H</w:t>
            </w:r>
            <w:r w:rsidRPr="007B3B5A">
              <w:rPr>
                <w:rStyle w:val="z101"/>
                <w:rFonts w:ascii="Times New Roman" w:hAnsi="Times New Roman" w:hint="eastAsia"/>
                <w:sz w:val="21"/>
                <w:szCs w:val="21"/>
                <w:vertAlign w:val="subscript"/>
              </w:rPr>
              <w:t>2</w:t>
            </w:r>
            <w:r w:rsidRPr="007B3B5A">
              <w:rPr>
                <w:rStyle w:val="z101"/>
                <w:rFonts w:ascii="Times New Roman" w:hAnsi="Times New Roman" w:hint="eastAsia"/>
                <w:sz w:val="21"/>
                <w:szCs w:val="21"/>
              </w:rPr>
              <w:t>O</w:t>
            </w:r>
            <w:r w:rsidRPr="007B3B5A">
              <w:rPr>
                <w:rStyle w:val="z101"/>
                <w:rFonts w:ascii="Times New Roman" w:hAnsi="Times New Roman" w:hint="eastAsia"/>
                <w:sz w:val="21"/>
                <w:szCs w:val="21"/>
              </w:rPr>
              <w:t>）（干基）</w:t>
            </w:r>
            <w:r w:rsidRPr="007B3B5A">
              <w:rPr>
                <w:rStyle w:val="z101"/>
                <w:rFonts w:ascii="Times New Roman" w:hAnsi="Times New Roman" w:hint="eastAsia"/>
                <w:sz w:val="21"/>
                <w:szCs w:val="21"/>
              </w:rPr>
              <w:t>/%</w:t>
            </w:r>
          </w:p>
        </w:tc>
        <w:tc>
          <w:tcPr>
            <w:tcW w:w="2095" w:type="dxa"/>
            <w:shd w:val="clear" w:color="auto" w:fill="auto"/>
            <w:vAlign w:val="center"/>
          </w:tcPr>
          <w:p w:rsidR="007B3B5A" w:rsidRPr="001469BD" w:rsidRDefault="007B3B5A" w:rsidP="00FB7B58">
            <w:pPr>
              <w:pStyle w:val="HTML"/>
              <w:jc w:val="center"/>
              <w:rPr>
                <w:rStyle w:val="z101"/>
                <w:rFonts w:ascii="Times New Roman" w:hAnsi="Times New Roman"/>
                <w:sz w:val="21"/>
                <w:szCs w:val="21"/>
              </w:rPr>
            </w:pPr>
            <w:r w:rsidRPr="001469BD">
              <w:rPr>
                <w:rStyle w:val="z101"/>
                <w:rFonts w:ascii="Times New Roman" w:hAnsi="Times New Roman" w:hint="eastAsia"/>
                <w:sz w:val="21"/>
                <w:szCs w:val="21"/>
              </w:rPr>
              <w:t>≥</w:t>
            </w:r>
            <w:r>
              <w:rPr>
                <w:rStyle w:val="z101"/>
                <w:rFonts w:ascii="Times New Roman" w:hAnsi="Times New Roman" w:hint="eastAsia"/>
                <w:sz w:val="21"/>
                <w:szCs w:val="21"/>
              </w:rPr>
              <w:t>90</w:t>
            </w:r>
          </w:p>
        </w:tc>
        <w:tc>
          <w:tcPr>
            <w:tcW w:w="2095" w:type="dxa"/>
            <w:shd w:val="clear" w:color="auto" w:fill="auto"/>
            <w:vAlign w:val="center"/>
          </w:tcPr>
          <w:p w:rsidR="007B3B5A" w:rsidRPr="001469BD" w:rsidRDefault="007B3B5A" w:rsidP="00FB7B58">
            <w:pPr>
              <w:pStyle w:val="HTML"/>
              <w:jc w:val="center"/>
              <w:rPr>
                <w:rStyle w:val="z101"/>
                <w:rFonts w:ascii="Times New Roman" w:hAnsi="Times New Roman"/>
                <w:sz w:val="21"/>
                <w:szCs w:val="21"/>
              </w:rPr>
            </w:pPr>
            <w:r w:rsidRPr="001469BD">
              <w:rPr>
                <w:rStyle w:val="z101"/>
                <w:rFonts w:ascii="Times New Roman" w:hAnsi="Times New Roman" w:hint="eastAsia"/>
                <w:sz w:val="21"/>
                <w:szCs w:val="21"/>
              </w:rPr>
              <w:t>≥</w:t>
            </w:r>
            <w:r>
              <w:rPr>
                <w:rStyle w:val="z101"/>
                <w:rFonts w:ascii="Times New Roman" w:hAnsi="Times New Roman" w:hint="eastAsia"/>
                <w:sz w:val="21"/>
                <w:szCs w:val="21"/>
              </w:rPr>
              <w:t>80</w:t>
            </w:r>
          </w:p>
        </w:tc>
      </w:tr>
      <w:tr w:rsidR="00FB7B58" w:rsidRPr="001469BD" w:rsidTr="007B3B5A">
        <w:tc>
          <w:tcPr>
            <w:tcW w:w="4106" w:type="dxa"/>
            <w:gridSpan w:val="2"/>
            <w:shd w:val="clear" w:color="auto" w:fill="auto"/>
            <w:vAlign w:val="center"/>
          </w:tcPr>
          <w:p w:rsidR="00FB7B58" w:rsidRPr="007B3B5A" w:rsidRDefault="007B3B5A" w:rsidP="007B3B5A">
            <w:pPr>
              <w:pStyle w:val="HTML"/>
              <w:rPr>
                <w:rStyle w:val="z101"/>
                <w:rFonts w:ascii="Times New Roman" w:hAnsi="Times New Roman"/>
                <w:sz w:val="21"/>
                <w:szCs w:val="21"/>
              </w:rPr>
            </w:pPr>
            <w:r w:rsidRPr="007B3B5A">
              <w:rPr>
                <w:rStyle w:val="z101"/>
                <w:rFonts w:ascii="Times New Roman" w:hAnsi="Times New Roman" w:hint="eastAsia"/>
                <w:sz w:val="21"/>
                <w:szCs w:val="21"/>
              </w:rPr>
              <w:t>水溶性五氧化二磷（</w:t>
            </w:r>
            <w:r w:rsidRPr="007B3B5A">
              <w:rPr>
                <w:rStyle w:val="z101"/>
                <w:rFonts w:ascii="Times New Roman" w:hAnsi="Times New Roman" w:hint="eastAsia"/>
                <w:sz w:val="21"/>
                <w:szCs w:val="21"/>
              </w:rPr>
              <w:t>P</w:t>
            </w:r>
            <w:r w:rsidRPr="004D2B07">
              <w:rPr>
                <w:rStyle w:val="z101"/>
                <w:rFonts w:ascii="Times New Roman" w:hAnsi="Times New Roman" w:hint="eastAsia"/>
                <w:sz w:val="21"/>
                <w:szCs w:val="21"/>
                <w:vertAlign w:val="subscript"/>
              </w:rPr>
              <w:t>2</w:t>
            </w:r>
            <w:r w:rsidRPr="007B3B5A">
              <w:rPr>
                <w:rStyle w:val="z101"/>
                <w:rFonts w:ascii="Times New Roman" w:hAnsi="Times New Roman" w:hint="eastAsia"/>
                <w:sz w:val="21"/>
                <w:szCs w:val="21"/>
              </w:rPr>
              <w:t>O</w:t>
            </w:r>
            <w:r w:rsidRPr="004D2B07">
              <w:rPr>
                <w:rStyle w:val="z101"/>
                <w:rFonts w:ascii="Times New Roman" w:hAnsi="Times New Roman" w:hint="eastAsia"/>
                <w:sz w:val="21"/>
                <w:szCs w:val="21"/>
                <w:vertAlign w:val="subscript"/>
              </w:rPr>
              <w:t>5</w:t>
            </w:r>
            <w:r w:rsidRPr="007B3B5A">
              <w:rPr>
                <w:rStyle w:val="z101"/>
                <w:rFonts w:ascii="Times New Roman" w:hAnsi="Times New Roman" w:hint="eastAsia"/>
                <w:sz w:val="21"/>
                <w:szCs w:val="21"/>
              </w:rPr>
              <w:t>）（干基）</w:t>
            </w:r>
            <w:r w:rsidRPr="007B3B5A">
              <w:rPr>
                <w:rStyle w:val="z101"/>
                <w:rFonts w:ascii="Times New Roman" w:hAnsi="Times New Roman" w:hint="eastAsia"/>
                <w:sz w:val="21"/>
                <w:szCs w:val="21"/>
              </w:rPr>
              <w:t>/%</w:t>
            </w:r>
          </w:p>
        </w:tc>
        <w:tc>
          <w:tcPr>
            <w:tcW w:w="4190" w:type="dxa"/>
            <w:gridSpan w:val="2"/>
            <w:shd w:val="clear" w:color="auto" w:fill="auto"/>
            <w:vAlign w:val="center"/>
          </w:tcPr>
          <w:p w:rsidR="00FB7B58" w:rsidRPr="001469BD" w:rsidRDefault="00FB7B58" w:rsidP="00FB7B58">
            <w:pPr>
              <w:pStyle w:val="HTML"/>
              <w:jc w:val="center"/>
              <w:rPr>
                <w:rStyle w:val="z101"/>
                <w:rFonts w:ascii="Times New Roman" w:hAnsi="Times New Roman"/>
                <w:sz w:val="21"/>
                <w:szCs w:val="21"/>
              </w:rPr>
            </w:pPr>
            <w:r w:rsidRPr="001469BD">
              <w:rPr>
                <w:rStyle w:val="z101"/>
                <w:rFonts w:ascii="Times New Roman" w:hAnsi="Times New Roman" w:hint="eastAsia"/>
                <w:sz w:val="21"/>
                <w:szCs w:val="21"/>
              </w:rPr>
              <w:t>≤</w:t>
            </w:r>
            <w:r w:rsidR="00652E89">
              <w:rPr>
                <w:rStyle w:val="z101"/>
                <w:rFonts w:ascii="Times New Roman" w:hAnsi="Times New Roman" w:hint="eastAsia"/>
                <w:sz w:val="21"/>
                <w:szCs w:val="21"/>
              </w:rPr>
              <w:t>0.1</w:t>
            </w:r>
          </w:p>
        </w:tc>
      </w:tr>
      <w:tr w:rsidR="00FB7B58" w:rsidRPr="001469BD" w:rsidTr="007B3B5A">
        <w:tc>
          <w:tcPr>
            <w:tcW w:w="4106" w:type="dxa"/>
            <w:gridSpan w:val="2"/>
            <w:shd w:val="clear" w:color="auto" w:fill="auto"/>
            <w:vAlign w:val="center"/>
          </w:tcPr>
          <w:p w:rsidR="00FB7B58" w:rsidRPr="007B3B5A" w:rsidRDefault="007B3B5A" w:rsidP="007B3B5A">
            <w:pPr>
              <w:pStyle w:val="HTML"/>
              <w:rPr>
                <w:rStyle w:val="z101"/>
                <w:rFonts w:ascii="Times New Roman" w:hAnsi="Times New Roman"/>
                <w:sz w:val="21"/>
                <w:szCs w:val="21"/>
              </w:rPr>
            </w:pPr>
            <w:r w:rsidRPr="007B3B5A">
              <w:rPr>
                <w:rFonts w:ascii="Times New Roman" w:hAnsi="Times New Roman" w:hint="eastAsia"/>
                <w:sz w:val="21"/>
                <w:szCs w:val="21"/>
              </w:rPr>
              <w:t>水溶性氟离子（</w:t>
            </w:r>
            <w:r w:rsidRPr="007B3B5A">
              <w:rPr>
                <w:rFonts w:ascii="Times New Roman" w:hAnsi="Times New Roman"/>
                <w:sz w:val="21"/>
                <w:szCs w:val="21"/>
              </w:rPr>
              <w:t>F</w:t>
            </w:r>
            <w:r w:rsidRPr="007B3B5A">
              <w:rPr>
                <w:rFonts w:ascii="Times New Roman" w:hAnsi="Times New Roman"/>
                <w:sz w:val="21"/>
                <w:szCs w:val="21"/>
                <w:vertAlign w:val="superscript"/>
              </w:rPr>
              <w:t>-</w:t>
            </w:r>
            <w:r w:rsidRPr="007B3B5A">
              <w:rPr>
                <w:rFonts w:ascii="Times New Roman" w:hAnsi="Times New Roman" w:hint="eastAsia"/>
                <w:sz w:val="21"/>
                <w:szCs w:val="21"/>
              </w:rPr>
              <w:t>）（干基）</w:t>
            </w:r>
            <w:r w:rsidRPr="007B3B5A">
              <w:rPr>
                <w:rFonts w:ascii="Times New Roman" w:hAnsi="Times New Roman"/>
                <w:sz w:val="21"/>
                <w:szCs w:val="21"/>
              </w:rPr>
              <w:t>/%</w:t>
            </w:r>
          </w:p>
        </w:tc>
        <w:tc>
          <w:tcPr>
            <w:tcW w:w="4190" w:type="dxa"/>
            <w:gridSpan w:val="2"/>
            <w:shd w:val="clear" w:color="auto" w:fill="auto"/>
            <w:vAlign w:val="center"/>
          </w:tcPr>
          <w:p w:rsidR="00FB7B58" w:rsidRPr="001469BD" w:rsidRDefault="00FB7B58" w:rsidP="00FB7B58">
            <w:pPr>
              <w:pStyle w:val="HTML"/>
              <w:jc w:val="center"/>
              <w:rPr>
                <w:rStyle w:val="z101"/>
                <w:rFonts w:ascii="Times New Roman" w:hAnsi="Times New Roman"/>
                <w:sz w:val="21"/>
                <w:szCs w:val="21"/>
              </w:rPr>
            </w:pPr>
            <w:r w:rsidRPr="001469BD">
              <w:rPr>
                <w:rStyle w:val="z101"/>
                <w:rFonts w:ascii="Times New Roman" w:hAnsi="Times New Roman" w:hint="eastAsia"/>
                <w:sz w:val="21"/>
                <w:szCs w:val="21"/>
              </w:rPr>
              <w:t>≤</w:t>
            </w:r>
            <w:r w:rsidR="00652E89">
              <w:rPr>
                <w:rStyle w:val="z101"/>
                <w:rFonts w:ascii="Times New Roman" w:hAnsi="Times New Roman" w:hint="eastAsia"/>
                <w:sz w:val="21"/>
                <w:szCs w:val="21"/>
              </w:rPr>
              <w:t>0.02</w:t>
            </w:r>
          </w:p>
        </w:tc>
      </w:tr>
      <w:tr w:rsidR="00652E89" w:rsidRPr="001469BD" w:rsidTr="00584AC4">
        <w:tc>
          <w:tcPr>
            <w:tcW w:w="4106" w:type="dxa"/>
            <w:gridSpan w:val="2"/>
            <w:shd w:val="clear" w:color="auto" w:fill="auto"/>
            <w:vAlign w:val="center"/>
          </w:tcPr>
          <w:p w:rsidR="00652E89" w:rsidRPr="007B3B5A" w:rsidRDefault="00652E89" w:rsidP="00652E89">
            <w:pPr>
              <w:pStyle w:val="HTML"/>
              <w:rPr>
                <w:rStyle w:val="z101"/>
                <w:rFonts w:ascii="Times New Roman" w:hAnsi="Times New Roman"/>
                <w:sz w:val="21"/>
                <w:szCs w:val="21"/>
              </w:rPr>
            </w:pPr>
            <w:r w:rsidRPr="007B3B5A">
              <w:rPr>
                <w:rFonts w:ascii="Times New Roman" w:hAnsi="Times New Roman" w:hint="eastAsia"/>
                <w:sz w:val="21"/>
                <w:szCs w:val="21"/>
              </w:rPr>
              <w:t>水溶性氧化镁（</w:t>
            </w:r>
            <w:proofErr w:type="spellStart"/>
            <w:r w:rsidRPr="007B3B5A">
              <w:rPr>
                <w:rFonts w:ascii="Times New Roman" w:hAnsi="Times New Roman"/>
                <w:sz w:val="21"/>
                <w:szCs w:val="21"/>
              </w:rPr>
              <w:t>MgO</w:t>
            </w:r>
            <w:proofErr w:type="spellEnd"/>
            <w:r w:rsidRPr="007B3B5A">
              <w:rPr>
                <w:rFonts w:ascii="Times New Roman" w:hAnsi="Times New Roman" w:hint="eastAsia"/>
                <w:sz w:val="21"/>
                <w:szCs w:val="21"/>
              </w:rPr>
              <w:t>）（干基）</w:t>
            </w:r>
            <w:r w:rsidRPr="007B3B5A">
              <w:rPr>
                <w:rFonts w:ascii="Times New Roman" w:hAnsi="Times New Roman"/>
                <w:sz w:val="21"/>
                <w:szCs w:val="21"/>
              </w:rPr>
              <w:t>/%</w:t>
            </w:r>
          </w:p>
        </w:tc>
        <w:tc>
          <w:tcPr>
            <w:tcW w:w="2095" w:type="dxa"/>
            <w:shd w:val="clear" w:color="auto" w:fill="auto"/>
            <w:vAlign w:val="center"/>
          </w:tcPr>
          <w:p w:rsidR="00652E89" w:rsidRPr="00652E89" w:rsidRDefault="00652E89" w:rsidP="00652E89">
            <w:pPr>
              <w:pStyle w:val="HTML"/>
              <w:jc w:val="center"/>
              <w:rPr>
                <w:rStyle w:val="z101"/>
                <w:rFonts w:ascii="Times New Roman" w:hAnsi="Times New Roman"/>
                <w:sz w:val="21"/>
                <w:szCs w:val="21"/>
              </w:rPr>
            </w:pPr>
            <w:r w:rsidRPr="00652E89">
              <w:rPr>
                <w:rStyle w:val="z101"/>
                <w:rFonts w:ascii="Times New Roman" w:hAnsi="Times New Roman" w:hint="eastAsia"/>
                <w:sz w:val="21"/>
                <w:szCs w:val="21"/>
              </w:rPr>
              <w:t>≤</w:t>
            </w:r>
            <w:r>
              <w:rPr>
                <w:rStyle w:val="z101"/>
                <w:rFonts w:ascii="Times New Roman" w:hAnsi="Times New Roman" w:hint="eastAsia"/>
                <w:sz w:val="21"/>
                <w:szCs w:val="21"/>
              </w:rPr>
              <w:t>0.1</w:t>
            </w:r>
          </w:p>
        </w:tc>
        <w:tc>
          <w:tcPr>
            <w:tcW w:w="2095" w:type="dxa"/>
            <w:shd w:val="clear" w:color="auto" w:fill="auto"/>
            <w:vAlign w:val="center"/>
          </w:tcPr>
          <w:p w:rsidR="00652E89" w:rsidRPr="00652E89" w:rsidRDefault="00652E89" w:rsidP="00652E89">
            <w:pPr>
              <w:pStyle w:val="HTML"/>
              <w:jc w:val="center"/>
              <w:rPr>
                <w:rStyle w:val="z101"/>
                <w:rFonts w:ascii="Times New Roman" w:hAnsi="Times New Roman"/>
                <w:sz w:val="21"/>
                <w:szCs w:val="21"/>
              </w:rPr>
            </w:pPr>
            <w:r w:rsidRPr="00652E89">
              <w:rPr>
                <w:rStyle w:val="z101"/>
                <w:rFonts w:ascii="Times New Roman" w:hAnsi="Times New Roman" w:hint="eastAsia"/>
                <w:sz w:val="21"/>
                <w:szCs w:val="21"/>
              </w:rPr>
              <w:t>≤</w:t>
            </w:r>
            <w:r>
              <w:rPr>
                <w:rStyle w:val="z101"/>
                <w:rFonts w:ascii="Times New Roman" w:hAnsi="Times New Roman" w:hint="eastAsia"/>
                <w:sz w:val="21"/>
                <w:szCs w:val="21"/>
              </w:rPr>
              <w:t>0.3</w:t>
            </w:r>
          </w:p>
        </w:tc>
      </w:tr>
      <w:tr w:rsidR="00652E89" w:rsidRPr="001469BD" w:rsidTr="009D2A4B">
        <w:tc>
          <w:tcPr>
            <w:tcW w:w="4106" w:type="dxa"/>
            <w:gridSpan w:val="2"/>
            <w:shd w:val="clear" w:color="auto" w:fill="auto"/>
            <w:vAlign w:val="center"/>
          </w:tcPr>
          <w:p w:rsidR="00652E89" w:rsidRPr="007B3B5A" w:rsidRDefault="00652E89" w:rsidP="00652E89">
            <w:pPr>
              <w:pStyle w:val="HTML"/>
              <w:rPr>
                <w:rStyle w:val="z101"/>
                <w:rFonts w:ascii="Times New Roman" w:hAnsi="Times New Roman"/>
                <w:sz w:val="21"/>
                <w:szCs w:val="21"/>
              </w:rPr>
            </w:pPr>
            <w:r w:rsidRPr="007B3B5A">
              <w:rPr>
                <w:rFonts w:ascii="Times New Roman" w:hAnsi="Times New Roman" w:hint="eastAsia"/>
                <w:sz w:val="21"/>
                <w:szCs w:val="21"/>
              </w:rPr>
              <w:t>水溶性氧化钠（</w:t>
            </w:r>
            <w:r w:rsidRPr="007B3B5A">
              <w:rPr>
                <w:rFonts w:ascii="Times New Roman" w:hAnsi="Times New Roman"/>
                <w:sz w:val="21"/>
                <w:szCs w:val="21"/>
              </w:rPr>
              <w:t>Na</w:t>
            </w:r>
            <w:r w:rsidRPr="007B3B5A">
              <w:rPr>
                <w:rFonts w:ascii="Times New Roman" w:hAnsi="Times New Roman"/>
                <w:sz w:val="21"/>
                <w:szCs w:val="21"/>
                <w:vertAlign w:val="subscript"/>
              </w:rPr>
              <w:t>2</w:t>
            </w:r>
            <w:r w:rsidRPr="007B3B5A">
              <w:rPr>
                <w:rFonts w:ascii="Times New Roman" w:hAnsi="Times New Roman"/>
                <w:sz w:val="21"/>
                <w:szCs w:val="21"/>
              </w:rPr>
              <w:t>O</w:t>
            </w:r>
            <w:r w:rsidRPr="007B3B5A">
              <w:rPr>
                <w:rFonts w:ascii="Times New Roman" w:hAnsi="Times New Roman" w:hint="eastAsia"/>
                <w:sz w:val="21"/>
                <w:szCs w:val="21"/>
              </w:rPr>
              <w:t>）（干基）</w:t>
            </w:r>
            <w:r w:rsidRPr="007B3B5A">
              <w:rPr>
                <w:rFonts w:ascii="Times New Roman" w:hAnsi="Times New Roman"/>
                <w:sz w:val="21"/>
                <w:szCs w:val="21"/>
              </w:rPr>
              <w:t>/%</w:t>
            </w:r>
          </w:p>
        </w:tc>
        <w:tc>
          <w:tcPr>
            <w:tcW w:w="2095" w:type="dxa"/>
            <w:shd w:val="clear" w:color="auto" w:fill="auto"/>
            <w:vAlign w:val="center"/>
          </w:tcPr>
          <w:p w:rsidR="00652E89" w:rsidRPr="00652E89" w:rsidRDefault="00652E89" w:rsidP="00652E89">
            <w:pPr>
              <w:pStyle w:val="HTML"/>
              <w:jc w:val="center"/>
              <w:rPr>
                <w:rStyle w:val="z101"/>
                <w:rFonts w:ascii="Times New Roman" w:hAnsi="Times New Roman"/>
                <w:sz w:val="21"/>
                <w:szCs w:val="21"/>
              </w:rPr>
            </w:pPr>
            <w:r w:rsidRPr="00652E89">
              <w:rPr>
                <w:rStyle w:val="z101"/>
                <w:rFonts w:ascii="Times New Roman" w:hAnsi="Times New Roman" w:hint="eastAsia"/>
                <w:sz w:val="21"/>
                <w:szCs w:val="21"/>
              </w:rPr>
              <w:t>≤</w:t>
            </w:r>
            <w:r>
              <w:rPr>
                <w:rStyle w:val="z101"/>
                <w:rFonts w:ascii="Times New Roman" w:hAnsi="Times New Roman" w:hint="eastAsia"/>
                <w:sz w:val="21"/>
                <w:szCs w:val="21"/>
              </w:rPr>
              <w:t>0.06</w:t>
            </w:r>
          </w:p>
        </w:tc>
        <w:tc>
          <w:tcPr>
            <w:tcW w:w="2095" w:type="dxa"/>
            <w:shd w:val="clear" w:color="auto" w:fill="auto"/>
            <w:vAlign w:val="center"/>
          </w:tcPr>
          <w:p w:rsidR="00652E89" w:rsidRPr="00652E89" w:rsidRDefault="00652E89" w:rsidP="00652E89">
            <w:pPr>
              <w:pStyle w:val="HTML"/>
              <w:jc w:val="center"/>
              <w:rPr>
                <w:rStyle w:val="z101"/>
                <w:rFonts w:ascii="Times New Roman" w:hAnsi="Times New Roman"/>
                <w:sz w:val="21"/>
                <w:szCs w:val="21"/>
              </w:rPr>
            </w:pPr>
            <w:r w:rsidRPr="00652E89">
              <w:rPr>
                <w:rStyle w:val="z101"/>
                <w:rFonts w:ascii="Times New Roman" w:hAnsi="Times New Roman" w:hint="eastAsia"/>
                <w:sz w:val="21"/>
                <w:szCs w:val="21"/>
              </w:rPr>
              <w:t>≤</w:t>
            </w:r>
            <w:r>
              <w:rPr>
                <w:rStyle w:val="z101"/>
                <w:rFonts w:ascii="Times New Roman" w:hAnsi="Times New Roman" w:hint="eastAsia"/>
                <w:sz w:val="21"/>
                <w:szCs w:val="21"/>
              </w:rPr>
              <w:t>0.1</w:t>
            </w:r>
          </w:p>
        </w:tc>
      </w:tr>
      <w:tr w:rsidR="00652E89" w:rsidRPr="001469BD" w:rsidTr="00C6721D">
        <w:tc>
          <w:tcPr>
            <w:tcW w:w="4106" w:type="dxa"/>
            <w:gridSpan w:val="2"/>
            <w:shd w:val="clear" w:color="auto" w:fill="auto"/>
            <w:vAlign w:val="center"/>
          </w:tcPr>
          <w:p w:rsidR="00652E89" w:rsidRPr="007B3B5A" w:rsidRDefault="00652E89" w:rsidP="00652E89">
            <w:pPr>
              <w:pStyle w:val="HTML"/>
              <w:rPr>
                <w:rStyle w:val="z101"/>
                <w:rFonts w:ascii="Times New Roman" w:hAnsi="Times New Roman"/>
                <w:sz w:val="21"/>
                <w:szCs w:val="21"/>
              </w:rPr>
            </w:pPr>
            <w:r w:rsidRPr="007B3B5A">
              <w:rPr>
                <w:rFonts w:ascii="Times New Roman" w:hAnsi="Times New Roman" w:hint="eastAsia"/>
                <w:sz w:val="21"/>
                <w:szCs w:val="21"/>
              </w:rPr>
              <w:t>氯离子（</w:t>
            </w:r>
            <w:r w:rsidRPr="007B3B5A">
              <w:rPr>
                <w:rFonts w:ascii="Times New Roman" w:hAnsi="Times New Roman"/>
                <w:sz w:val="21"/>
                <w:szCs w:val="21"/>
              </w:rPr>
              <w:t>Cl</w:t>
            </w:r>
            <w:r w:rsidRPr="007B3B5A">
              <w:rPr>
                <w:rFonts w:ascii="Times New Roman" w:hAnsi="Times New Roman"/>
                <w:sz w:val="21"/>
                <w:szCs w:val="21"/>
                <w:vertAlign w:val="superscript"/>
              </w:rPr>
              <w:t>-</w:t>
            </w:r>
            <w:r w:rsidRPr="007B3B5A">
              <w:rPr>
                <w:rFonts w:ascii="Times New Roman" w:hAnsi="Times New Roman" w:hint="eastAsia"/>
                <w:sz w:val="21"/>
                <w:szCs w:val="21"/>
              </w:rPr>
              <w:t>）（干基）</w:t>
            </w:r>
            <w:r w:rsidRPr="007B3B5A">
              <w:rPr>
                <w:rFonts w:ascii="Times New Roman" w:hAnsi="Times New Roman"/>
                <w:sz w:val="21"/>
                <w:szCs w:val="21"/>
              </w:rPr>
              <w:t>%</w:t>
            </w:r>
          </w:p>
        </w:tc>
        <w:tc>
          <w:tcPr>
            <w:tcW w:w="2095" w:type="dxa"/>
            <w:shd w:val="clear" w:color="auto" w:fill="auto"/>
            <w:vAlign w:val="center"/>
          </w:tcPr>
          <w:p w:rsidR="00652E89" w:rsidRPr="00652E89" w:rsidRDefault="00652E89" w:rsidP="00652E89">
            <w:pPr>
              <w:pStyle w:val="HTML"/>
              <w:jc w:val="center"/>
              <w:rPr>
                <w:rStyle w:val="z101"/>
                <w:rFonts w:ascii="Times New Roman" w:hAnsi="Times New Roman"/>
                <w:sz w:val="21"/>
                <w:szCs w:val="21"/>
              </w:rPr>
            </w:pPr>
            <w:r w:rsidRPr="00652E89">
              <w:rPr>
                <w:rStyle w:val="z101"/>
                <w:rFonts w:ascii="Times New Roman" w:hAnsi="Times New Roman" w:hint="eastAsia"/>
                <w:sz w:val="21"/>
                <w:szCs w:val="21"/>
              </w:rPr>
              <w:t>≤</w:t>
            </w:r>
            <w:r>
              <w:rPr>
                <w:rStyle w:val="z101"/>
                <w:rFonts w:ascii="Times New Roman" w:hAnsi="Times New Roman" w:hint="eastAsia"/>
                <w:sz w:val="21"/>
                <w:szCs w:val="21"/>
              </w:rPr>
              <w:t>0.02</w:t>
            </w:r>
          </w:p>
        </w:tc>
        <w:tc>
          <w:tcPr>
            <w:tcW w:w="2095" w:type="dxa"/>
            <w:shd w:val="clear" w:color="auto" w:fill="auto"/>
            <w:vAlign w:val="center"/>
          </w:tcPr>
          <w:p w:rsidR="00652E89" w:rsidRPr="00652E89" w:rsidRDefault="00652E89" w:rsidP="00652E89">
            <w:pPr>
              <w:pStyle w:val="HTML"/>
              <w:jc w:val="center"/>
              <w:rPr>
                <w:rStyle w:val="z101"/>
                <w:rFonts w:ascii="Times New Roman" w:hAnsi="Times New Roman"/>
                <w:sz w:val="21"/>
                <w:szCs w:val="21"/>
              </w:rPr>
            </w:pPr>
            <w:r w:rsidRPr="00652E89">
              <w:rPr>
                <w:rStyle w:val="z101"/>
                <w:rFonts w:ascii="Times New Roman" w:hAnsi="Times New Roman" w:hint="eastAsia"/>
                <w:sz w:val="21"/>
                <w:szCs w:val="21"/>
              </w:rPr>
              <w:t>≤</w:t>
            </w:r>
            <w:r>
              <w:rPr>
                <w:rStyle w:val="z101"/>
                <w:rFonts w:ascii="Times New Roman" w:hAnsi="Times New Roman" w:hint="eastAsia"/>
                <w:sz w:val="21"/>
                <w:szCs w:val="21"/>
              </w:rPr>
              <w:t>0.04</w:t>
            </w:r>
          </w:p>
        </w:tc>
      </w:tr>
      <w:tr w:rsidR="007B3B5A" w:rsidRPr="001469BD" w:rsidTr="007B3B5A">
        <w:trPr>
          <w:trHeight w:val="158"/>
        </w:trPr>
        <w:tc>
          <w:tcPr>
            <w:tcW w:w="2053" w:type="dxa"/>
            <w:vMerge w:val="restart"/>
            <w:shd w:val="clear" w:color="auto" w:fill="auto"/>
            <w:vAlign w:val="center"/>
          </w:tcPr>
          <w:p w:rsidR="007B3B5A" w:rsidRPr="001469BD" w:rsidRDefault="007B3B5A" w:rsidP="007B3B5A">
            <w:pPr>
              <w:pStyle w:val="HTML"/>
              <w:rPr>
                <w:rStyle w:val="z101"/>
                <w:rFonts w:ascii="Times New Roman" w:hAnsi="Times New Roman"/>
                <w:sz w:val="21"/>
                <w:szCs w:val="21"/>
              </w:rPr>
            </w:pPr>
            <w:r w:rsidRPr="001469BD">
              <w:rPr>
                <w:rStyle w:val="z101"/>
                <w:rFonts w:ascii="Times New Roman" w:hAnsi="Times New Roman" w:hint="eastAsia"/>
                <w:sz w:val="21"/>
                <w:szCs w:val="21"/>
              </w:rPr>
              <w:t>放射性</w:t>
            </w:r>
          </w:p>
        </w:tc>
        <w:tc>
          <w:tcPr>
            <w:tcW w:w="2053" w:type="dxa"/>
            <w:shd w:val="clear" w:color="auto" w:fill="auto"/>
            <w:vAlign w:val="center"/>
          </w:tcPr>
          <w:p w:rsidR="007B3B5A" w:rsidRPr="001469BD" w:rsidRDefault="007B3B5A" w:rsidP="007B3B5A">
            <w:pPr>
              <w:pStyle w:val="HTML"/>
              <w:rPr>
                <w:rStyle w:val="z101"/>
                <w:rFonts w:ascii="Times New Roman" w:hAnsi="Times New Roman"/>
                <w:sz w:val="21"/>
                <w:szCs w:val="21"/>
              </w:rPr>
            </w:pPr>
            <w:r>
              <w:rPr>
                <w:rStyle w:val="z101"/>
                <w:rFonts w:ascii="Times New Roman" w:hAnsi="Times New Roman" w:hint="eastAsia"/>
                <w:sz w:val="21"/>
                <w:szCs w:val="21"/>
              </w:rPr>
              <w:t>内</w:t>
            </w:r>
            <w:r>
              <w:rPr>
                <w:rStyle w:val="z101"/>
                <w:rFonts w:ascii="Times New Roman" w:hAnsi="Times New Roman"/>
                <w:sz w:val="21"/>
                <w:szCs w:val="21"/>
              </w:rPr>
              <w:t>照射指数</w:t>
            </w:r>
            <w:proofErr w:type="spellStart"/>
            <w:r w:rsidR="00652E89" w:rsidRPr="000708AB">
              <w:rPr>
                <w:rStyle w:val="z101"/>
                <w:rFonts w:ascii="Times New Roman" w:hAnsi="Times New Roman" w:hint="eastAsia"/>
                <w:i/>
                <w:sz w:val="21"/>
                <w:szCs w:val="21"/>
              </w:rPr>
              <w:t>I</w:t>
            </w:r>
            <w:r w:rsidR="00652E89" w:rsidRPr="001469BD">
              <w:rPr>
                <w:rStyle w:val="z101"/>
                <w:rFonts w:ascii="Times New Roman" w:hAnsi="Times New Roman"/>
                <w:sz w:val="21"/>
                <w:szCs w:val="21"/>
                <w:vertAlign w:val="subscript"/>
              </w:rPr>
              <w:t>Ra</w:t>
            </w:r>
            <w:proofErr w:type="spellEnd"/>
          </w:p>
        </w:tc>
        <w:tc>
          <w:tcPr>
            <w:tcW w:w="4190" w:type="dxa"/>
            <w:gridSpan w:val="2"/>
            <w:shd w:val="clear" w:color="auto" w:fill="auto"/>
            <w:vAlign w:val="center"/>
          </w:tcPr>
          <w:p w:rsidR="007B3B5A" w:rsidRPr="001469BD" w:rsidRDefault="007B3B5A" w:rsidP="007B3B5A">
            <w:pPr>
              <w:pStyle w:val="HTML"/>
              <w:jc w:val="center"/>
              <w:rPr>
                <w:rStyle w:val="z101"/>
                <w:rFonts w:ascii="Times New Roman" w:hAnsi="Times New Roman"/>
                <w:sz w:val="21"/>
                <w:szCs w:val="21"/>
              </w:rPr>
            </w:pPr>
            <w:r w:rsidRPr="001469BD">
              <w:rPr>
                <w:rStyle w:val="z101"/>
                <w:rFonts w:ascii="Times New Roman" w:hAnsi="Times New Roman" w:hint="eastAsia"/>
                <w:sz w:val="21"/>
                <w:szCs w:val="21"/>
              </w:rPr>
              <w:t>≤</w:t>
            </w:r>
            <w:r w:rsidRPr="001469BD">
              <w:rPr>
                <w:rStyle w:val="z101"/>
                <w:rFonts w:ascii="Times New Roman" w:hAnsi="Times New Roman" w:hint="eastAsia"/>
                <w:sz w:val="21"/>
                <w:szCs w:val="21"/>
              </w:rPr>
              <w:t>1.0</w:t>
            </w:r>
          </w:p>
        </w:tc>
      </w:tr>
      <w:tr w:rsidR="007B3B5A" w:rsidRPr="001469BD" w:rsidTr="000226AD">
        <w:trPr>
          <w:trHeight w:val="157"/>
        </w:trPr>
        <w:tc>
          <w:tcPr>
            <w:tcW w:w="2053" w:type="dxa"/>
            <w:vMerge/>
            <w:shd w:val="clear" w:color="auto" w:fill="auto"/>
            <w:vAlign w:val="center"/>
          </w:tcPr>
          <w:p w:rsidR="007B3B5A" w:rsidRPr="001469BD" w:rsidRDefault="007B3B5A" w:rsidP="007B3B5A">
            <w:pPr>
              <w:pStyle w:val="HTML"/>
              <w:rPr>
                <w:rStyle w:val="z101"/>
                <w:rFonts w:ascii="Times New Roman" w:hAnsi="Times New Roman"/>
                <w:sz w:val="21"/>
                <w:szCs w:val="21"/>
              </w:rPr>
            </w:pPr>
          </w:p>
        </w:tc>
        <w:tc>
          <w:tcPr>
            <w:tcW w:w="2053" w:type="dxa"/>
            <w:shd w:val="clear" w:color="auto" w:fill="auto"/>
            <w:vAlign w:val="center"/>
          </w:tcPr>
          <w:p w:rsidR="007B3B5A" w:rsidRPr="001469BD" w:rsidRDefault="007B3B5A" w:rsidP="007B3B5A">
            <w:pPr>
              <w:pStyle w:val="HTML"/>
              <w:rPr>
                <w:rStyle w:val="z101"/>
                <w:rFonts w:ascii="Times New Roman" w:hAnsi="Times New Roman"/>
                <w:sz w:val="21"/>
                <w:szCs w:val="21"/>
              </w:rPr>
            </w:pPr>
            <w:r>
              <w:rPr>
                <w:rStyle w:val="z101"/>
                <w:rFonts w:ascii="Times New Roman" w:hAnsi="Times New Roman" w:hint="eastAsia"/>
                <w:sz w:val="21"/>
                <w:szCs w:val="21"/>
              </w:rPr>
              <w:t>外</w:t>
            </w:r>
            <w:r>
              <w:rPr>
                <w:rStyle w:val="z101"/>
                <w:rFonts w:ascii="Times New Roman" w:hAnsi="Times New Roman"/>
                <w:sz w:val="21"/>
                <w:szCs w:val="21"/>
              </w:rPr>
              <w:t>照射指数</w:t>
            </w:r>
            <w:r w:rsidR="00652E89" w:rsidRPr="000708AB">
              <w:rPr>
                <w:rStyle w:val="z101"/>
                <w:rFonts w:ascii="Times New Roman" w:hAnsi="Times New Roman" w:hint="eastAsia"/>
                <w:i/>
                <w:sz w:val="21"/>
                <w:szCs w:val="21"/>
              </w:rPr>
              <w:t>I</w:t>
            </w:r>
            <w:r w:rsidR="00652E89" w:rsidRPr="001469BD">
              <w:rPr>
                <w:rStyle w:val="z101"/>
                <w:rFonts w:ascii="Times New Roman" w:hAnsi="Times New Roman" w:hint="eastAsia"/>
                <w:sz w:val="21"/>
                <w:szCs w:val="21"/>
                <w:vertAlign w:val="subscript"/>
              </w:rPr>
              <w:t>γ</w:t>
            </w:r>
          </w:p>
        </w:tc>
        <w:tc>
          <w:tcPr>
            <w:tcW w:w="4190" w:type="dxa"/>
            <w:gridSpan w:val="2"/>
            <w:shd w:val="clear" w:color="auto" w:fill="auto"/>
            <w:vAlign w:val="center"/>
          </w:tcPr>
          <w:p w:rsidR="007B3B5A" w:rsidRPr="000708AB" w:rsidRDefault="007B3B5A" w:rsidP="00FB7B58">
            <w:pPr>
              <w:pStyle w:val="HTML"/>
              <w:jc w:val="center"/>
              <w:rPr>
                <w:rStyle w:val="z101"/>
                <w:rFonts w:ascii="Times New Roman" w:hAnsi="Times New Roman"/>
                <w:i/>
                <w:sz w:val="21"/>
                <w:szCs w:val="21"/>
              </w:rPr>
            </w:pPr>
            <w:r w:rsidRPr="001469BD">
              <w:rPr>
                <w:rStyle w:val="z101"/>
                <w:rFonts w:ascii="Times New Roman" w:hAnsi="Times New Roman" w:hint="eastAsia"/>
                <w:sz w:val="21"/>
                <w:szCs w:val="21"/>
              </w:rPr>
              <w:t>≤</w:t>
            </w:r>
            <w:r w:rsidRPr="001469BD">
              <w:rPr>
                <w:rStyle w:val="z101"/>
                <w:rFonts w:ascii="Times New Roman" w:hAnsi="Times New Roman" w:hint="eastAsia"/>
                <w:sz w:val="21"/>
                <w:szCs w:val="21"/>
              </w:rPr>
              <w:t>1.0</w:t>
            </w:r>
          </w:p>
        </w:tc>
      </w:tr>
      <w:tr w:rsidR="00652E89" w:rsidRPr="001469BD" w:rsidTr="00155C96">
        <w:tc>
          <w:tcPr>
            <w:tcW w:w="8296" w:type="dxa"/>
            <w:gridSpan w:val="4"/>
            <w:shd w:val="clear" w:color="auto" w:fill="auto"/>
            <w:vAlign w:val="center"/>
          </w:tcPr>
          <w:p w:rsidR="00652E89" w:rsidRPr="000708AB" w:rsidRDefault="00652E89" w:rsidP="00652E89">
            <w:pPr>
              <w:pStyle w:val="HTML"/>
              <w:rPr>
                <w:rStyle w:val="z101"/>
                <w:rFonts w:ascii="Times New Roman" w:hAnsi="Times New Roman"/>
                <w:i/>
                <w:sz w:val="21"/>
                <w:szCs w:val="21"/>
              </w:rPr>
            </w:pPr>
            <w:r w:rsidRPr="007B3B5A">
              <w:rPr>
                <w:rStyle w:val="z101"/>
                <w:rFonts w:ascii="Times New Roman" w:hAnsi="Times New Roman" w:hint="eastAsia"/>
                <w:sz w:val="21"/>
                <w:szCs w:val="21"/>
              </w:rPr>
              <w:t>pH</w:t>
            </w:r>
            <w:r w:rsidRPr="007B3B5A">
              <w:rPr>
                <w:rStyle w:val="z101"/>
                <w:rFonts w:ascii="Times New Roman" w:hAnsi="Times New Roman" w:hint="eastAsia"/>
                <w:sz w:val="21"/>
                <w:szCs w:val="21"/>
              </w:rPr>
              <w:t>值由供需双方商定</w:t>
            </w:r>
          </w:p>
        </w:tc>
      </w:tr>
      <w:tr w:rsidR="00652E89" w:rsidRPr="001469BD" w:rsidTr="002D69BA">
        <w:tc>
          <w:tcPr>
            <w:tcW w:w="8296" w:type="dxa"/>
            <w:gridSpan w:val="4"/>
            <w:shd w:val="clear" w:color="auto" w:fill="auto"/>
            <w:vAlign w:val="center"/>
          </w:tcPr>
          <w:p w:rsidR="00652E89" w:rsidRPr="000708AB" w:rsidRDefault="00652E89" w:rsidP="00652E89">
            <w:pPr>
              <w:pStyle w:val="HTML"/>
              <w:rPr>
                <w:rStyle w:val="z101"/>
                <w:rFonts w:ascii="Times New Roman" w:hAnsi="Times New Roman"/>
                <w:i/>
                <w:sz w:val="21"/>
                <w:szCs w:val="21"/>
              </w:rPr>
            </w:pPr>
            <w:r w:rsidRPr="007B3B5A">
              <w:rPr>
                <w:rStyle w:val="z101"/>
                <w:rFonts w:ascii="Times New Roman" w:hAnsi="Times New Roman" w:hint="eastAsia"/>
                <w:sz w:val="21"/>
                <w:szCs w:val="21"/>
              </w:rPr>
              <w:t>外观、颗粒尺寸根据实际条件协定</w:t>
            </w:r>
          </w:p>
        </w:tc>
      </w:tr>
    </w:tbl>
    <w:p w:rsidR="00D839FD" w:rsidRPr="001469BD" w:rsidRDefault="00652E89" w:rsidP="000D5F7A">
      <w:pPr>
        <w:pStyle w:val="af7"/>
        <w:rPr>
          <w:rFonts w:ascii="黑体" w:hAnsi="黑体"/>
        </w:rPr>
      </w:pPr>
      <w:r>
        <w:rPr>
          <w:rFonts w:ascii="黑体" w:hAnsi="黑体" w:hint="eastAsia"/>
        </w:rPr>
        <w:t>6</w:t>
      </w:r>
      <w:r w:rsidR="000D5F7A" w:rsidRPr="001469BD">
        <w:rPr>
          <w:rFonts w:ascii="黑体" w:hAnsi="黑体" w:hint="eastAsia"/>
        </w:rPr>
        <w:t xml:space="preserve"> </w:t>
      </w:r>
      <w:r w:rsidR="00D839FD" w:rsidRPr="001469BD">
        <w:rPr>
          <w:rFonts w:ascii="黑体" w:hAnsi="黑体" w:hint="eastAsia"/>
        </w:rPr>
        <w:t>试验方法</w:t>
      </w:r>
      <w:r w:rsidR="00D839FD" w:rsidRPr="001469BD">
        <w:rPr>
          <w:rFonts w:ascii="黑体" w:hAnsi="黑体"/>
        </w:rPr>
        <w:t xml:space="preserve"> </w:t>
      </w:r>
    </w:p>
    <w:p w:rsidR="006D0E77" w:rsidRPr="001469BD" w:rsidRDefault="00652E89" w:rsidP="00F76896">
      <w:pPr>
        <w:pStyle w:val="af9"/>
        <w:spacing w:before="156" w:after="156" w:line="360" w:lineRule="auto"/>
      </w:pPr>
      <w:r>
        <w:rPr>
          <w:rFonts w:hint="eastAsia"/>
        </w:rPr>
        <w:t>6</w:t>
      </w:r>
      <w:r w:rsidR="000D5F7A" w:rsidRPr="001469BD">
        <w:rPr>
          <w:rFonts w:hint="eastAsia"/>
        </w:rPr>
        <w:t xml:space="preserve">.1 </w:t>
      </w:r>
      <w:r>
        <w:rPr>
          <w:rFonts w:hint="eastAsia"/>
        </w:rPr>
        <w:t>附着水</w:t>
      </w:r>
      <w:r>
        <w:t>（</w:t>
      </w:r>
      <w:r>
        <w:rPr>
          <w:rFonts w:hint="eastAsia"/>
        </w:rPr>
        <w:t>H</w:t>
      </w:r>
      <w:r w:rsidRPr="00652E89">
        <w:rPr>
          <w:rFonts w:hint="eastAsia"/>
          <w:vertAlign w:val="subscript"/>
        </w:rPr>
        <w:t>2</w:t>
      </w:r>
      <w:r>
        <w:rPr>
          <w:rFonts w:hint="eastAsia"/>
        </w:rPr>
        <w:t>0</w:t>
      </w:r>
      <w:r>
        <w:t>）</w:t>
      </w:r>
    </w:p>
    <w:p w:rsidR="006D0E77" w:rsidRPr="001469BD" w:rsidRDefault="006D0E77" w:rsidP="00443422">
      <w:pPr>
        <w:pStyle w:val="HTML"/>
        <w:ind w:firstLineChars="200" w:firstLine="420"/>
        <w:rPr>
          <w:rStyle w:val="z101"/>
          <w:rFonts w:ascii="Times New Roman" w:hAnsi="Times New Roman"/>
          <w:sz w:val="21"/>
          <w:szCs w:val="21"/>
        </w:rPr>
      </w:pPr>
      <w:r w:rsidRPr="001469BD">
        <w:rPr>
          <w:rStyle w:val="z101"/>
          <w:rFonts w:ascii="Times New Roman" w:hAnsi="Times New Roman" w:hint="eastAsia"/>
          <w:sz w:val="21"/>
          <w:szCs w:val="21"/>
        </w:rPr>
        <w:t>按</w:t>
      </w:r>
      <w:r w:rsidR="00652E89" w:rsidRPr="00652E89">
        <w:rPr>
          <w:rStyle w:val="z101"/>
          <w:rFonts w:ascii="Times New Roman" w:hAnsi="Times New Roman" w:hint="eastAsia"/>
          <w:sz w:val="21"/>
          <w:szCs w:val="21"/>
        </w:rPr>
        <w:t>GB/T 5484-2012</w:t>
      </w:r>
      <w:r w:rsidR="00652E89" w:rsidRPr="00652E89">
        <w:rPr>
          <w:rStyle w:val="z101"/>
          <w:rFonts w:ascii="Times New Roman" w:hAnsi="Times New Roman" w:hint="eastAsia"/>
          <w:sz w:val="21"/>
          <w:szCs w:val="21"/>
        </w:rPr>
        <w:t>第</w:t>
      </w:r>
      <w:r w:rsidR="00652E89" w:rsidRPr="00652E89">
        <w:rPr>
          <w:rStyle w:val="z101"/>
          <w:rFonts w:ascii="Times New Roman" w:hAnsi="Times New Roman" w:hint="eastAsia"/>
          <w:sz w:val="21"/>
          <w:szCs w:val="21"/>
        </w:rPr>
        <w:t>9</w:t>
      </w:r>
      <w:r w:rsidR="00652E89" w:rsidRPr="00652E89">
        <w:rPr>
          <w:rStyle w:val="z101"/>
          <w:rFonts w:ascii="Times New Roman" w:hAnsi="Times New Roman" w:hint="eastAsia"/>
          <w:sz w:val="21"/>
          <w:szCs w:val="21"/>
        </w:rPr>
        <w:t>章进行。烘干条件为：在（</w:t>
      </w:r>
      <w:r w:rsidR="00652E89" w:rsidRPr="00652E89">
        <w:rPr>
          <w:rStyle w:val="z101"/>
          <w:rFonts w:ascii="Times New Roman" w:hAnsi="Times New Roman" w:hint="eastAsia"/>
          <w:sz w:val="21"/>
          <w:szCs w:val="21"/>
        </w:rPr>
        <w:t>40</w:t>
      </w:r>
      <w:r w:rsidR="00652E89" w:rsidRPr="00652E89">
        <w:rPr>
          <w:rStyle w:val="z101"/>
          <w:rFonts w:ascii="Times New Roman" w:hAnsi="Times New Roman" w:hint="eastAsia"/>
          <w:sz w:val="21"/>
          <w:szCs w:val="21"/>
        </w:rPr>
        <w:t>±</w:t>
      </w:r>
      <w:r w:rsidR="00652E89" w:rsidRPr="00652E89">
        <w:rPr>
          <w:rStyle w:val="z101"/>
          <w:rFonts w:ascii="Times New Roman" w:hAnsi="Times New Roman" w:hint="eastAsia"/>
          <w:sz w:val="21"/>
          <w:szCs w:val="21"/>
        </w:rPr>
        <w:t>2</w:t>
      </w:r>
      <w:r w:rsidR="00652E89" w:rsidRPr="00652E89">
        <w:rPr>
          <w:rStyle w:val="z101"/>
          <w:rFonts w:ascii="Times New Roman" w:hAnsi="Times New Roman" w:hint="eastAsia"/>
          <w:sz w:val="21"/>
          <w:szCs w:val="21"/>
        </w:rPr>
        <w:t>）℃的恒温干燥箱内烘干，首次烘干时间为</w:t>
      </w:r>
      <w:r w:rsidR="00652E89" w:rsidRPr="00652E89">
        <w:rPr>
          <w:rStyle w:val="z101"/>
          <w:rFonts w:ascii="Times New Roman" w:hAnsi="Times New Roman" w:hint="eastAsia"/>
          <w:sz w:val="21"/>
          <w:szCs w:val="21"/>
        </w:rPr>
        <w:t>2h</w:t>
      </w:r>
      <w:r w:rsidR="00652E89" w:rsidRPr="00652E89">
        <w:rPr>
          <w:rStyle w:val="z101"/>
          <w:rFonts w:ascii="Times New Roman" w:hAnsi="Times New Roman" w:hint="eastAsia"/>
          <w:sz w:val="21"/>
          <w:szCs w:val="21"/>
        </w:rPr>
        <w:t>。</w:t>
      </w:r>
    </w:p>
    <w:p w:rsidR="00425E38" w:rsidRPr="001469BD" w:rsidRDefault="00652E89" w:rsidP="00F76896">
      <w:pPr>
        <w:pStyle w:val="af9"/>
        <w:spacing w:before="156" w:after="156" w:line="360" w:lineRule="auto"/>
      </w:pPr>
      <w:r>
        <w:rPr>
          <w:rFonts w:hint="eastAsia"/>
        </w:rPr>
        <w:t>6</w:t>
      </w:r>
      <w:r w:rsidR="000D5F7A" w:rsidRPr="001469BD">
        <w:rPr>
          <w:rFonts w:hint="eastAsia"/>
        </w:rPr>
        <w:t xml:space="preserve">.2 </w:t>
      </w:r>
      <w:r>
        <w:rPr>
          <w:rFonts w:hint="eastAsia"/>
        </w:rPr>
        <w:t>二水</w:t>
      </w:r>
      <w:r>
        <w:t>硫酸钙（</w:t>
      </w:r>
      <w:r w:rsidRPr="00652E89">
        <w:t>CaSO</w:t>
      </w:r>
      <w:r w:rsidRPr="00652E89">
        <w:rPr>
          <w:vertAlign w:val="subscript"/>
        </w:rPr>
        <w:t>4</w:t>
      </w:r>
      <w:r w:rsidRPr="00652E89">
        <w:t>·</w:t>
      </w:r>
      <w:r w:rsidRPr="00652E89">
        <w:t>2H</w:t>
      </w:r>
      <w:r w:rsidRPr="00652E89">
        <w:rPr>
          <w:vertAlign w:val="subscript"/>
        </w:rPr>
        <w:t>2</w:t>
      </w:r>
      <w:r w:rsidRPr="00652E89">
        <w:t>O</w:t>
      </w:r>
      <w:r>
        <w:t>）</w:t>
      </w:r>
    </w:p>
    <w:p w:rsidR="00652E89" w:rsidRPr="00652E89" w:rsidRDefault="00652E89" w:rsidP="00652E89">
      <w:pPr>
        <w:pStyle w:val="HTML"/>
        <w:ind w:firstLineChars="200" w:firstLine="420"/>
        <w:rPr>
          <w:rStyle w:val="z101"/>
          <w:rFonts w:ascii="Times New Roman" w:hAnsi="Times New Roman"/>
          <w:sz w:val="21"/>
          <w:szCs w:val="21"/>
        </w:rPr>
      </w:pPr>
      <w:r w:rsidRPr="00652E89">
        <w:rPr>
          <w:rStyle w:val="z101"/>
          <w:rFonts w:ascii="Times New Roman" w:hAnsi="Times New Roman" w:hint="eastAsia"/>
          <w:sz w:val="21"/>
          <w:szCs w:val="21"/>
        </w:rPr>
        <w:t>二水硫酸钙</w:t>
      </w:r>
      <w:r w:rsidR="007F7375">
        <w:rPr>
          <w:rStyle w:val="z101"/>
          <w:rFonts w:ascii="Times New Roman" w:hAnsi="Times New Roman" w:hint="eastAsia"/>
          <w:sz w:val="21"/>
          <w:szCs w:val="21"/>
        </w:rPr>
        <w:t>（</w:t>
      </w:r>
      <w:r>
        <w:rPr>
          <w:rStyle w:val="z101"/>
          <w:rFonts w:ascii="Times New Roman" w:hAnsi="Times New Roman"/>
          <w:sz w:val="21"/>
          <w:szCs w:val="21"/>
        </w:rPr>
        <w:t>CaSO</w:t>
      </w:r>
      <w:r w:rsidRPr="007F7375">
        <w:rPr>
          <w:rStyle w:val="z101"/>
          <w:rFonts w:ascii="Times New Roman" w:hAnsi="Times New Roman"/>
          <w:sz w:val="21"/>
          <w:szCs w:val="21"/>
          <w:vertAlign w:val="subscript"/>
        </w:rPr>
        <w:t>4</w:t>
      </w:r>
      <w:r w:rsidRPr="00652E89">
        <w:rPr>
          <w:rStyle w:val="z101"/>
          <w:rFonts w:ascii="Times New Roman" w:hAnsi="Times New Roman" w:hint="eastAsia"/>
          <w:sz w:val="21"/>
          <w:szCs w:val="21"/>
        </w:rPr>
        <w:t>·</w:t>
      </w:r>
      <w:r w:rsidR="007F7375">
        <w:rPr>
          <w:rStyle w:val="z101"/>
          <w:rFonts w:ascii="Times New Roman" w:hAnsi="Times New Roman"/>
          <w:sz w:val="21"/>
          <w:szCs w:val="21"/>
        </w:rPr>
        <w:t>2H</w:t>
      </w:r>
      <w:r w:rsidR="007F7375" w:rsidRPr="007F7375">
        <w:rPr>
          <w:rStyle w:val="z101"/>
          <w:rFonts w:ascii="Times New Roman" w:hAnsi="Times New Roman"/>
          <w:sz w:val="21"/>
          <w:szCs w:val="21"/>
          <w:vertAlign w:val="subscript"/>
        </w:rPr>
        <w:t>2</w:t>
      </w:r>
      <w:r w:rsidR="007F7375">
        <w:rPr>
          <w:rStyle w:val="z101"/>
          <w:rFonts w:ascii="Times New Roman" w:hAnsi="Times New Roman"/>
          <w:sz w:val="21"/>
          <w:szCs w:val="21"/>
        </w:rPr>
        <w:t>O</w:t>
      </w:r>
      <w:r w:rsidR="007F7375">
        <w:rPr>
          <w:rStyle w:val="z101"/>
          <w:rFonts w:ascii="Times New Roman" w:hAnsi="Times New Roman" w:hint="eastAsia"/>
          <w:sz w:val="21"/>
          <w:szCs w:val="21"/>
        </w:rPr>
        <w:t>）</w:t>
      </w:r>
      <w:r w:rsidRPr="00652E89">
        <w:rPr>
          <w:rStyle w:val="z101"/>
          <w:rFonts w:ascii="Times New Roman" w:hAnsi="Times New Roman" w:hint="eastAsia"/>
          <w:sz w:val="21"/>
          <w:szCs w:val="21"/>
        </w:rPr>
        <w:t>含量按式</w:t>
      </w:r>
      <w:r w:rsidR="007F7375">
        <w:rPr>
          <w:rStyle w:val="z101"/>
          <w:rFonts w:ascii="Times New Roman" w:hAnsi="Times New Roman" w:hint="eastAsia"/>
          <w:sz w:val="21"/>
          <w:szCs w:val="21"/>
        </w:rPr>
        <w:t>（</w:t>
      </w:r>
      <w:r w:rsidR="007F7375">
        <w:rPr>
          <w:rStyle w:val="z101"/>
          <w:rFonts w:ascii="Times New Roman" w:hAnsi="Times New Roman"/>
          <w:sz w:val="21"/>
          <w:szCs w:val="21"/>
        </w:rPr>
        <w:t>1</w:t>
      </w:r>
      <w:r w:rsidR="007F7375">
        <w:rPr>
          <w:rStyle w:val="z101"/>
          <w:rFonts w:ascii="Times New Roman" w:hAnsi="Times New Roman" w:hint="eastAsia"/>
          <w:sz w:val="21"/>
          <w:szCs w:val="21"/>
        </w:rPr>
        <w:t>）</w:t>
      </w:r>
      <w:r w:rsidRPr="00652E89">
        <w:rPr>
          <w:rStyle w:val="z101"/>
          <w:rFonts w:ascii="Times New Roman" w:hAnsi="Times New Roman" w:hint="eastAsia"/>
          <w:sz w:val="21"/>
          <w:szCs w:val="21"/>
        </w:rPr>
        <w:t>计算</w:t>
      </w:r>
      <w:r w:rsidR="007F7375">
        <w:rPr>
          <w:rStyle w:val="z101"/>
          <w:rFonts w:ascii="Times New Roman" w:hAnsi="Times New Roman" w:hint="eastAsia"/>
          <w:sz w:val="21"/>
          <w:szCs w:val="21"/>
        </w:rPr>
        <w:t>、</w:t>
      </w:r>
      <w:r w:rsidRPr="00652E89">
        <w:rPr>
          <w:rStyle w:val="z101"/>
          <w:rFonts w:ascii="Times New Roman" w:hAnsi="Times New Roman" w:hint="eastAsia"/>
          <w:sz w:val="21"/>
          <w:szCs w:val="21"/>
        </w:rPr>
        <w:t>计算结果精确至</w:t>
      </w:r>
      <w:r w:rsidRPr="00652E89">
        <w:rPr>
          <w:rStyle w:val="z101"/>
          <w:rFonts w:ascii="Times New Roman" w:hAnsi="Times New Roman" w:hint="eastAsia"/>
          <w:sz w:val="21"/>
          <w:szCs w:val="21"/>
        </w:rPr>
        <w:t>0.01%</w:t>
      </w:r>
      <w:r w:rsidRPr="00652E89">
        <w:rPr>
          <w:rStyle w:val="z101"/>
          <w:rFonts w:ascii="Times New Roman" w:hAnsi="Times New Roman" w:hint="eastAsia"/>
          <w:sz w:val="21"/>
          <w:szCs w:val="21"/>
        </w:rPr>
        <w:t>。</w:t>
      </w:r>
    </w:p>
    <w:p w:rsidR="00652E89" w:rsidRPr="00652E89" w:rsidRDefault="007F7375" w:rsidP="007F7375">
      <w:pPr>
        <w:pStyle w:val="HTML"/>
        <w:ind w:firstLineChars="200" w:firstLine="420"/>
        <w:jc w:val="center"/>
        <w:rPr>
          <w:rStyle w:val="z101"/>
          <w:rFonts w:ascii="Times New Roman" w:hAnsi="Times New Roman"/>
          <w:sz w:val="21"/>
          <w:szCs w:val="21"/>
        </w:rPr>
      </w:pPr>
      <w:r>
        <w:rPr>
          <w:rStyle w:val="z101"/>
          <w:rFonts w:ascii="Times New Roman" w:hAnsi="Times New Roman"/>
          <w:sz w:val="21"/>
          <w:szCs w:val="21"/>
        </w:rPr>
        <w:t xml:space="preserve">                              </w:t>
      </w:r>
      <w:r w:rsidR="00652E89">
        <w:rPr>
          <w:rStyle w:val="z101"/>
          <w:rFonts w:ascii="Times New Roman" w:hAnsi="Times New Roman"/>
          <w:sz w:val="21"/>
          <w:szCs w:val="21"/>
        </w:rPr>
        <w:t>G =</w:t>
      </w:r>
      <w:r>
        <w:rPr>
          <w:rStyle w:val="z101"/>
          <w:rFonts w:ascii="Times New Roman" w:hAnsi="Times New Roman"/>
          <w:sz w:val="21"/>
          <w:szCs w:val="21"/>
        </w:rPr>
        <w:t xml:space="preserve"> </w:t>
      </w:r>
      <w:r w:rsidR="00652E89">
        <w:rPr>
          <w:rStyle w:val="z101"/>
          <w:rFonts w:ascii="Times New Roman" w:hAnsi="Times New Roman"/>
          <w:sz w:val="21"/>
          <w:szCs w:val="21"/>
        </w:rPr>
        <w:t>4.7785</w:t>
      </w:r>
      <w:r w:rsidR="00652E89" w:rsidRPr="00652E89">
        <w:rPr>
          <w:rStyle w:val="z101"/>
          <w:rFonts w:ascii="Times New Roman" w:hAnsi="Times New Roman" w:hint="eastAsia"/>
          <w:sz w:val="21"/>
          <w:szCs w:val="21"/>
        </w:rPr>
        <w:t>×</w:t>
      </w:r>
      <w:r w:rsidR="00652E89">
        <w:rPr>
          <w:rStyle w:val="z101"/>
          <w:rFonts w:ascii="Times New Roman" w:hAnsi="Times New Roman"/>
          <w:sz w:val="21"/>
          <w:szCs w:val="21"/>
        </w:rPr>
        <w:t>H</w:t>
      </w:r>
      <w:r>
        <w:rPr>
          <w:rStyle w:val="z101"/>
          <w:rFonts w:ascii="Times New Roman" w:hAnsi="Times New Roman"/>
          <w:sz w:val="21"/>
          <w:szCs w:val="21"/>
        </w:rPr>
        <w:t xml:space="preserve">            </w:t>
      </w:r>
      <w:r w:rsidR="00652E89">
        <w:rPr>
          <w:rStyle w:val="z101"/>
          <w:rFonts w:ascii="Times New Roman" w:hAnsi="Times New Roman"/>
          <w:sz w:val="21"/>
          <w:szCs w:val="21"/>
        </w:rPr>
        <w:t xml:space="preserve"> </w:t>
      </w:r>
      <w:r w:rsidR="00652E89" w:rsidRPr="00652E89">
        <w:rPr>
          <w:rStyle w:val="z101"/>
          <w:rFonts w:ascii="Times New Roman" w:hAnsi="Times New Roman" w:hint="eastAsia"/>
          <w:sz w:val="21"/>
          <w:szCs w:val="21"/>
        </w:rPr>
        <w:t>……</w:t>
      </w:r>
      <w:proofErr w:type="gramStart"/>
      <w:r w:rsidR="00652E89" w:rsidRPr="00652E89">
        <w:rPr>
          <w:rStyle w:val="z101"/>
          <w:rFonts w:ascii="Times New Roman" w:hAnsi="Times New Roman" w:hint="eastAsia"/>
          <w:sz w:val="21"/>
          <w:szCs w:val="21"/>
        </w:rPr>
        <w:t>………………</w:t>
      </w:r>
      <w:proofErr w:type="gramEnd"/>
      <w:r w:rsidR="00652E89">
        <w:rPr>
          <w:rStyle w:val="z101"/>
          <w:rFonts w:ascii="Times New Roman" w:hAnsi="Times New Roman"/>
          <w:sz w:val="21"/>
          <w:szCs w:val="21"/>
        </w:rPr>
        <w:t>(1)</w:t>
      </w:r>
    </w:p>
    <w:p w:rsidR="00652E89" w:rsidRPr="00652E89" w:rsidRDefault="00652E89" w:rsidP="00652E89">
      <w:pPr>
        <w:pStyle w:val="HTML"/>
        <w:ind w:firstLineChars="200" w:firstLine="420"/>
        <w:rPr>
          <w:rStyle w:val="z101"/>
          <w:rFonts w:ascii="Times New Roman" w:hAnsi="Times New Roman"/>
          <w:sz w:val="21"/>
          <w:szCs w:val="21"/>
        </w:rPr>
      </w:pPr>
      <w:r w:rsidRPr="00652E89">
        <w:rPr>
          <w:rStyle w:val="z101"/>
          <w:rFonts w:ascii="Times New Roman" w:hAnsi="Times New Roman" w:hint="eastAsia"/>
          <w:sz w:val="21"/>
          <w:szCs w:val="21"/>
        </w:rPr>
        <w:t>式中</w:t>
      </w:r>
      <w:r w:rsidRPr="00652E89">
        <w:rPr>
          <w:rStyle w:val="z101"/>
          <w:rFonts w:ascii="Times New Roman" w:hAnsi="Times New Roman"/>
          <w:sz w:val="21"/>
          <w:szCs w:val="21"/>
        </w:rPr>
        <w:t>:</w:t>
      </w:r>
    </w:p>
    <w:p w:rsidR="007F7375" w:rsidRDefault="007F7375" w:rsidP="00652E89">
      <w:pPr>
        <w:pStyle w:val="HTML"/>
        <w:ind w:firstLineChars="200" w:firstLine="420"/>
        <w:rPr>
          <w:rStyle w:val="z101"/>
          <w:rFonts w:ascii="Times New Roman" w:hAnsi="Times New Roman"/>
          <w:sz w:val="21"/>
          <w:szCs w:val="21"/>
        </w:rPr>
      </w:pPr>
      <w:r>
        <w:rPr>
          <w:rStyle w:val="z101"/>
          <w:rFonts w:ascii="Times New Roman" w:hAnsi="Times New Roman"/>
          <w:sz w:val="21"/>
          <w:szCs w:val="21"/>
        </w:rPr>
        <w:t>G  ——</w:t>
      </w:r>
      <w:r w:rsidR="00652E89" w:rsidRPr="00652E89">
        <w:rPr>
          <w:rStyle w:val="z101"/>
          <w:rFonts w:ascii="Times New Roman" w:hAnsi="Times New Roman" w:hint="eastAsia"/>
          <w:sz w:val="21"/>
          <w:szCs w:val="21"/>
        </w:rPr>
        <w:t>二水硫酸钙</w:t>
      </w:r>
      <w:r>
        <w:rPr>
          <w:rStyle w:val="z101"/>
          <w:rFonts w:ascii="Times New Roman" w:hAnsi="Times New Roman" w:hint="eastAsia"/>
          <w:sz w:val="21"/>
          <w:szCs w:val="21"/>
        </w:rPr>
        <w:t>（</w:t>
      </w:r>
      <w:r>
        <w:rPr>
          <w:rStyle w:val="z101"/>
          <w:rFonts w:ascii="Times New Roman" w:hAnsi="Times New Roman"/>
          <w:sz w:val="21"/>
          <w:szCs w:val="21"/>
        </w:rPr>
        <w:t>CaSO</w:t>
      </w:r>
      <w:r w:rsidRPr="007F7375">
        <w:rPr>
          <w:rStyle w:val="z101"/>
          <w:rFonts w:ascii="Times New Roman" w:hAnsi="Times New Roman"/>
          <w:sz w:val="21"/>
          <w:szCs w:val="21"/>
          <w:vertAlign w:val="subscript"/>
        </w:rPr>
        <w:t>4</w:t>
      </w:r>
      <w:r w:rsidRPr="00652E89">
        <w:rPr>
          <w:rStyle w:val="z101"/>
          <w:rFonts w:ascii="Times New Roman" w:hAnsi="Times New Roman" w:hint="eastAsia"/>
          <w:sz w:val="21"/>
          <w:szCs w:val="21"/>
        </w:rPr>
        <w:t>·</w:t>
      </w:r>
      <w:r>
        <w:rPr>
          <w:rStyle w:val="z101"/>
          <w:rFonts w:ascii="Times New Roman" w:hAnsi="Times New Roman"/>
          <w:sz w:val="21"/>
          <w:szCs w:val="21"/>
        </w:rPr>
        <w:t>2H</w:t>
      </w:r>
      <w:r w:rsidRPr="007F7375">
        <w:rPr>
          <w:rStyle w:val="z101"/>
          <w:rFonts w:ascii="Times New Roman" w:hAnsi="Times New Roman"/>
          <w:sz w:val="21"/>
          <w:szCs w:val="21"/>
          <w:vertAlign w:val="subscript"/>
        </w:rPr>
        <w:t>2</w:t>
      </w:r>
      <w:r>
        <w:rPr>
          <w:rStyle w:val="z101"/>
          <w:rFonts w:ascii="Times New Roman" w:hAnsi="Times New Roman"/>
          <w:sz w:val="21"/>
          <w:szCs w:val="21"/>
        </w:rPr>
        <w:t>O</w:t>
      </w:r>
      <w:r>
        <w:rPr>
          <w:rStyle w:val="z101"/>
          <w:rFonts w:ascii="Times New Roman" w:hAnsi="Times New Roman" w:hint="eastAsia"/>
          <w:sz w:val="21"/>
          <w:szCs w:val="21"/>
        </w:rPr>
        <w:t>）</w:t>
      </w:r>
      <w:r w:rsidR="00652E89" w:rsidRPr="00652E89">
        <w:rPr>
          <w:rStyle w:val="z101"/>
          <w:rFonts w:ascii="Times New Roman" w:hAnsi="Times New Roman" w:hint="eastAsia"/>
          <w:sz w:val="21"/>
          <w:szCs w:val="21"/>
        </w:rPr>
        <w:t>含量</w:t>
      </w:r>
      <w:r>
        <w:rPr>
          <w:rStyle w:val="z101"/>
          <w:rFonts w:ascii="Times New Roman" w:hAnsi="Times New Roman" w:hint="eastAsia"/>
          <w:sz w:val="21"/>
          <w:szCs w:val="21"/>
        </w:rPr>
        <w:t>，</w:t>
      </w:r>
      <w:r>
        <w:rPr>
          <w:rStyle w:val="z101"/>
          <w:rFonts w:ascii="Times New Roman" w:hAnsi="Times New Roman"/>
          <w:sz w:val="21"/>
          <w:szCs w:val="21"/>
        </w:rPr>
        <w:t>%</w:t>
      </w:r>
      <w:r>
        <w:rPr>
          <w:rStyle w:val="z101"/>
          <w:rFonts w:ascii="Times New Roman" w:hAnsi="Times New Roman" w:hint="eastAsia"/>
          <w:sz w:val="21"/>
          <w:szCs w:val="21"/>
        </w:rPr>
        <w:t>；</w:t>
      </w:r>
    </w:p>
    <w:p w:rsidR="007F7375" w:rsidRDefault="007F7375" w:rsidP="00652E89">
      <w:pPr>
        <w:pStyle w:val="HTML"/>
        <w:ind w:firstLineChars="200" w:firstLine="420"/>
        <w:rPr>
          <w:rStyle w:val="z101"/>
          <w:rFonts w:ascii="Times New Roman" w:hAnsi="Times New Roman"/>
          <w:sz w:val="21"/>
          <w:szCs w:val="21"/>
        </w:rPr>
      </w:pPr>
      <w:r>
        <w:rPr>
          <w:rStyle w:val="z101"/>
          <w:rFonts w:ascii="Times New Roman" w:hAnsi="Times New Roman"/>
          <w:sz w:val="21"/>
          <w:szCs w:val="21"/>
        </w:rPr>
        <w:t>4.7785 ——</w:t>
      </w:r>
      <w:r w:rsidR="00652E89" w:rsidRPr="00652E89">
        <w:rPr>
          <w:rStyle w:val="z101"/>
          <w:rFonts w:ascii="Times New Roman" w:hAnsi="Times New Roman" w:hint="eastAsia"/>
          <w:sz w:val="21"/>
          <w:szCs w:val="21"/>
        </w:rPr>
        <w:t>以结晶水含量换算为二水硫酸钙</w:t>
      </w:r>
      <w:r>
        <w:rPr>
          <w:rStyle w:val="z101"/>
          <w:rFonts w:ascii="Times New Roman" w:hAnsi="Times New Roman" w:hint="eastAsia"/>
          <w:sz w:val="21"/>
          <w:szCs w:val="21"/>
        </w:rPr>
        <w:t>（</w:t>
      </w:r>
      <w:r>
        <w:rPr>
          <w:rStyle w:val="z101"/>
          <w:rFonts w:ascii="Times New Roman" w:hAnsi="Times New Roman"/>
          <w:sz w:val="21"/>
          <w:szCs w:val="21"/>
        </w:rPr>
        <w:t>CaSO</w:t>
      </w:r>
      <w:r w:rsidRPr="007F7375">
        <w:rPr>
          <w:rStyle w:val="z101"/>
          <w:rFonts w:ascii="Times New Roman" w:hAnsi="Times New Roman"/>
          <w:sz w:val="21"/>
          <w:szCs w:val="21"/>
          <w:vertAlign w:val="subscript"/>
        </w:rPr>
        <w:t>4</w:t>
      </w:r>
      <w:r w:rsidRPr="00652E89">
        <w:rPr>
          <w:rStyle w:val="z101"/>
          <w:rFonts w:ascii="Times New Roman" w:hAnsi="Times New Roman" w:hint="eastAsia"/>
          <w:sz w:val="21"/>
          <w:szCs w:val="21"/>
        </w:rPr>
        <w:t>·</w:t>
      </w:r>
      <w:r>
        <w:rPr>
          <w:rStyle w:val="z101"/>
          <w:rFonts w:ascii="Times New Roman" w:hAnsi="Times New Roman"/>
          <w:sz w:val="21"/>
          <w:szCs w:val="21"/>
        </w:rPr>
        <w:t>2H</w:t>
      </w:r>
      <w:r w:rsidRPr="007F7375">
        <w:rPr>
          <w:rStyle w:val="z101"/>
          <w:rFonts w:ascii="Times New Roman" w:hAnsi="Times New Roman"/>
          <w:sz w:val="21"/>
          <w:szCs w:val="21"/>
          <w:vertAlign w:val="subscript"/>
        </w:rPr>
        <w:t>2</w:t>
      </w:r>
      <w:r>
        <w:rPr>
          <w:rStyle w:val="z101"/>
          <w:rFonts w:ascii="Times New Roman" w:hAnsi="Times New Roman"/>
          <w:sz w:val="21"/>
          <w:szCs w:val="21"/>
        </w:rPr>
        <w:t>O</w:t>
      </w:r>
      <w:r>
        <w:rPr>
          <w:rStyle w:val="z101"/>
          <w:rFonts w:ascii="Times New Roman" w:hAnsi="Times New Roman" w:hint="eastAsia"/>
          <w:sz w:val="21"/>
          <w:szCs w:val="21"/>
        </w:rPr>
        <w:t>）</w:t>
      </w:r>
      <w:r w:rsidR="00652E89" w:rsidRPr="00652E89">
        <w:rPr>
          <w:rStyle w:val="z101"/>
          <w:rFonts w:ascii="Times New Roman" w:hAnsi="Times New Roman" w:hint="eastAsia"/>
          <w:sz w:val="21"/>
          <w:szCs w:val="21"/>
        </w:rPr>
        <w:t>含量的系数</w:t>
      </w:r>
      <w:r>
        <w:rPr>
          <w:rStyle w:val="z101"/>
          <w:rFonts w:ascii="Times New Roman" w:hAnsi="Times New Roman" w:hint="eastAsia"/>
          <w:sz w:val="21"/>
          <w:szCs w:val="21"/>
        </w:rPr>
        <w:t>；</w:t>
      </w:r>
    </w:p>
    <w:p w:rsidR="00425E38" w:rsidRPr="001469BD" w:rsidRDefault="00652E89" w:rsidP="00652E89">
      <w:pPr>
        <w:pStyle w:val="HTML"/>
        <w:ind w:firstLineChars="200" w:firstLine="420"/>
        <w:rPr>
          <w:rStyle w:val="z101"/>
          <w:rFonts w:ascii="Times New Roman" w:hAnsi="Times New Roman"/>
          <w:sz w:val="21"/>
          <w:szCs w:val="21"/>
        </w:rPr>
      </w:pPr>
      <w:r>
        <w:rPr>
          <w:rStyle w:val="z101"/>
          <w:rFonts w:ascii="Times New Roman" w:hAnsi="Times New Roman"/>
          <w:sz w:val="21"/>
          <w:szCs w:val="21"/>
        </w:rPr>
        <w:lastRenderedPageBreak/>
        <w:t xml:space="preserve">H </w:t>
      </w:r>
      <w:r w:rsidR="007F7375">
        <w:rPr>
          <w:rStyle w:val="z101"/>
          <w:rFonts w:ascii="Times New Roman" w:hAnsi="Times New Roman"/>
          <w:sz w:val="21"/>
          <w:szCs w:val="21"/>
        </w:rPr>
        <w:t>——</w:t>
      </w:r>
      <w:r w:rsidRPr="00652E89">
        <w:rPr>
          <w:rStyle w:val="z101"/>
          <w:rFonts w:ascii="Times New Roman" w:hAnsi="Times New Roman" w:hint="eastAsia"/>
          <w:sz w:val="21"/>
          <w:szCs w:val="21"/>
        </w:rPr>
        <w:t>结晶水含量</w:t>
      </w:r>
      <w:r w:rsidR="007F7375">
        <w:rPr>
          <w:rStyle w:val="z101"/>
          <w:rFonts w:ascii="Times New Roman" w:hAnsi="Times New Roman" w:hint="eastAsia"/>
          <w:sz w:val="21"/>
          <w:szCs w:val="21"/>
        </w:rPr>
        <w:t>，</w:t>
      </w:r>
      <w:r w:rsidRPr="00652E89">
        <w:rPr>
          <w:rStyle w:val="z101"/>
          <w:rFonts w:ascii="Times New Roman" w:hAnsi="Times New Roman" w:hint="eastAsia"/>
          <w:sz w:val="21"/>
          <w:szCs w:val="21"/>
        </w:rPr>
        <w:t>%</w:t>
      </w:r>
      <w:r w:rsidRPr="00652E89">
        <w:rPr>
          <w:rStyle w:val="z101"/>
          <w:rFonts w:ascii="Times New Roman" w:hAnsi="Times New Roman" w:hint="eastAsia"/>
          <w:sz w:val="21"/>
          <w:szCs w:val="21"/>
        </w:rPr>
        <w:t>。</w:t>
      </w:r>
    </w:p>
    <w:p w:rsidR="00425E38" w:rsidRPr="001469BD" w:rsidRDefault="007F7375" w:rsidP="00F76896">
      <w:pPr>
        <w:pStyle w:val="af9"/>
        <w:spacing w:before="156" w:after="156" w:line="360" w:lineRule="auto"/>
      </w:pPr>
      <w:r>
        <w:t>6</w:t>
      </w:r>
      <w:r w:rsidR="00425E38" w:rsidRPr="001469BD">
        <w:t xml:space="preserve">.3 </w:t>
      </w:r>
      <w:r>
        <w:rPr>
          <w:rFonts w:hint="eastAsia"/>
        </w:rPr>
        <w:t>水溶性五氧化二磷</w:t>
      </w:r>
      <w:r>
        <w:t>（</w:t>
      </w:r>
      <w:r>
        <w:rPr>
          <w:rFonts w:hint="eastAsia"/>
        </w:rPr>
        <w:t>P</w:t>
      </w:r>
      <w:r w:rsidRPr="007F7375">
        <w:rPr>
          <w:rFonts w:hint="eastAsia"/>
          <w:vertAlign w:val="subscript"/>
        </w:rPr>
        <w:t>2</w:t>
      </w:r>
      <w:r>
        <w:rPr>
          <w:rFonts w:hint="eastAsia"/>
        </w:rPr>
        <w:t>O</w:t>
      </w:r>
      <w:r w:rsidRPr="007F7375">
        <w:rPr>
          <w:rFonts w:hint="eastAsia"/>
          <w:vertAlign w:val="subscript"/>
        </w:rPr>
        <w:t>5</w:t>
      </w:r>
      <w:r>
        <w:t>）</w:t>
      </w:r>
    </w:p>
    <w:p w:rsidR="00705C33" w:rsidRPr="001469BD" w:rsidRDefault="00705C33" w:rsidP="007F7375">
      <w:pPr>
        <w:pStyle w:val="HTML"/>
        <w:ind w:firstLineChars="200" w:firstLine="420"/>
        <w:rPr>
          <w:rStyle w:val="z101"/>
          <w:rFonts w:ascii="Times New Roman" w:hAnsi="Times New Roman"/>
          <w:sz w:val="21"/>
          <w:szCs w:val="21"/>
        </w:rPr>
      </w:pPr>
      <w:r w:rsidRPr="001469BD">
        <w:rPr>
          <w:rStyle w:val="z101"/>
          <w:rFonts w:ascii="Times New Roman" w:hAnsi="Times New Roman" w:hint="eastAsia"/>
          <w:sz w:val="21"/>
          <w:szCs w:val="21"/>
        </w:rPr>
        <w:t>按</w:t>
      </w:r>
      <w:r w:rsidR="007F7375">
        <w:rPr>
          <w:rStyle w:val="z101"/>
          <w:rFonts w:ascii="Times New Roman" w:hAnsi="Times New Roman"/>
          <w:sz w:val="21"/>
          <w:szCs w:val="21"/>
        </w:rPr>
        <w:t>JC/T2073</w:t>
      </w:r>
      <w:r w:rsidR="007F7375" w:rsidRPr="007F7375">
        <w:rPr>
          <w:rStyle w:val="z101"/>
          <w:rFonts w:ascii="Times New Roman" w:hAnsi="Times New Roman" w:hint="eastAsia"/>
          <w:sz w:val="21"/>
          <w:szCs w:val="21"/>
        </w:rPr>
        <w:t>进行</w:t>
      </w:r>
      <w:r w:rsidRPr="001469BD">
        <w:rPr>
          <w:rStyle w:val="z101"/>
          <w:rFonts w:ascii="Times New Roman" w:hAnsi="Times New Roman"/>
          <w:sz w:val="21"/>
          <w:szCs w:val="21"/>
        </w:rPr>
        <w:t>。</w:t>
      </w:r>
    </w:p>
    <w:p w:rsidR="00705C33" w:rsidRPr="001469BD" w:rsidRDefault="007F7375" w:rsidP="00F76896">
      <w:pPr>
        <w:pStyle w:val="af9"/>
        <w:spacing w:before="156" w:after="156" w:line="360" w:lineRule="auto"/>
      </w:pPr>
      <w:r>
        <w:t>6</w:t>
      </w:r>
      <w:r w:rsidR="00705C33" w:rsidRPr="001469BD">
        <w:rPr>
          <w:rFonts w:hint="eastAsia"/>
        </w:rPr>
        <w:t xml:space="preserve">.4 </w:t>
      </w:r>
      <w:r>
        <w:rPr>
          <w:rFonts w:hint="eastAsia"/>
        </w:rPr>
        <w:t>水溶性</w:t>
      </w:r>
      <w:r>
        <w:t>氟离子（</w:t>
      </w:r>
      <w:r>
        <w:rPr>
          <w:rFonts w:hint="eastAsia"/>
        </w:rPr>
        <w:t>F</w:t>
      </w:r>
      <w:r w:rsidRPr="007F7375">
        <w:rPr>
          <w:vertAlign w:val="superscript"/>
        </w:rPr>
        <w:t>-</w:t>
      </w:r>
      <w:r>
        <w:t>）</w:t>
      </w:r>
    </w:p>
    <w:p w:rsidR="003A2BF1" w:rsidRPr="001469BD" w:rsidRDefault="007F7375" w:rsidP="003A2BF1">
      <w:pPr>
        <w:pStyle w:val="HTML"/>
        <w:ind w:firstLineChars="200" w:firstLine="420"/>
        <w:rPr>
          <w:rStyle w:val="z101"/>
          <w:rFonts w:ascii="Times New Roman" w:hAnsi="Times New Roman"/>
          <w:sz w:val="21"/>
          <w:szCs w:val="21"/>
        </w:rPr>
      </w:pPr>
      <w:r w:rsidRPr="001469BD">
        <w:rPr>
          <w:rStyle w:val="z101"/>
          <w:rFonts w:ascii="Times New Roman" w:hAnsi="Times New Roman" w:hint="eastAsia"/>
          <w:sz w:val="21"/>
          <w:szCs w:val="21"/>
        </w:rPr>
        <w:t>按</w:t>
      </w:r>
      <w:r>
        <w:rPr>
          <w:rStyle w:val="z101"/>
          <w:rFonts w:ascii="Times New Roman" w:hAnsi="Times New Roman"/>
          <w:sz w:val="21"/>
          <w:szCs w:val="21"/>
        </w:rPr>
        <w:t>JC/T2073</w:t>
      </w:r>
      <w:r w:rsidRPr="007F7375">
        <w:rPr>
          <w:rStyle w:val="z101"/>
          <w:rFonts w:ascii="Times New Roman" w:hAnsi="Times New Roman" w:hint="eastAsia"/>
          <w:sz w:val="21"/>
          <w:szCs w:val="21"/>
        </w:rPr>
        <w:t>进行</w:t>
      </w:r>
      <w:r w:rsidR="003A2BF1" w:rsidRPr="001469BD">
        <w:rPr>
          <w:rStyle w:val="z101"/>
          <w:rFonts w:ascii="Times New Roman" w:hAnsi="Times New Roman"/>
          <w:sz w:val="21"/>
          <w:szCs w:val="21"/>
        </w:rPr>
        <w:t>。</w:t>
      </w:r>
    </w:p>
    <w:p w:rsidR="00705C33" w:rsidRPr="001469BD" w:rsidRDefault="007F7375" w:rsidP="00F76896">
      <w:pPr>
        <w:pStyle w:val="af9"/>
        <w:spacing w:before="156" w:after="156" w:line="360" w:lineRule="auto"/>
      </w:pPr>
      <w:r>
        <w:t>6</w:t>
      </w:r>
      <w:r w:rsidR="00705C33" w:rsidRPr="001469BD">
        <w:rPr>
          <w:rFonts w:hint="eastAsia"/>
        </w:rPr>
        <w:t xml:space="preserve">.5 </w:t>
      </w:r>
      <w:r>
        <w:rPr>
          <w:rFonts w:hint="eastAsia"/>
        </w:rPr>
        <w:t>水溶性氧化镁</w:t>
      </w:r>
      <w:r>
        <w:t>（</w:t>
      </w:r>
      <w:proofErr w:type="spellStart"/>
      <w:r>
        <w:rPr>
          <w:rFonts w:hint="eastAsia"/>
        </w:rPr>
        <w:t>M</w:t>
      </w:r>
      <w:r>
        <w:t>gO</w:t>
      </w:r>
      <w:proofErr w:type="spellEnd"/>
      <w:r>
        <w:t>）</w:t>
      </w:r>
    </w:p>
    <w:p w:rsidR="007F7375" w:rsidRPr="001469BD" w:rsidRDefault="007F7375" w:rsidP="007F7375">
      <w:pPr>
        <w:pStyle w:val="HTML"/>
        <w:ind w:firstLineChars="200" w:firstLine="420"/>
        <w:rPr>
          <w:rStyle w:val="z101"/>
          <w:rFonts w:ascii="Times New Roman" w:hAnsi="Times New Roman"/>
          <w:sz w:val="21"/>
          <w:szCs w:val="21"/>
        </w:rPr>
      </w:pPr>
      <w:r w:rsidRPr="007F7375">
        <w:rPr>
          <w:rStyle w:val="z101"/>
          <w:rFonts w:ascii="Times New Roman" w:hAnsi="Times New Roman" w:hint="eastAsia"/>
          <w:sz w:val="21"/>
          <w:szCs w:val="21"/>
        </w:rPr>
        <w:t>按</w:t>
      </w:r>
      <w:r>
        <w:rPr>
          <w:rStyle w:val="z101"/>
          <w:rFonts w:ascii="Times New Roman" w:hAnsi="Times New Roman"/>
          <w:sz w:val="21"/>
          <w:szCs w:val="21"/>
        </w:rPr>
        <w:t>GB/T5484—2012</w:t>
      </w:r>
      <w:r w:rsidRPr="007F7375">
        <w:rPr>
          <w:rStyle w:val="z101"/>
          <w:rFonts w:ascii="Times New Roman" w:hAnsi="Times New Roman" w:hint="eastAsia"/>
          <w:sz w:val="21"/>
          <w:szCs w:val="21"/>
        </w:rPr>
        <w:t>第</w:t>
      </w:r>
      <w:r>
        <w:rPr>
          <w:rStyle w:val="z101"/>
          <w:rFonts w:ascii="Times New Roman" w:hAnsi="Times New Roman"/>
          <w:sz w:val="21"/>
          <w:szCs w:val="21"/>
        </w:rPr>
        <w:t>27</w:t>
      </w:r>
      <w:r w:rsidRPr="007F7375">
        <w:rPr>
          <w:rStyle w:val="z101"/>
          <w:rFonts w:ascii="Times New Roman" w:hAnsi="Times New Roman" w:hint="eastAsia"/>
          <w:sz w:val="21"/>
          <w:szCs w:val="21"/>
        </w:rPr>
        <w:t>章进行</w:t>
      </w:r>
      <w:r w:rsidRPr="001469BD">
        <w:rPr>
          <w:rStyle w:val="z101"/>
          <w:rFonts w:ascii="Times New Roman" w:hAnsi="Times New Roman"/>
          <w:sz w:val="21"/>
          <w:szCs w:val="21"/>
        </w:rPr>
        <w:t>。</w:t>
      </w:r>
    </w:p>
    <w:p w:rsidR="00705C33" w:rsidRDefault="007F7375" w:rsidP="00F76896">
      <w:pPr>
        <w:pStyle w:val="af9"/>
        <w:spacing w:before="156" w:after="156" w:line="360" w:lineRule="auto"/>
      </w:pPr>
      <w:r>
        <w:t>6</w:t>
      </w:r>
      <w:r w:rsidR="00705C33" w:rsidRPr="001469BD">
        <w:rPr>
          <w:rFonts w:hint="eastAsia"/>
        </w:rPr>
        <w:t xml:space="preserve">.6 </w:t>
      </w:r>
      <w:r>
        <w:rPr>
          <w:rFonts w:hint="eastAsia"/>
        </w:rPr>
        <w:t>水溶</w:t>
      </w:r>
      <w:r>
        <w:t>性氧化钠（</w:t>
      </w:r>
      <w:r>
        <w:rPr>
          <w:rFonts w:hint="eastAsia"/>
        </w:rPr>
        <w:t>N</w:t>
      </w:r>
      <w:r>
        <w:t>a</w:t>
      </w:r>
      <w:r w:rsidRPr="007F7375">
        <w:rPr>
          <w:vertAlign w:val="subscript"/>
        </w:rPr>
        <w:t>2</w:t>
      </w:r>
      <w:r>
        <w:t>O）</w:t>
      </w:r>
    </w:p>
    <w:p w:rsidR="007F7375" w:rsidRPr="007F7375" w:rsidRDefault="007F7375" w:rsidP="007F7375">
      <w:pPr>
        <w:pStyle w:val="HTML"/>
        <w:ind w:firstLineChars="200" w:firstLine="420"/>
        <w:rPr>
          <w:rFonts w:ascii="Times New Roman" w:hAnsi="Times New Roman"/>
          <w:sz w:val="21"/>
          <w:szCs w:val="21"/>
        </w:rPr>
      </w:pPr>
      <w:r w:rsidRPr="007F7375">
        <w:rPr>
          <w:rStyle w:val="z101"/>
          <w:rFonts w:ascii="Times New Roman" w:hAnsi="Times New Roman" w:hint="eastAsia"/>
          <w:sz w:val="21"/>
          <w:szCs w:val="21"/>
        </w:rPr>
        <w:t>按</w:t>
      </w:r>
      <w:r>
        <w:rPr>
          <w:rStyle w:val="z101"/>
          <w:rFonts w:ascii="Times New Roman" w:hAnsi="Times New Roman"/>
          <w:sz w:val="21"/>
          <w:szCs w:val="21"/>
        </w:rPr>
        <w:t>GB/T5484—2012</w:t>
      </w:r>
      <w:r w:rsidRPr="007F7375">
        <w:rPr>
          <w:rStyle w:val="z101"/>
          <w:rFonts w:ascii="Times New Roman" w:hAnsi="Times New Roman" w:hint="eastAsia"/>
          <w:sz w:val="21"/>
          <w:szCs w:val="21"/>
        </w:rPr>
        <w:t>第</w:t>
      </w:r>
      <w:r>
        <w:rPr>
          <w:rStyle w:val="z101"/>
          <w:rFonts w:ascii="Times New Roman" w:hAnsi="Times New Roman"/>
          <w:sz w:val="21"/>
          <w:szCs w:val="21"/>
        </w:rPr>
        <w:t>28</w:t>
      </w:r>
      <w:r w:rsidRPr="007F7375">
        <w:rPr>
          <w:rStyle w:val="z101"/>
          <w:rFonts w:ascii="Times New Roman" w:hAnsi="Times New Roman" w:hint="eastAsia"/>
          <w:sz w:val="21"/>
          <w:szCs w:val="21"/>
        </w:rPr>
        <w:t>章进行</w:t>
      </w:r>
      <w:r w:rsidRPr="001469BD">
        <w:rPr>
          <w:rStyle w:val="z101"/>
          <w:rFonts w:ascii="Times New Roman" w:hAnsi="Times New Roman"/>
          <w:sz w:val="21"/>
          <w:szCs w:val="21"/>
        </w:rPr>
        <w:t>。</w:t>
      </w:r>
    </w:p>
    <w:p w:rsidR="00856FC7" w:rsidRPr="001469BD" w:rsidRDefault="00B018C7" w:rsidP="00F76896">
      <w:pPr>
        <w:pStyle w:val="af9"/>
        <w:spacing w:before="156" w:after="156" w:line="360" w:lineRule="auto"/>
        <w:rPr>
          <w:rFonts w:hAnsi="黑体"/>
        </w:rPr>
      </w:pPr>
      <w:r>
        <w:rPr>
          <w:rFonts w:hAnsi="黑体"/>
        </w:rPr>
        <w:t>6</w:t>
      </w:r>
      <w:r w:rsidR="006D0E77" w:rsidRPr="001469BD">
        <w:rPr>
          <w:rFonts w:hAnsi="黑体"/>
        </w:rPr>
        <w:t xml:space="preserve">.7 </w:t>
      </w:r>
      <w:r w:rsidR="007F7375">
        <w:rPr>
          <w:rFonts w:hAnsi="黑体" w:hint="eastAsia"/>
        </w:rPr>
        <w:t>氯离子</w:t>
      </w:r>
      <w:r w:rsidR="007F7375">
        <w:rPr>
          <w:rFonts w:hAnsi="黑体"/>
        </w:rPr>
        <w:t>（</w:t>
      </w:r>
      <w:r w:rsidR="007F7375">
        <w:rPr>
          <w:rFonts w:hAnsi="黑体" w:hint="eastAsia"/>
        </w:rPr>
        <w:t>C</w:t>
      </w:r>
      <w:r w:rsidR="007F7375">
        <w:rPr>
          <w:rFonts w:hAnsi="黑体"/>
        </w:rPr>
        <w:t>l</w:t>
      </w:r>
      <w:r w:rsidR="007F7375" w:rsidRPr="007F7375">
        <w:rPr>
          <w:rFonts w:hAnsi="黑体"/>
          <w:vertAlign w:val="superscript"/>
        </w:rPr>
        <w:t>-</w:t>
      </w:r>
      <w:r w:rsidR="007F7375">
        <w:rPr>
          <w:rFonts w:hAnsi="黑体"/>
        </w:rPr>
        <w:t>）</w:t>
      </w:r>
    </w:p>
    <w:p w:rsidR="004074E8" w:rsidRPr="001469BD" w:rsidRDefault="007F7375" w:rsidP="004074E8">
      <w:pPr>
        <w:pStyle w:val="HTML"/>
        <w:ind w:firstLineChars="200" w:firstLine="420"/>
        <w:rPr>
          <w:rStyle w:val="z101"/>
          <w:rFonts w:ascii="Times New Roman" w:hAnsi="Times New Roman"/>
          <w:sz w:val="21"/>
          <w:szCs w:val="21"/>
        </w:rPr>
      </w:pPr>
      <w:r w:rsidRPr="007F7375">
        <w:rPr>
          <w:rStyle w:val="z101"/>
          <w:rFonts w:ascii="Times New Roman" w:hAnsi="Times New Roman" w:hint="eastAsia"/>
          <w:sz w:val="21"/>
          <w:szCs w:val="21"/>
        </w:rPr>
        <w:t>按</w:t>
      </w:r>
      <w:r>
        <w:rPr>
          <w:rStyle w:val="z101"/>
          <w:rFonts w:ascii="Times New Roman" w:hAnsi="Times New Roman"/>
          <w:sz w:val="21"/>
          <w:szCs w:val="21"/>
        </w:rPr>
        <w:t>GB/T5484—2012</w:t>
      </w:r>
      <w:r w:rsidRPr="007F7375">
        <w:rPr>
          <w:rStyle w:val="z101"/>
          <w:rFonts w:ascii="Times New Roman" w:hAnsi="Times New Roman" w:hint="eastAsia"/>
          <w:sz w:val="21"/>
          <w:szCs w:val="21"/>
        </w:rPr>
        <w:t>第</w:t>
      </w:r>
      <w:r>
        <w:rPr>
          <w:rStyle w:val="z101"/>
          <w:rFonts w:ascii="Times New Roman" w:hAnsi="Times New Roman"/>
          <w:sz w:val="21"/>
          <w:szCs w:val="21"/>
        </w:rPr>
        <w:t>29</w:t>
      </w:r>
      <w:r w:rsidRPr="007F7375">
        <w:rPr>
          <w:rStyle w:val="z101"/>
          <w:rFonts w:ascii="Times New Roman" w:hAnsi="Times New Roman" w:hint="eastAsia"/>
          <w:sz w:val="21"/>
          <w:szCs w:val="21"/>
        </w:rPr>
        <w:t>章进行</w:t>
      </w:r>
      <w:r>
        <w:rPr>
          <w:rStyle w:val="z101"/>
          <w:rFonts w:ascii="Times New Roman" w:hAnsi="Times New Roman" w:hint="eastAsia"/>
          <w:sz w:val="21"/>
          <w:szCs w:val="21"/>
        </w:rPr>
        <w:t>。</w:t>
      </w:r>
    </w:p>
    <w:p w:rsidR="00856FC7" w:rsidRPr="001469BD" w:rsidRDefault="00B018C7" w:rsidP="00F76896">
      <w:pPr>
        <w:pStyle w:val="af9"/>
        <w:spacing w:before="156" w:after="156" w:line="360" w:lineRule="auto"/>
        <w:rPr>
          <w:rFonts w:hAnsi="黑体"/>
        </w:rPr>
      </w:pPr>
      <w:r>
        <w:rPr>
          <w:rFonts w:hAnsi="黑体" w:hint="eastAsia"/>
        </w:rPr>
        <w:t>6</w:t>
      </w:r>
      <w:r w:rsidR="00856FC7" w:rsidRPr="001469BD">
        <w:rPr>
          <w:rFonts w:hAnsi="黑体" w:hint="eastAsia"/>
        </w:rPr>
        <w:t>.</w:t>
      </w:r>
      <w:r w:rsidR="0093527C" w:rsidRPr="001469BD">
        <w:rPr>
          <w:rFonts w:hAnsi="黑体"/>
        </w:rPr>
        <w:t>8</w:t>
      </w:r>
      <w:r w:rsidR="00856FC7" w:rsidRPr="001469BD">
        <w:rPr>
          <w:rFonts w:hAnsi="黑体" w:hint="eastAsia"/>
        </w:rPr>
        <w:t xml:space="preserve"> 放射性</w:t>
      </w:r>
      <w:r w:rsidR="007F7375">
        <w:rPr>
          <w:rFonts w:hAnsi="黑体" w:hint="eastAsia"/>
        </w:rPr>
        <w:t>核</w:t>
      </w:r>
      <w:r w:rsidR="007F7375">
        <w:rPr>
          <w:rFonts w:hAnsi="黑体"/>
        </w:rPr>
        <w:t>素限量</w:t>
      </w:r>
      <w:r w:rsidR="000768B9" w:rsidRPr="001469BD">
        <w:rPr>
          <w:rFonts w:hAnsi="黑体" w:hint="eastAsia"/>
        </w:rPr>
        <w:t xml:space="preserve"> </w:t>
      </w:r>
    </w:p>
    <w:p w:rsidR="00856FC7" w:rsidRDefault="00856FC7" w:rsidP="00443422">
      <w:pPr>
        <w:pStyle w:val="HTML"/>
        <w:ind w:firstLineChars="200" w:firstLine="420"/>
        <w:rPr>
          <w:rStyle w:val="z101"/>
          <w:rFonts w:ascii="Times New Roman" w:hAnsi="Times New Roman"/>
          <w:sz w:val="21"/>
          <w:szCs w:val="21"/>
        </w:rPr>
      </w:pPr>
      <w:r w:rsidRPr="001469BD">
        <w:rPr>
          <w:rStyle w:val="z101"/>
          <w:rFonts w:ascii="Times New Roman" w:hAnsi="Times New Roman" w:hint="eastAsia"/>
          <w:sz w:val="21"/>
          <w:szCs w:val="21"/>
        </w:rPr>
        <w:t>按</w:t>
      </w:r>
      <w:r w:rsidRPr="001469BD">
        <w:rPr>
          <w:rStyle w:val="z101"/>
          <w:rFonts w:ascii="Times New Roman" w:hAnsi="Times New Roman" w:hint="eastAsia"/>
          <w:sz w:val="21"/>
          <w:szCs w:val="21"/>
        </w:rPr>
        <w:t>GB 6566</w:t>
      </w:r>
      <w:r w:rsidRPr="001469BD">
        <w:rPr>
          <w:rStyle w:val="z101"/>
          <w:rFonts w:ascii="Times New Roman" w:hAnsi="Times New Roman" w:hint="eastAsia"/>
          <w:sz w:val="21"/>
          <w:szCs w:val="21"/>
        </w:rPr>
        <w:t>进行。</w:t>
      </w:r>
    </w:p>
    <w:p w:rsidR="007F7375" w:rsidRPr="001469BD" w:rsidRDefault="00B018C7" w:rsidP="007F7375">
      <w:pPr>
        <w:pStyle w:val="af9"/>
        <w:spacing w:before="156" w:after="156" w:line="360" w:lineRule="auto"/>
        <w:rPr>
          <w:rFonts w:hAnsi="黑体"/>
        </w:rPr>
      </w:pPr>
      <w:r>
        <w:rPr>
          <w:rFonts w:hAnsi="黑体" w:hint="eastAsia"/>
        </w:rPr>
        <w:t>6</w:t>
      </w:r>
      <w:r w:rsidR="007F7375" w:rsidRPr="001469BD">
        <w:rPr>
          <w:rFonts w:hAnsi="黑体" w:hint="eastAsia"/>
        </w:rPr>
        <w:t>.</w:t>
      </w:r>
      <w:r w:rsidR="007F7375">
        <w:rPr>
          <w:rFonts w:hAnsi="黑体"/>
        </w:rPr>
        <w:t>9</w:t>
      </w:r>
      <w:r w:rsidR="007F7375" w:rsidRPr="001469BD">
        <w:rPr>
          <w:rFonts w:hAnsi="黑体" w:hint="eastAsia"/>
        </w:rPr>
        <w:t xml:space="preserve"> </w:t>
      </w:r>
      <w:r w:rsidR="007F7375">
        <w:rPr>
          <w:rFonts w:hAnsi="黑体" w:hint="eastAsia"/>
        </w:rPr>
        <w:t>p</w:t>
      </w:r>
      <w:r w:rsidR="007F7375">
        <w:rPr>
          <w:rFonts w:hAnsi="黑体"/>
        </w:rPr>
        <w:t>H</w:t>
      </w:r>
      <w:r w:rsidR="007F7375">
        <w:rPr>
          <w:rFonts w:hAnsi="黑体" w:hint="eastAsia"/>
        </w:rPr>
        <w:t>值</w:t>
      </w:r>
      <w:r w:rsidR="007F7375" w:rsidRPr="001469BD">
        <w:rPr>
          <w:rFonts w:hAnsi="黑体" w:hint="eastAsia"/>
        </w:rPr>
        <w:t xml:space="preserve"> </w:t>
      </w:r>
    </w:p>
    <w:p w:rsidR="007F7375" w:rsidRPr="007F7375" w:rsidRDefault="007F7375" w:rsidP="007F7375">
      <w:pPr>
        <w:pStyle w:val="HTML"/>
        <w:ind w:firstLineChars="200" w:firstLine="420"/>
        <w:rPr>
          <w:rStyle w:val="z101"/>
          <w:rFonts w:ascii="Times New Roman" w:hAnsi="Times New Roman"/>
          <w:sz w:val="21"/>
          <w:szCs w:val="21"/>
        </w:rPr>
      </w:pPr>
      <w:r w:rsidRPr="007F7375">
        <w:rPr>
          <w:rStyle w:val="z101"/>
          <w:rFonts w:ascii="Times New Roman" w:hAnsi="Times New Roman" w:hint="eastAsia"/>
          <w:sz w:val="21"/>
          <w:szCs w:val="21"/>
        </w:rPr>
        <w:t>按</w:t>
      </w:r>
      <w:r>
        <w:rPr>
          <w:rStyle w:val="z101"/>
          <w:rFonts w:ascii="Times New Roman" w:hAnsi="Times New Roman"/>
          <w:sz w:val="21"/>
          <w:szCs w:val="21"/>
        </w:rPr>
        <w:t>GB/T5484—2012</w:t>
      </w:r>
      <w:r w:rsidRPr="007F7375">
        <w:rPr>
          <w:rStyle w:val="z101"/>
          <w:rFonts w:ascii="Times New Roman" w:hAnsi="Times New Roman" w:hint="eastAsia"/>
          <w:sz w:val="21"/>
          <w:szCs w:val="21"/>
        </w:rPr>
        <w:t>第</w:t>
      </w:r>
      <w:r>
        <w:rPr>
          <w:rStyle w:val="z101"/>
          <w:rFonts w:ascii="Times New Roman" w:hAnsi="Times New Roman"/>
          <w:sz w:val="21"/>
          <w:szCs w:val="21"/>
        </w:rPr>
        <w:t>25</w:t>
      </w:r>
      <w:r w:rsidRPr="007F7375">
        <w:rPr>
          <w:rStyle w:val="z101"/>
          <w:rFonts w:ascii="Times New Roman" w:hAnsi="Times New Roman" w:hint="eastAsia"/>
          <w:sz w:val="21"/>
          <w:szCs w:val="21"/>
        </w:rPr>
        <w:t>章进行</w:t>
      </w:r>
      <w:r w:rsidRPr="001469BD">
        <w:rPr>
          <w:rStyle w:val="z101"/>
          <w:rFonts w:ascii="Times New Roman" w:hAnsi="Times New Roman"/>
          <w:sz w:val="21"/>
          <w:szCs w:val="21"/>
        </w:rPr>
        <w:t>。</w:t>
      </w:r>
    </w:p>
    <w:p w:rsidR="00856FC7" w:rsidRPr="001469BD" w:rsidRDefault="00B018C7" w:rsidP="00815AC4">
      <w:pPr>
        <w:pStyle w:val="af7"/>
        <w:rPr>
          <w:rFonts w:ascii="黑体" w:hAnsi="黑体"/>
        </w:rPr>
      </w:pPr>
      <w:r>
        <w:rPr>
          <w:rFonts w:ascii="黑体" w:hAnsi="黑体" w:hint="eastAsia"/>
        </w:rPr>
        <w:t>7</w:t>
      </w:r>
      <w:r w:rsidR="00815AC4" w:rsidRPr="001469BD">
        <w:rPr>
          <w:rFonts w:ascii="黑体" w:hAnsi="黑体" w:hint="eastAsia"/>
        </w:rPr>
        <w:t xml:space="preserve"> </w:t>
      </w:r>
      <w:r w:rsidR="00856FC7" w:rsidRPr="001469BD">
        <w:rPr>
          <w:rFonts w:ascii="黑体" w:hAnsi="黑体" w:hint="eastAsia"/>
        </w:rPr>
        <w:t>检验规则</w:t>
      </w:r>
      <w:r w:rsidR="00856FC7" w:rsidRPr="001469BD">
        <w:rPr>
          <w:rFonts w:ascii="黑体" w:hAnsi="黑体"/>
        </w:rPr>
        <w:t xml:space="preserve"> </w:t>
      </w:r>
    </w:p>
    <w:p w:rsidR="00856FC7" w:rsidRPr="001469BD" w:rsidRDefault="004D2B07" w:rsidP="00F76896">
      <w:pPr>
        <w:pStyle w:val="af9"/>
        <w:spacing w:before="156" w:after="156" w:line="360" w:lineRule="auto"/>
        <w:rPr>
          <w:rFonts w:hAnsi="黑体"/>
        </w:rPr>
      </w:pPr>
      <w:r>
        <w:rPr>
          <w:rFonts w:hAnsi="黑体"/>
        </w:rPr>
        <w:t>7</w:t>
      </w:r>
      <w:r w:rsidR="00815AC4" w:rsidRPr="001469BD">
        <w:rPr>
          <w:rFonts w:hAnsi="黑体"/>
        </w:rPr>
        <w:t xml:space="preserve">.1 </w:t>
      </w:r>
      <w:r>
        <w:rPr>
          <w:rFonts w:hAnsi="黑体" w:hint="eastAsia"/>
        </w:rPr>
        <w:t>出厂</w:t>
      </w:r>
      <w:r>
        <w:rPr>
          <w:rFonts w:hAnsi="黑体"/>
        </w:rPr>
        <w:t>检验</w:t>
      </w:r>
    </w:p>
    <w:p w:rsidR="002B295A" w:rsidRPr="004D2B07" w:rsidRDefault="004D2B07" w:rsidP="004D2B07">
      <w:pPr>
        <w:pStyle w:val="HTML"/>
        <w:ind w:firstLineChars="200" w:firstLine="420"/>
        <w:rPr>
          <w:rStyle w:val="z101"/>
          <w:rFonts w:ascii="Times New Roman" w:hAnsi="Times New Roman"/>
          <w:sz w:val="21"/>
          <w:szCs w:val="21"/>
        </w:rPr>
      </w:pPr>
      <w:r w:rsidRPr="004D2B07">
        <w:rPr>
          <w:rFonts w:ascii="Times New Roman" w:hAnsi="Times New Roman" w:hint="eastAsia"/>
          <w:sz w:val="21"/>
          <w:szCs w:val="21"/>
        </w:rPr>
        <w:t>出厂检验项目为附着水</w:t>
      </w:r>
      <w:r>
        <w:rPr>
          <w:rFonts w:ascii="Times New Roman" w:hAnsi="Times New Roman" w:hint="eastAsia"/>
          <w:sz w:val="21"/>
          <w:szCs w:val="21"/>
        </w:rPr>
        <w:t>（</w:t>
      </w:r>
      <w:r w:rsidRPr="004D2B07">
        <w:rPr>
          <w:rFonts w:ascii="Times New Roman" w:hAnsi="Times New Roman" w:hint="eastAsia"/>
          <w:sz w:val="21"/>
          <w:szCs w:val="21"/>
        </w:rPr>
        <w:t>H</w:t>
      </w:r>
      <w:r w:rsidRPr="004D2B07">
        <w:rPr>
          <w:rFonts w:ascii="Times New Roman" w:hAnsi="Times New Roman" w:hint="eastAsia"/>
          <w:sz w:val="21"/>
          <w:szCs w:val="21"/>
          <w:vertAlign w:val="subscript"/>
        </w:rPr>
        <w:t>2</w:t>
      </w:r>
      <w:r>
        <w:rPr>
          <w:rFonts w:ascii="Times New Roman" w:hAnsi="Times New Roman" w:hint="eastAsia"/>
          <w:sz w:val="21"/>
          <w:szCs w:val="21"/>
        </w:rPr>
        <w:t>O</w:t>
      </w:r>
      <w:r>
        <w:rPr>
          <w:rFonts w:ascii="Times New Roman" w:hAnsi="Times New Roman" w:hint="eastAsia"/>
          <w:sz w:val="21"/>
          <w:szCs w:val="21"/>
        </w:rPr>
        <w:t>）</w:t>
      </w:r>
      <w:r w:rsidRPr="004D2B07">
        <w:rPr>
          <w:rFonts w:ascii="Times New Roman" w:hAnsi="Times New Roman" w:hint="eastAsia"/>
          <w:sz w:val="21"/>
          <w:szCs w:val="21"/>
        </w:rPr>
        <w:t>、二水硫酸钙</w:t>
      </w:r>
      <w:r>
        <w:rPr>
          <w:rStyle w:val="z101"/>
          <w:rFonts w:ascii="Times New Roman" w:hAnsi="Times New Roman" w:hint="eastAsia"/>
          <w:sz w:val="21"/>
          <w:szCs w:val="21"/>
        </w:rPr>
        <w:t>（</w:t>
      </w:r>
      <w:r>
        <w:rPr>
          <w:rStyle w:val="z101"/>
          <w:rFonts w:ascii="Times New Roman" w:hAnsi="Times New Roman"/>
          <w:sz w:val="21"/>
          <w:szCs w:val="21"/>
        </w:rPr>
        <w:t>CaSO</w:t>
      </w:r>
      <w:r w:rsidRPr="007F7375">
        <w:rPr>
          <w:rStyle w:val="z101"/>
          <w:rFonts w:ascii="Times New Roman" w:hAnsi="Times New Roman"/>
          <w:sz w:val="21"/>
          <w:szCs w:val="21"/>
          <w:vertAlign w:val="subscript"/>
        </w:rPr>
        <w:t>4</w:t>
      </w:r>
      <w:r w:rsidRPr="00652E89">
        <w:rPr>
          <w:rStyle w:val="z101"/>
          <w:rFonts w:ascii="Times New Roman" w:hAnsi="Times New Roman" w:hint="eastAsia"/>
          <w:sz w:val="21"/>
          <w:szCs w:val="21"/>
        </w:rPr>
        <w:t>·</w:t>
      </w:r>
      <w:r>
        <w:rPr>
          <w:rStyle w:val="z101"/>
          <w:rFonts w:ascii="Times New Roman" w:hAnsi="Times New Roman"/>
          <w:sz w:val="21"/>
          <w:szCs w:val="21"/>
        </w:rPr>
        <w:t>2H</w:t>
      </w:r>
      <w:r w:rsidRPr="007F7375">
        <w:rPr>
          <w:rStyle w:val="z101"/>
          <w:rFonts w:ascii="Times New Roman" w:hAnsi="Times New Roman"/>
          <w:sz w:val="21"/>
          <w:szCs w:val="21"/>
          <w:vertAlign w:val="subscript"/>
        </w:rPr>
        <w:t>2</w:t>
      </w:r>
      <w:r>
        <w:rPr>
          <w:rStyle w:val="z101"/>
          <w:rFonts w:ascii="Times New Roman" w:hAnsi="Times New Roman"/>
          <w:sz w:val="21"/>
          <w:szCs w:val="21"/>
        </w:rPr>
        <w:t>O</w:t>
      </w:r>
      <w:r>
        <w:rPr>
          <w:rStyle w:val="z101"/>
          <w:rFonts w:ascii="Times New Roman" w:hAnsi="Times New Roman" w:hint="eastAsia"/>
          <w:sz w:val="21"/>
          <w:szCs w:val="21"/>
        </w:rPr>
        <w:t>）</w:t>
      </w:r>
      <w:r w:rsidRPr="004D2B07">
        <w:rPr>
          <w:rFonts w:ascii="Times New Roman" w:hAnsi="Times New Roman" w:hint="eastAsia"/>
          <w:sz w:val="21"/>
          <w:szCs w:val="21"/>
        </w:rPr>
        <w:t>含量、水溶性五氧化二磷</w:t>
      </w:r>
      <w:r w:rsidRPr="007B3B5A">
        <w:rPr>
          <w:rStyle w:val="z101"/>
          <w:rFonts w:ascii="Times New Roman" w:hAnsi="Times New Roman" w:hint="eastAsia"/>
          <w:sz w:val="21"/>
          <w:szCs w:val="21"/>
        </w:rPr>
        <w:t>（</w:t>
      </w:r>
      <w:r w:rsidRPr="007B3B5A">
        <w:rPr>
          <w:rStyle w:val="z101"/>
          <w:rFonts w:ascii="Times New Roman" w:hAnsi="Times New Roman" w:hint="eastAsia"/>
          <w:sz w:val="21"/>
          <w:szCs w:val="21"/>
        </w:rPr>
        <w:t>P</w:t>
      </w:r>
      <w:r w:rsidRPr="004D2B07">
        <w:rPr>
          <w:rStyle w:val="z101"/>
          <w:rFonts w:ascii="Times New Roman" w:hAnsi="Times New Roman" w:hint="eastAsia"/>
          <w:sz w:val="21"/>
          <w:szCs w:val="21"/>
          <w:vertAlign w:val="subscript"/>
        </w:rPr>
        <w:t>2</w:t>
      </w:r>
      <w:r w:rsidRPr="007B3B5A">
        <w:rPr>
          <w:rStyle w:val="z101"/>
          <w:rFonts w:ascii="Times New Roman" w:hAnsi="Times New Roman" w:hint="eastAsia"/>
          <w:sz w:val="21"/>
          <w:szCs w:val="21"/>
        </w:rPr>
        <w:t>O</w:t>
      </w:r>
      <w:r w:rsidRPr="004D2B07">
        <w:rPr>
          <w:rStyle w:val="z101"/>
          <w:rFonts w:ascii="Times New Roman" w:hAnsi="Times New Roman" w:hint="eastAsia"/>
          <w:sz w:val="21"/>
          <w:szCs w:val="21"/>
          <w:vertAlign w:val="subscript"/>
        </w:rPr>
        <w:t>5</w:t>
      </w:r>
      <w:r w:rsidRPr="007B3B5A">
        <w:rPr>
          <w:rStyle w:val="z101"/>
          <w:rFonts w:ascii="Times New Roman" w:hAnsi="Times New Roman" w:hint="eastAsia"/>
          <w:sz w:val="21"/>
          <w:szCs w:val="21"/>
        </w:rPr>
        <w:t>）</w:t>
      </w:r>
      <w:r w:rsidRPr="004D2B07">
        <w:rPr>
          <w:rFonts w:ascii="Times New Roman" w:hAnsi="Times New Roman" w:hint="eastAsia"/>
          <w:sz w:val="21"/>
          <w:szCs w:val="21"/>
        </w:rPr>
        <w:t>、水溶性氟离子</w:t>
      </w:r>
      <w:r>
        <w:rPr>
          <w:rFonts w:ascii="Times New Roman" w:hAnsi="Times New Roman" w:hint="eastAsia"/>
          <w:sz w:val="21"/>
          <w:szCs w:val="21"/>
        </w:rPr>
        <w:t>（</w:t>
      </w:r>
      <w:r>
        <w:rPr>
          <w:rFonts w:ascii="Times New Roman" w:hAnsi="Times New Roman" w:hint="eastAsia"/>
          <w:sz w:val="21"/>
          <w:szCs w:val="21"/>
        </w:rPr>
        <w:t>F</w:t>
      </w:r>
      <w:r w:rsidRPr="004D2B07">
        <w:rPr>
          <w:rFonts w:ascii="Times New Roman" w:hAnsi="Times New Roman" w:hint="eastAsia"/>
          <w:sz w:val="21"/>
          <w:szCs w:val="21"/>
          <w:vertAlign w:val="superscript"/>
        </w:rPr>
        <w:t>-</w:t>
      </w:r>
      <w:r>
        <w:rPr>
          <w:rFonts w:ascii="Times New Roman" w:hAnsi="Times New Roman" w:hint="eastAsia"/>
          <w:sz w:val="21"/>
          <w:szCs w:val="21"/>
        </w:rPr>
        <w:t>）</w:t>
      </w:r>
      <w:r w:rsidRPr="004D2B07">
        <w:rPr>
          <w:rFonts w:ascii="Times New Roman" w:hAnsi="Times New Roman" w:hint="eastAsia"/>
          <w:sz w:val="21"/>
          <w:szCs w:val="21"/>
        </w:rPr>
        <w:t>、</w:t>
      </w:r>
      <w:r w:rsidRPr="004D2B07">
        <w:rPr>
          <w:rFonts w:ascii="Times New Roman" w:hAnsi="Times New Roman" w:hint="eastAsia"/>
          <w:sz w:val="21"/>
          <w:szCs w:val="21"/>
        </w:rPr>
        <w:t>pH</w:t>
      </w:r>
      <w:r w:rsidRPr="004D2B07">
        <w:rPr>
          <w:rFonts w:ascii="Times New Roman" w:hAnsi="Times New Roman" w:hint="eastAsia"/>
          <w:sz w:val="21"/>
          <w:szCs w:val="21"/>
        </w:rPr>
        <w:t>值。</w:t>
      </w:r>
    </w:p>
    <w:p w:rsidR="002B295A" w:rsidRPr="001469BD" w:rsidRDefault="004D2B07" w:rsidP="00F76896">
      <w:pPr>
        <w:pStyle w:val="af9"/>
        <w:spacing w:before="156" w:after="156" w:line="360" w:lineRule="auto"/>
        <w:rPr>
          <w:rFonts w:hAnsi="黑体"/>
        </w:rPr>
      </w:pPr>
      <w:r>
        <w:rPr>
          <w:rFonts w:hAnsi="黑体" w:hint="eastAsia"/>
        </w:rPr>
        <w:t>7</w:t>
      </w:r>
      <w:r w:rsidR="00815AC4" w:rsidRPr="001469BD">
        <w:rPr>
          <w:rFonts w:hAnsi="黑体" w:hint="eastAsia"/>
        </w:rPr>
        <w:t xml:space="preserve">.2 </w:t>
      </w:r>
      <w:r>
        <w:rPr>
          <w:rFonts w:hAnsi="黑体" w:hint="eastAsia"/>
        </w:rPr>
        <w:t>型</w:t>
      </w:r>
      <w:r>
        <w:rPr>
          <w:rFonts w:hAnsi="黑体"/>
        </w:rPr>
        <w:t>式</w:t>
      </w:r>
      <w:r w:rsidR="002B295A" w:rsidRPr="001469BD">
        <w:rPr>
          <w:rFonts w:hAnsi="黑体" w:hint="eastAsia"/>
        </w:rPr>
        <w:t>检验</w:t>
      </w:r>
    </w:p>
    <w:p w:rsidR="004D2B07" w:rsidRPr="004D2B07" w:rsidRDefault="004D2B07" w:rsidP="004D2B07">
      <w:pPr>
        <w:pStyle w:val="HTML"/>
        <w:ind w:firstLineChars="200" w:firstLine="420"/>
        <w:rPr>
          <w:rFonts w:ascii="Times New Roman" w:hAnsi="Times New Roman"/>
          <w:sz w:val="21"/>
          <w:szCs w:val="21"/>
        </w:rPr>
      </w:pPr>
      <w:r w:rsidRPr="004D2B07">
        <w:rPr>
          <w:rFonts w:ascii="Times New Roman" w:hAnsi="Times New Roman" w:hint="eastAsia"/>
          <w:sz w:val="21"/>
          <w:szCs w:val="21"/>
        </w:rPr>
        <w:t>型式检验项目包括本标准中规定的全部项目。正常生产情况下，每半年进行一次型式检验，有下列情况之一时，亦应进行：</w:t>
      </w:r>
      <w:r w:rsidRPr="004D2B07">
        <w:rPr>
          <w:rFonts w:ascii="Times New Roman" w:hAnsi="Times New Roman" w:hint="eastAsia"/>
          <w:sz w:val="21"/>
          <w:szCs w:val="21"/>
        </w:rPr>
        <w:t xml:space="preserve"> </w:t>
      </w:r>
    </w:p>
    <w:p w:rsidR="004D2B07" w:rsidRPr="004D2B07" w:rsidRDefault="004D2B07" w:rsidP="004D2B07">
      <w:pPr>
        <w:pStyle w:val="HTML"/>
        <w:ind w:firstLineChars="200" w:firstLine="420"/>
        <w:rPr>
          <w:rFonts w:ascii="Times New Roman" w:hAnsi="Times New Roman"/>
          <w:sz w:val="21"/>
          <w:szCs w:val="21"/>
        </w:rPr>
      </w:pPr>
      <w:r w:rsidRPr="004D2B07">
        <w:rPr>
          <w:rFonts w:ascii="Times New Roman" w:hAnsi="Times New Roman" w:hint="eastAsia"/>
          <w:sz w:val="21"/>
          <w:szCs w:val="21"/>
        </w:rPr>
        <w:t xml:space="preserve">a) </w:t>
      </w:r>
      <w:r w:rsidRPr="004D2B07">
        <w:rPr>
          <w:rFonts w:ascii="Times New Roman" w:hAnsi="Times New Roman" w:hint="eastAsia"/>
          <w:sz w:val="21"/>
          <w:szCs w:val="21"/>
        </w:rPr>
        <w:t>新产品定型鉴定时；</w:t>
      </w:r>
      <w:r w:rsidRPr="004D2B07">
        <w:rPr>
          <w:rFonts w:ascii="Times New Roman" w:hAnsi="Times New Roman" w:hint="eastAsia"/>
          <w:sz w:val="21"/>
          <w:szCs w:val="21"/>
        </w:rPr>
        <w:t xml:space="preserve"> </w:t>
      </w:r>
    </w:p>
    <w:p w:rsidR="004D2B07" w:rsidRPr="004D2B07" w:rsidRDefault="004D2B07" w:rsidP="004D2B07">
      <w:pPr>
        <w:pStyle w:val="HTML"/>
        <w:ind w:firstLineChars="200" w:firstLine="420"/>
        <w:rPr>
          <w:rFonts w:ascii="Times New Roman" w:hAnsi="Times New Roman"/>
          <w:sz w:val="21"/>
          <w:szCs w:val="21"/>
        </w:rPr>
      </w:pPr>
      <w:r w:rsidRPr="004D2B07">
        <w:rPr>
          <w:rFonts w:ascii="Times New Roman" w:hAnsi="Times New Roman" w:hint="eastAsia"/>
          <w:sz w:val="21"/>
          <w:szCs w:val="21"/>
        </w:rPr>
        <w:t xml:space="preserve">b) </w:t>
      </w:r>
      <w:r w:rsidRPr="004D2B07">
        <w:rPr>
          <w:rFonts w:ascii="Times New Roman" w:hAnsi="Times New Roman" w:hint="eastAsia"/>
          <w:sz w:val="21"/>
          <w:szCs w:val="21"/>
        </w:rPr>
        <w:t>当原料或生产工艺有较大改变，可能影响产品质量时；</w:t>
      </w:r>
      <w:r w:rsidRPr="004D2B07">
        <w:rPr>
          <w:rFonts w:ascii="Times New Roman" w:hAnsi="Times New Roman" w:hint="eastAsia"/>
          <w:sz w:val="21"/>
          <w:szCs w:val="21"/>
        </w:rPr>
        <w:t xml:space="preserve"> </w:t>
      </w:r>
    </w:p>
    <w:p w:rsidR="004D2B07" w:rsidRPr="004D2B07" w:rsidRDefault="004D2B07" w:rsidP="004D2B07">
      <w:pPr>
        <w:pStyle w:val="HTML"/>
        <w:ind w:firstLineChars="200" w:firstLine="420"/>
        <w:rPr>
          <w:rFonts w:ascii="Times New Roman" w:hAnsi="Times New Roman"/>
          <w:sz w:val="21"/>
          <w:szCs w:val="21"/>
        </w:rPr>
      </w:pPr>
      <w:r w:rsidRPr="004D2B07">
        <w:rPr>
          <w:rFonts w:ascii="Times New Roman" w:hAnsi="Times New Roman" w:hint="eastAsia"/>
          <w:sz w:val="21"/>
          <w:szCs w:val="21"/>
        </w:rPr>
        <w:t xml:space="preserve">c) </w:t>
      </w:r>
      <w:r w:rsidRPr="004D2B07">
        <w:rPr>
          <w:rFonts w:ascii="Times New Roman" w:hAnsi="Times New Roman" w:hint="eastAsia"/>
          <w:sz w:val="21"/>
          <w:szCs w:val="21"/>
        </w:rPr>
        <w:t>产品停产半年以上，又重新恢复生产时；</w:t>
      </w:r>
      <w:r w:rsidRPr="004D2B07">
        <w:rPr>
          <w:rFonts w:ascii="Times New Roman" w:hAnsi="Times New Roman" w:hint="eastAsia"/>
          <w:sz w:val="21"/>
          <w:szCs w:val="21"/>
        </w:rPr>
        <w:t xml:space="preserve"> </w:t>
      </w:r>
    </w:p>
    <w:p w:rsidR="004D2B07" w:rsidRPr="004D2B07" w:rsidRDefault="004D2B07" w:rsidP="004D2B07">
      <w:pPr>
        <w:pStyle w:val="HTML"/>
        <w:ind w:firstLineChars="200" w:firstLine="420"/>
        <w:rPr>
          <w:rFonts w:ascii="Times New Roman" w:hAnsi="Times New Roman"/>
          <w:sz w:val="21"/>
          <w:szCs w:val="21"/>
        </w:rPr>
      </w:pPr>
      <w:r w:rsidRPr="004D2B07">
        <w:rPr>
          <w:rFonts w:ascii="Times New Roman" w:hAnsi="Times New Roman" w:hint="eastAsia"/>
          <w:sz w:val="21"/>
          <w:szCs w:val="21"/>
        </w:rPr>
        <w:t xml:space="preserve">d) </w:t>
      </w:r>
      <w:r w:rsidRPr="004D2B07">
        <w:rPr>
          <w:rFonts w:ascii="Times New Roman" w:hAnsi="Times New Roman" w:hint="eastAsia"/>
          <w:sz w:val="21"/>
          <w:szCs w:val="21"/>
        </w:rPr>
        <w:t>出厂检验结果与上次型式检验有较大差异时；</w:t>
      </w:r>
      <w:r w:rsidRPr="004D2B07">
        <w:rPr>
          <w:rFonts w:ascii="Times New Roman" w:hAnsi="Times New Roman" w:hint="eastAsia"/>
          <w:sz w:val="21"/>
          <w:szCs w:val="21"/>
        </w:rPr>
        <w:t xml:space="preserve"> </w:t>
      </w:r>
    </w:p>
    <w:p w:rsidR="00DE277D" w:rsidRPr="004D2B07" w:rsidRDefault="004D2B07" w:rsidP="004D2B07">
      <w:pPr>
        <w:pStyle w:val="HTML"/>
        <w:ind w:firstLineChars="200" w:firstLine="420"/>
        <w:rPr>
          <w:rStyle w:val="z101"/>
          <w:rFonts w:ascii="Times New Roman" w:hAnsi="Times New Roman"/>
          <w:sz w:val="21"/>
          <w:szCs w:val="21"/>
        </w:rPr>
      </w:pPr>
      <w:r w:rsidRPr="004D2B07">
        <w:rPr>
          <w:rFonts w:ascii="Times New Roman" w:hAnsi="Times New Roman" w:hint="eastAsia"/>
          <w:sz w:val="21"/>
          <w:szCs w:val="21"/>
        </w:rPr>
        <w:t xml:space="preserve">e) </w:t>
      </w:r>
      <w:r w:rsidRPr="004D2B07">
        <w:rPr>
          <w:rFonts w:ascii="Times New Roman" w:hAnsi="Times New Roman" w:hint="eastAsia"/>
          <w:sz w:val="21"/>
          <w:szCs w:val="21"/>
        </w:rPr>
        <w:t>国家质量监督机构进行产品质量监督时。</w:t>
      </w:r>
    </w:p>
    <w:p w:rsidR="002B295A" w:rsidRPr="001469BD" w:rsidRDefault="004D2B07" w:rsidP="00F76896">
      <w:pPr>
        <w:pStyle w:val="af9"/>
        <w:spacing w:before="156" w:after="156" w:line="360" w:lineRule="auto"/>
        <w:rPr>
          <w:rFonts w:hAnsi="黑体"/>
        </w:rPr>
      </w:pPr>
      <w:r>
        <w:rPr>
          <w:rFonts w:hAnsi="黑体" w:hint="eastAsia"/>
        </w:rPr>
        <w:t>7</w:t>
      </w:r>
      <w:r w:rsidR="00815AC4" w:rsidRPr="001469BD">
        <w:rPr>
          <w:rFonts w:hAnsi="黑体" w:hint="eastAsia"/>
        </w:rPr>
        <w:t xml:space="preserve">.3 </w:t>
      </w:r>
      <w:r>
        <w:rPr>
          <w:rFonts w:hAnsi="黑体" w:hint="eastAsia"/>
        </w:rPr>
        <w:t>批量</w:t>
      </w:r>
      <w:r>
        <w:rPr>
          <w:rFonts w:hAnsi="黑体"/>
        </w:rPr>
        <w:t>和抽样</w:t>
      </w:r>
    </w:p>
    <w:p w:rsidR="002B295A" w:rsidRPr="001469BD" w:rsidRDefault="004D2B07" w:rsidP="00F76896">
      <w:pPr>
        <w:pStyle w:val="af9"/>
        <w:spacing w:before="156" w:after="156" w:line="276" w:lineRule="auto"/>
        <w:rPr>
          <w:rFonts w:hAnsi="黑体"/>
        </w:rPr>
      </w:pPr>
      <w:r>
        <w:rPr>
          <w:rFonts w:hAnsi="黑体" w:hint="eastAsia"/>
        </w:rPr>
        <w:lastRenderedPageBreak/>
        <w:t>7</w:t>
      </w:r>
      <w:r w:rsidR="00815AC4" w:rsidRPr="001469BD">
        <w:rPr>
          <w:rFonts w:hAnsi="黑体" w:hint="eastAsia"/>
        </w:rPr>
        <w:t xml:space="preserve">.3.1 </w:t>
      </w:r>
      <w:r w:rsidR="00842C42">
        <w:rPr>
          <w:rFonts w:hAnsi="黑体" w:hint="eastAsia"/>
        </w:rPr>
        <w:t>批量</w:t>
      </w:r>
    </w:p>
    <w:p w:rsidR="00740B55" w:rsidRPr="001469BD" w:rsidRDefault="00842C42" w:rsidP="00842C42">
      <w:pPr>
        <w:pStyle w:val="HTML"/>
        <w:ind w:firstLineChars="200" w:firstLine="420"/>
        <w:rPr>
          <w:rStyle w:val="z101"/>
          <w:rFonts w:ascii="Times New Roman" w:hAnsi="Times New Roman"/>
          <w:sz w:val="21"/>
          <w:szCs w:val="21"/>
        </w:rPr>
      </w:pPr>
      <w:r w:rsidRPr="00842C42">
        <w:rPr>
          <w:rFonts w:ascii="Times New Roman" w:hAnsi="Times New Roman" w:hint="eastAsia"/>
          <w:sz w:val="21"/>
          <w:szCs w:val="21"/>
        </w:rPr>
        <w:t>对于年产量小于</w:t>
      </w:r>
      <w:r w:rsidRPr="00842C42">
        <w:rPr>
          <w:rFonts w:ascii="Times New Roman" w:hAnsi="Times New Roman"/>
          <w:sz w:val="21"/>
          <w:szCs w:val="21"/>
        </w:rPr>
        <w:t>10</w:t>
      </w:r>
      <w:r w:rsidRPr="00842C42">
        <w:rPr>
          <w:rFonts w:ascii="Times New Roman" w:hAnsi="Times New Roman" w:hint="eastAsia"/>
          <w:sz w:val="21"/>
          <w:szCs w:val="21"/>
        </w:rPr>
        <w:t>万吨的生产厂，以不超过</w:t>
      </w:r>
      <w:r w:rsidRPr="00842C42">
        <w:rPr>
          <w:rFonts w:ascii="Times New Roman" w:hAnsi="Times New Roman"/>
          <w:sz w:val="21"/>
          <w:szCs w:val="21"/>
        </w:rPr>
        <w:t xml:space="preserve">200 </w:t>
      </w:r>
      <w:r w:rsidRPr="00842C42">
        <w:rPr>
          <w:rFonts w:ascii="Times New Roman" w:hAnsi="Times New Roman" w:hint="eastAsia"/>
          <w:sz w:val="21"/>
          <w:szCs w:val="21"/>
        </w:rPr>
        <w:t>吨为一批；大于</w:t>
      </w:r>
      <w:r w:rsidRPr="00842C42">
        <w:rPr>
          <w:rFonts w:ascii="Times New Roman" w:hAnsi="Times New Roman"/>
          <w:sz w:val="21"/>
          <w:szCs w:val="21"/>
        </w:rPr>
        <w:t>10</w:t>
      </w:r>
      <w:r w:rsidRPr="00842C42">
        <w:rPr>
          <w:rFonts w:ascii="Times New Roman" w:hAnsi="Times New Roman" w:hint="eastAsia"/>
          <w:sz w:val="21"/>
          <w:szCs w:val="21"/>
        </w:rPr>
        <w:t>万吨的生产厂以不超过</w:t>
      </w:r>
      <w:r w:rsidRPr="00842C42">
        <w:rPr>
          <w:rFonts w:ascii="Times New Roman" w:hAnsi="Times New Roman"/>
          <w:sz w:val="21"/>
          <w:szCs w:val="21"/>
        </w:rPr>
        <w:t>400</w:t>
      </w:r>
      <w:r w:rsidRPr="00842C42">
        <w:rPr>
          <w:rFonts w:ascii="Times New Roman" w:hAnsi="Times New Roman" w:hint="eastAsia"/>
          <w:sz w:val="21"/>
          <w:szCs w:val="21"/>
        </w:rPr>
        <w:t>吨为一批。产品不足一批时以一批计。</w:t>
      </w:r>
    </w:p>
    <w:p w:rsidR="002B295A" w:rsidRPr="001469BD" w:rsidRDefault="00842C42" w:rsidP="00F76896">
      <w:pPr>
        <w:pStyle w:val="af9"/>
        <w:spacing w:before="156" w:after="156" w:line="276" w:lineRule="auto"/>
        <w:rPr>
          <w:rFonts w:hAnsi="黑体"/>
        </w:rPr>
      </w:pPr>
      <w:r>
        <w:rPr>
          <w:rFonts w:hAnsi="黑体"/>
        </w:rPr>
        <w:t>7</w:t>
      </w:r>
      <w:r w:rsidR="00815AC4" w:rsidRPr="001469BD">
        <w:rPr>
          <w:rFonts w:hAnsi="黑体"/>
        </w:rPr>
        <w:t xml:space="preserve">.3.2 </w:t>
      </w:r>
      <w:r>
        <w:rPr>
          <w:rFonts w:hAnsi="黑体" w:hint="eastAsia"/>
        </w:rPr>
        <w:t>抽样</w:t>
      </w:r>
    </w:p>
    <w:p w:rsidR="00842C42" w:rsidRPr="00842C42" w:rsidRDefault="00842C42" w:rsidP="00842C42">
      <w:pPr>
        <w:pStyle w:val="HTML"/>
        <w:ind w:firstLineChars="200" w:firstLine="420"/>
        <w:rPr>
          <w:rFonts w:ascii="Times New Roman" w:hAnsi="Times New Roman"/>
          <w:sz w:val="21"/>
          <w:szCs w:val="21"/>
        </w:rPr>
      </w:pPr>
      <w:r w:rsidRPr="00842C42">
        <w:rPr>
          <w:rFonts w:ascii="Times New Roman" w:hAnsi="Times New Roman" w:hint="eastAsia"/>
          <w:sz w:val="21"/>
          <w:szCs w:val="21"/>
        </w:rPr>
        <w:t>可在产品生产输送带上连续取样，亦可从成品库</w:t>
      </w:r>
      <w:r w:rsidRPr="00842C42">
        <w:rPr>
          <w:rFonts w:ascii="Times New Roman" w:hAnsi="Times New Roman"/>
          <w:sz w:val="21"/>
          <w:szCs w:val="21"/>
        </w:rPr>
        <w:t>20</w:t>
      </w:r>
      <w:r w:rsidRPr="00842C42">
        <w:rPr>
          <w:rFonts w:ascii="Times New Roman" w:hAnsi="Times New Roman" w:hint="eastAsia"/>
          <w:sz w:val="21"/>
          <w:szCs w:val="21"/>
        </w:rPr>
        <w:t>个以上不同部位取等量样品，总量不少于</w:t>
      </w:r>
      <w:r w:rsidRPr="00842C42">
        <w:rPr>
          <w:rFonts w:ascii="Times New Roman" w:hAnsi="Times New Roman"/>
          <w:sz w:val="21"/>
          <w:szCs w:val="21"/>
        </w:rPr>
        <w:t>10 kg</w:t>
      </w:r>
      <w:r w:rsidRPr="00842C42">
        <w:rPr>
          <w:rFonts w:ascii="Times New Roman" w:hAnsi="Times New Roman" w:hint="eastAsia"/>
          <w:sz w:val="21"/>
          <w:szCs w:val="21"/>
        </w:rPr>
        <w:t>。样品经混合均匀后，按</w:t>
      </w:r>
      <w:proofErr w:type="gramStart"/>
      <w:r w:rsidRPr="00842C42">
        <w:rPr>
          <w:rFonts w:ascii="Times New Roman" w:hAnsi="Times New Roman" w:hint="eastAsia"/>
          <w:sz w:val="21"/>
          <w:szCs w:val="21"/>
        </w:rPr>
        <w:t>四分法缩分至</w:t>
      </w:r>
      <w:proofErr w:type="gramEnd"/>
      <w:r w:rsidRPr="00842C42">
        <w:rPr>
          <w:rFonts w:ascii="Times New Roman" w:hAnsi="Times New Roman"/>
          <w:sz w:val="21"/>
          <w:szCs w:val="21"/>
        </w:rPr>
        <w:t>2 kg</w:t>
      </w:r>
      <w:r w:rsidRPr="00842C42">
        <w:rPr>
          <w:rFonts w:ascii="Times New Roman" w:hAnsi="Times New Roman" w:hint="eastAsia"/>
          <w:sz w:val="21"/>
          <w:szCs w:val="21"/>
        </w:rPr>
        <w:t>进行试验。取样时应除去</w:t>
      </w:r>
      <w:r w:rsidRPr="00842C42">
        <w:rPr>
          <w:rFonts w:ascii="Times New Roman" w:hAnsi="Times New Roman"/>
          <w:sz w:val="21"/>
          <w:szCs w:val="21"/>
        </w:rPr>
        <w:t>150 mm</w:t>
      </w:r>
      <w:r w:rsidRPr="00842C42">
        <w:rPr>
          <w:rFonts w:ascii="Times New Roman" w:hAnsi="Times New Roman" w:hint="eastAsia"/>
          <w:sz w:val="21"/>
          <w:szCs w:val="21"/>
        </w:rPr>
        <w:t>～</w:t>
      </w:r>
      <w:r w:rsidRPr="00842C42">
        <w:rPr>
          <w:rFonts w:ascii="Times New Roman" w:hAnsi="Times New Roman"/>
          <w:sz w:val="21"/>
          <w:szCs w:val="21"/>
        </w:rPr>
        <w:t>200 mm</w:t>
      </w:r>
      <w:r w:rsidRPr="00842C42">
        <w:rPr>
          <w:rFonts w:ascii="Times New Roman" w:hAnsi="Times New Roman" w:hint="eastAsia"/>
          <w:sz w:val="21"/>
          <w:szCs w:val="21"/>
        </w:rPr>
        <w:t>表层。</w:t>
      </w:r>
    </w:p>
    <w:p w:rsidR="00842C42" w:rsidRPr="001469BD" w:rsidRDefault="00842C42" w:rsidP="00842C42">
      <w:pPr>
        <w:pStyle w:val="af9"/>
        <w:spacing w:before="156" w:after="156" w:line="360" w:lineRule="auto"/>
        <w:rPr>
          <w:rFonts w:hAnsi="黑体"/>
        </w:rPr>
      </w:pPr>
      <w:r>
        <w:rPr>
          <w:rFonts w:hAnsi="黑体" w:hint="eastAsia"/>
        </w:rPr>
        <w:t>7.4</w:t>
      </w:r>
      <w:r w:rsidRPr="001469BD">
        <w:rPr>
          <w:rFonts w:hAnsi="黑体" w:hint="eastAsia"/>
        </w:rPr>
        <w:t xml:space="preserve"> </w:t>
      </w:r>
      <w:r>
        <w:rPr>
          <w:rFonts w:hAnsi="黑体" w:hint="eastAsia"/>
        </w:rPr>
        <w:t>判定</w:t>
      </w:r>
    </w:p>
    <w:p w:rsidR="00571828" w:rsidRPr="00842C42" w:rsidRDefault="00842C42" w:rsidP="00842C42">
      <w:pPr>
        <w:pStyle w:val="HTML"/>
        <w:ind w:firstLineChars="200" w:firstLine="420"/>
        <w:rPr>
          <w:rStyle w:val="z101"/>
          <w:rFonts w:ascii="Times New Roman" w:hAnsi="Times New Roman"/>
          <w:sz w:val="21"/>
          <w:szCs w:val="21"/>
        </w:rPr>
      </w:pPr>
      <w:r w:rsidRPr="00842C42">
        <w:rPr>
          <w:rFonts w:ascii="Times New Roman" w:hAnsi="Times New Roman" w:hint="eastAsia"/>
          <w:sz w:val="21"/>
          <w:szCs w:val="21"/>
        </w:rPr>
        <w:t>产品出厂检验结果均符合本标准要求时，判定为合格品。产品出厂检验结果中任何一项不符合本标准的技术要求时，允许在同批样品中抽样复验。型式检验任何一项结果不符合本标准技术要求的规定时则判为不合格品，不允许复验。产品质量发生争议时，送省级以上质检单位进行仲裁检验。</w:t>
      </w:r>
    </w:p>
    <w:p w:rsidR="00842C42" w:rsidRDefault="00842C42" w:rsidP="00815AC4">
      <w:pPr>
        <w:pStyle w:val="af7"/>
        <w:rPr>
          <w:rFonts w:ascii="黑体" w:hAnsi="黑体"/>
        </w:rPr>
      </w:pPr>
      <w:r>
        <w:rPr>
          <w:rFonts w:ascii="黑体" w:hAnsi="黑体" w:hint="eastAsia"/>
        </w:rPr>
        <w:t>8 包装、</w:t>
      </w:r>
      <w:r>
        <w:rPr>
          <w:rFonts w:ascii="黑体" w:hAnsi="黑体"/>
        </w:rPr>
        <w:t>标志、运输、贮存</w:t>
      </w:r>
    </w:p>
    <w:p w:rsidR="00DB1105" w:rsidRPr="001469BD" w:rsidRDefault="00842C42" w:rsidP="00F76896">
      <w:pPr>
        <w:pStyle w:val="af9"/>
        <w:spacing w:before="156" w:after="156" w:line="360" w:lineRule="auto"/>
        <w:rPr>
          <w:rFonts w:hAnsi="黑体"/>
        </w:rPr>
      </w:pPr>
      <w:r>
        <w:rPr>
          <w:rFonts w:hAnsi="黑体" w:hint="eastAsia"/>
        </w:rPr>
        <w:t>8</w:t>
      </w:r>
      <w:r w:rsidR="00E72690" w:rsidRPr="001469BD">
        <w:rPr>
          <w:rFonts w:hAnsi="黑体" w:hint="eastAsia"/>
        </w:rPr>
        <w:t xml:space="preserve">.1 </w:t>
      </w:r>
      <w:r>
        <w:rPr>
          <w:rFonts w:hAnsi="黑体" w:hint="eastAsia"/>
        </w:rPr>
        <w:t>包装</w:t>
      </w:r>
    </w:p>
    <w:p w:rsidR="00DB1105" w:rsidRPr="00842C42" w:rsidRDefault="00842C42" w:rsidP="00842C42">
      <w:pPr>
        <w:pStyle w:val="HTML"/>
        <w:ind w:firstLineChars="200" w:firstLine="420"/>
        <w:rPr>
          <w:rFonts w:ascii="Times New Roman" w:hAnsi="Times New Roman"/>
          <w:sz w:val="21"/>
          <w:szCs w:val="21"/>
        </w:rPr>
      </w:pPr>
      <w:r w:rsidRPr="00842C42">
        <w:rPr>
          <w:rFonts w:ascii="Times New Roman" w:hAnsi="Times New Roman" w:hint="eastAsia"/>
          <w:sz w:val="21"/>
          <w:szCs w:val="21"/>
        </w:rPr>
        <w:t>产品可采用散装供货</w:t>
      </w:r>
      <w:r>
        <w:rPr>
          <w:rFonts w:ascii="Times New Roman" w:hAnsi="Times New Roman" w:hint="eastAsia"/>
          <w:sz w:val="21"/>
          <w:szCs w:val="21"/>
        </w:rPr>
        <w:t>，</w:t>
      </w:r>
      <w:r w:rsidRPr="00842C42">
        <w:rPr>
          <w:rFonts w:ascii="Times New Roman" w:hAnsi="Times New Roman" w:hint="eastAsia"/>
          <w:sz w:val="21"/>
          <w:szCs w:val="21"/>
        </w:rPr>
        <w:t>也可采用包装供货。</w:t>
      </w:r>
    </w:p>
    <w:p w:rsidR="00DB1105" w:rsidRPr="001469BD" w:rsidRDefault="00842C42" w:rsidP="00F76896">
      <w:pPr>
        <w:pStyle w:val="af9"/>
        <w:spacing w:before="156" w:after="156" w:line="360" w:lineRule="auto"/>
        <w:rPr>
          <w:rFonts w:hAnsi="黑体"/>
        </w:rPr>
      </w:pPr>
      <w:r>
        <w:rPr>
          <w:rFonts w:hAnsi="黑体"/>
        </w:rPr>
        <w:t>8</w:t>
      </w:r>
      <w:r w:rsidR="00E72690" w:rsidRPr="001469BD">
        <w:rPr>
          <w:rFonts w:hAnsi="黑体"/>
        </w:rPr>
        <w:t xml:space="preserve">.2 </w:t>
      </w:r>
      <w:r w:rsidR="00DB1105" w:rsidRPr="001469BD">
        <w:rPr>
          <w:rFonts w:hAnsi="黑体" w:hint="eastAsia"/>
        </w:rPr>
        <w:t>标志</w:t>
      </w:r>
    </w:p>
    <w:p w:rsidR="00842C42" w:rsidRPr="00842C42" w:rsidRDefault="00842C42" w:rsidP="00842C42">
      <w:pPr>
        <w:pStyle w:val="HTML"/>
        <w:ind w:firstLineChars="200" w:firstLine="420"/>
        <w:rPr>
          <w:rFonts w:ascii="Times New Roman" w:hAnsi="Times New Roman"/>
          <w:sz w:val="21"/>
          <w:szCs w:val="21"/>
        </w:rPr>
      </w:pPr>
      <w:r w:rsidRPr="00842C42">
        <w:rPr>
          <w:rFonts w:ascii="Times New Roman" w:hAnsi="Times New Roman" w:hint="eastAsia"/>
          <w:sz w:val="21"/>
          <w:szCs w:val="21"/>
        </w:rPr>
        <w:t>产品出厂应附有产品检验合格证。合格证上应标明：</w:t>
      </w:r>
    </w:p>
    <w:p w:rsidR="00842C42" w:rsidRPr="00842C42" w:rsidRDefault="00842C42" w:rsidP="00842C42">
      <w:pPr>
        <w:pStyle w:val="HTML"/>
        <w:ind w:firstLineChars="200" w:firstLine="420"/>
        <w:rPr>
          <w:rFonts w:ascii="Times New Roman" w:hAnsi="Times New Roman"/>
          <w:sz w:val="21"/>
          <w:szCs w:val="21"/>
        </w:rPr>
      </w:pPr>
      <w:r w:rsidRPr="00842C42">
        <w:rPr>
          <w:rFonts w:ascii="Times New Roman" w:hAnsi="Times New Roman" w:hint="eastAsia"/>
          <w:sz w:val="21"/>
          <w:szCs w:val="21"/>
        </w:rPr>
        <w:t xml:space="preserve">a) </w:t>
      </w:r>
      <w:r w:rsidRPr="00842C42">
        <w:rPr>
          <w:rFonts w:ascii="Times New Roman" w:hAnsi="Times New Roman" w:hint="eastAsia"/>
          <w:sz w:val="21"/>
          <w:szCs w:val="21"/>
        </w:rPr>
        <w:t>标记</w:t>
      </w:r>
      <w:r w:rsidR="00EE24F4">
        <w:rPr>
          <w:rFonts w:ascii="Times New Roman" w:hAnsi="Times New Roman" w:hint="eastAsia"/>
          <w:sz w:val="21"/>
          <w:szCs w:val="21"/>
        </w:rPr>
        <w:t>；</w:t>
      </w:r>
    </w:p>
    <w:p w:rsidR="00842C42" w:rsidRPr="00842C42" w:rsidRDefault="00842C42" w:rsidP="00842C42">
      <w:pPr>
        <w:pStyle w:val="HTML"/>
        <w:ind w:firstLineChars="200" w:firstLine="420"/>
        <w:rPr>
          <w:rFonts w:ascii="Times New Roman" w:hAnsi="Times New Roman"/>
          <w:sz w:val="21"/>
          <w:szCs w:val="21"/>
        </w:rPr>
      </w:pPr>
      <w:r w:rsidRPr="00842C42">
        <w:rPr>
          <w:rFonts w:ascii="Times New Roman" w:hAnsi="Times New Roman" w:hint="eastAsia"/>
          <w:sz w:val="21"/>
          <w:szCs w:val="21"/>
        </w:rPr>
        <w:t xml:space="preserve">b) </w:t>
      </w:r>
      <w:r w:rsidRPr="00842C42">
        <w:rPr>
          <w:rFonts w:ascii="Times New Roman" w:hAnsi="Times New Roman" w:hint="eastAsia"/>
          <w:sz w:val="21"/>
          <w:szCs w:val="21"/>
        </w:rPr>
        <w:t>生产厂名</w:t>
      </w:r>
      <w:r w:rsidR="00EE24F4">
        <w:rPr>
          <w:rFonts w:ascii="Times New Roman" w:hAnsi="Times New Roman" w:hint="eastAsia"/>
          <w:sz w:val="21"/>
          <w:szCs w:val="21"/>
        </w:rPr>
        <w:t>；</w:t>
      </w:r>
    </w:p>
    <w:p w:rsidR="00842C42" w:rsidRPr="00842C42" w:rsidRDefault="00842C42" w:rsidP="00842C42">
      <w:pPr>
        <w:pStyle w:val="HTML"/>
        <w:ind w:firstLineChars="200" w:firstLine="420"/>
        <w:rPr>
          <w:rFonts w:ascii="Times New Roman" w:hAnsi="Times New Roman"/>
          <w:sz w:val="21"/>
          <w:szCs w:val="21"/>
        </w:rPr>
      </w:pPr>
      <w:r w:rsidRPr="00842C42">
        <w:rPr>
          <w:rFonts w:ascii="Times New Roman" w:hAnsi="Times New Roman" w:hint="eastAsia"/>
          <w:sz w:val="21"/>
          <w:szCs w:val="21"/>
        </w:rPr>
        <w:t xml:space="preserve">c) </w:t>
      </w:r>
      <w:r w:rsidRPr="00842C42">
        <w:rPr>
          <w:rFonts w:ascii="Times New Roman" w:hAnsi="Times New Roman" w:hint="eastAsia"/>
          <w:sz w:val="21"/>
          <w:szCs w:val="21"/>
        </w:rPr>
        <w:t>生产地址</w:t>
      </w:r>
      <w:r w:rsidR="00EE24F4">
        <w:rPr>
          <w:rFonts w:ascii="Times New Roman" w:hAnsi="Times New Roman" w:hint="eastAsia"/>
          <w:sz w:val="21"/>
          <w:szCs w:val="21"/>
        </w:rPr>
        <w:t>；</w:t>
      </w:r>
    </w:p>
    <w:p w:rsidR="00842C42" w:rsidRPr="00842C42" w:rsidRDefault="00842C42" w:rsidP="00842C42">
      <w:pPr>
        <w:pStyle w:val="HTML"/>
        <w:ind w:firstLineChars="200" w:firstLine="420"/>
        <w:rPr>
          <w:rFonts w:ascii="Times New Roman" w:hAnsi="Times New Roman"/>
          <w:sz w:val="21"/>
          <w:szCs w:val="21"/>
        </w:rPr>
      </w:pPr>
      <w:r w:rsidRPr="00842C42">
        <w:rPr>
          <w:rFonts w:ascii="Times New Roman" w:hAnsi="Times New Roman" w:hint="eastAsia"/>
          <w:sz w:val="21"/>
          <w:szCs w:val="21"/>
        </w:rPr>
        <w:t xml:space="preserve">d) </w:t>
      </w:r>
      <w:r w:rsidRPr="00842C42">
        <w:rPr>
          <w:rFonts w:ascii="Times New Roman" w:hAnsi="Times New Roman" w:hint="eastAsia"/>
          <w:sz w:val="21"/>
          <w:szCs w:val="21"/>
        </w:rPr>
        <w:t>产品批号及批量</w:t>
      </w:r>
      <w:r w:rsidR="00EE24F4">
        <w:rPr>
          <w:rFonts w:ascii="Times New Roman" w:hAnsi="Times New Roman" w:hint="eastAsia"/>
          <w:sz w:val="21"/>
          <w:szCs w:val="21"/>
        </w:rPr>
        <w:t>；</w:t>
      </w:r>
    </w:p>
    <w:p w:rsidR="00EE24F4" w:rsidRDefault="00842C42" w:rsidP="00842C42">
      <w:pPr>
        <w:pStyle w:val="HTML"/>
        <w:ind w:firstLineChars="200" w:firstLine="420"/>
        <w:rPr>
          <w:rFonts w:ascii="Times New Roman" w:hAnsi="Times New Roman"/>
          <w:sz w:val="21"/>
          <w:szCs w:val="21"/>
        </w:rPr>
      </w:pPr>
      <w:r w:rsidRPr="00842C42">
        <w:rPr>
          <w:rFonts w:ascii="Times New Roman" w:hAnsi="Times New Roman" w:hint="eastAsia"/>
          <w:sz w:val="21"/>
          <w:szCs w:val="21"/>
        </w:rPr>
        <w:t xml:space="preserve">e) </w:t>
      </w:r>
      <w:r w:rsidRPr="00842C42">
        <w:rPr>
          <w:rFonts w:ascii="Times New Roman" w:hAnsi="Times New Roman" w:hint="eastAsia"/>
          <w:sz w:val="21"/>
          <w:szCs w:val="21"/>
        </w:rPr>
        <w:t>出厂日期。</w:t>
      </w:r>
    </w:p>
    <w:p w:rsidR="00BC741E" w:rsidRPr="001469BD" w:rsidRDefault="00EE24F4" w:rsidP="00842C42">
      <w:pPr>
        <w:pStyle w:val="HTML"/>
        <w:ind w:firstLineChars="200" w:firstLine="420"/>
        <w:rPr>
          <w:rStyle w:val="z101"/>
          <w:rFonts w:ascii="Times New Roman" w:hAnsi="Times New Roman"/>
          <w:sz w:val="21"/>
          <w:szCs w:val="21"/>
        </w:rPr>
      </w:pPr>
      <w:r w:rsidRPr="001469BD">
        <w:rPr>
          <w:rStyle w:val="z101"/>
          <w:rFonts w:ascii="Times New Roman" w:hAnsi="Times New Roman" w:hint="eastAsia"/>
          <w:sz w:val="21"/>
          <w:szCs w:val="21"/>
        </w:rPr>
        <w:t>散装时应提供与袋装标志相同内容的卡片。</w:t>
      </w:r>
    </w:p>
    <w:p w:rsidR="00DB1105" w:rsidRPr="001469BD" w:rsidRDefault="00EE24F4" w:rsidP="00F76896">
      <w:pPr>
        <w:pStyle w:val="af9"/>
        <w:spacing w:before="156" w:after="156" w:line="360" w:lineRule="auto"/>
        <w:rPr>
          <w:rFonts w:hAnsi="黑体"/>
        </w:rPr>
      </w:pPr>
      <w:r>
        <w:rPr>
          <w:rFonts w:hAnsi="黑体"/>
        </w:rPr>
        <w:t>8</w:t>
      </w:r>
      <w:r w:rsidR="00E72690" w:rsidRPr="001469BD">
        <w:rPr>
          <w:rFonts w:hAnsi="黑体"/>
        </w:rPr>
        <w:t xml:space="preserve">.3 </w:t>
      </w:r>
      <w:r w:rsidR="00BC741E" w:rsidRPr="001469BD">
        <w:rPr>
          <w:rFonts w:hAnsi="黑体" w:hint="eastAsia"/>
        </w:rPr>
        <w:t>运输</w:t>
      </w:r>
    </w:p>
    <w:p w:rsidR="00BD14E6" w:rsidRPr="00EE24F4" w:rsidRDefault="00EE24F4" w:rsidP="00EE24F4">
      <w:pPr>
        <w:pStyle w:val="HTML"/>
        <w:ind w:firstLineChars="200" w:firstLine="420"/>
        <w:rPr>
          <w:rStyle w:val="z101"/>
          <w:rFonts w:ascii="Times New Roman" w:hAnsi="Times New Roman"/>
          <w:sz w:val="21"/>
          <w:szCs w:val="21"/>
        </w:rPr>
      </w:pPr>
      <w:r w:rsidRPr="00EE24F4">
        <w:rPr>
          <w:rFonts w:ascii="Times New Roman" w:hAnsi="Times New Roman" w:hint="eastAsia"/>
          <w:sz w:val="21"/>
          <w:szCs w:val="21"/>
        </w:rPr>
        <w:t>运输工具及贮存场所应保持清洁、防水，不得混入外来杂物。</w:t>
      </w:r>
    </w:p>
    <w:p w:rsidR="00EE24F4" w:rsidRPr="001469BD" w:rsidRDefault="00EE24F4" w:rsidP="00EE24F4">
      <w:pPr>
        <w:pStyle w:val="af9"/>
        <w:spacing w:before="156" w:after="156" w:line="360" w:lineRule="auto"/>
        <w:rPr>
          <w:rFonts w:hAnsi="黑体"/>
        </w:rPr>
      </w:pPr>
      <w:r>
        <w:rPr>
          <w:rFonts w:hAnsi="黑体"/>
        </w:rPr>
        <w:t>8.4</w:t>
      </w:r>
      <w:r w:rsidRPr="001469BD">
        <w:rPr>
          <w:rFonts w:hAnsi="黑体"/>
        </w:rPr>
        <w:t xml:space="preserve"> </w:t>
      </w:r>
      <w:r>
        <w:rPr>
          <w:rFonts w:hAnsi="黑体" w:hint="eastAsia"/>
        </w:rPr>
        <w:t>贮存</w:t>
      </w:r>
    </w:p>
    <w:p w:rsidR="00BD14E6" w:rsidRPr="00EE24F4" w:rsidRDefault="00EE24F4" w:rsidP="00EE24F4">
      <w:pPr>
        <w:pStyle w:val="HTML"/>
        <w:ind w:firstLineChars="200" w:firstLine="420"/>
        <w:rPr>
          <w:rStyle w:val="z101"/>
          <w:rFonts w:ascii="Times New Roman" w:hAnsi="Times New Roman"/>
          <w:sz w:val="21"/>
          <w:szCs w:val="21"/>
        </w:rPr>
      </w:pPr>
      <w:r w:rsidRPr="00EE24F4">
        <w:rPr>
          <w:rFonts w:ascii="Times New Roman" w:hAnsi="Times New Roman" w:hint="eastAsia"/>
          <w:sz w:val="21"/>
          <w:szCs w:val="21"/>
        </w:rPr>
        <w:t>堆放场地应采取必要的防渗和防扬尘措施。</w:t>
      </w:r>
    </w:p>
    <w:sectPr w:rsidR="00BD14E6" w:rsidRPr="00EE24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899" w:rsidRDefault="00241899" w:rsidP="00A009AF">
      <w:r>
        <w:separator/>
      </w:r>
    </w:p>
  </w:endnote>
  <w:endnote w:type="continuationSeparator" w:id="0">
    <w:p w:rsidR="00241899" w:rsidRDefault="00241899" w:rsidP="00A0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28" w:rsidRDefault="00BA5A28">
    <w:pPr>
      <w:pStyle w:val="a5"/>
      <w:framePr w:wrap="around" w:vAnchor="text" w:hAnchor="margin" w:xAlign="right" w:y="1"/>
      <w:rPr>
        <w:rStyle w:val="a9"/>
      </w:rPr>
    </w:pPr>
    <w:r>
      <w:fldChar w:fldCharType="begin"/>
    </w:r>
    <w:r>
      <w:rPr>
        <w:rStyle w:val="a9"/>
      </w:rPr>
      <w:instrText xml:space="preserve">PAGE  </w:instrText>
    </w:r>
    <w:r>
      <w:fldChar w:fldCharType="end"/>
    </w:r>
  </w:p>
  <w:p w:rsidR="00BA5A28" w:rsidRDefault="00BA5A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28" w:rsidRDefault="00BA5A28">
    <w:pPr>
      <w:pStyle w:val="a5"/>
    </w:pPr>
  </w:p>
  <w:p w:rsidR="00BA5A28" w:rsidRDefault="00BA5A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899" w:rsidRDefault="00241899" w:rsidP="00A009AF">
      <w:r>
        <w:separator/>
      </w:r>
    </w:p>
  </w:footnote>
  <w:footnote w:type="continuationSeparator" w:id="0">
    <w:p w:rsidR="00241899" w:rsidRDefault="00241899" w:rsidP="00A00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A28" w:rsidRDefault="00BA5A2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140"/>
    <w:multiLevelType w:val="hybridMultilevel"/>
    <w:tmpl w:val="68D6413A"/>
    <w:lvl w:ilvl="0" w:tplc="03CAC892">
      <w:start w:val="1"/>
      <w:numFmt w:val="decimal"/>
      <w:lvlText w:val="8.%1"/>
      <w:lvlJc w:val="left"/>
      <w:pPr>
        <w:tabs>
          <w:tab w:val="num" w:pos="567"/>
        </w:tabs>
        <w:ind w:left="567" w:hanging="56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9262FB"/>
    <w:multiLevelType w:val="multilevel"/>
    <w:tmpl w:val="DB6425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9F27B8"/>
    <w:multiLevelType w:val="multilevel"/>
    <w:tmpl w:val="DB6425C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1A7238"/>
    <w:multiLevelType w:val="hybridMultilevel"/>
    <w:tmpl w:val="581A60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C13A2C"/>
    <w:multiLevelType w:val="hybridMultilevel"/>
    <w:tmpl w:val="295C1CF0"/>
    <w:lvl w:ilvl="0" w:tplc="3532469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400E98"/>
    <w:multiLevelType w:val="hybridMultilevel"/>
    <w:tmpl w:val="22FA5026"/>
    <w:lvl w:ilvl="0" w:tplc="9DA09366">
      <w:start w:val="1"/>
      <w:numFmt w:val="decimal"/>
      <w:lvlText w:val="7.%1"/>
      <w:lvlJc w:val="left"/>
      <w:pPr>
        <w:tabs>
          <w:tab w:val="num" w:pos="567"/>
        </w:tabs>
        <w:ind w:left="567" w:hanging="567"/>
      </w:pPr>
      <w:rPr>
        <w:rFonts w:hint="default"/>
      </w:rPr>
    </w:lvl>
    <w:lvl w:ilvl="1" w:tplc="013CBB22">
      <w:start w:val="1"/>
      <w:numFmt w:val="decimal"/>
      <w:lvlText w:val="7.2.%2"/>
      <w:lvlJc w:val="left"/>
      <w:pPr>
        <w:tabs>
          <w:tab w:val="num" w:pos="851"/>
        </w:tabs>
        <w:ind w:left="851" w:hanging="851"/>
      </w:pPr>
      <w:rPr>
        <w:rFonts w:hint="eastAsia"/>
      </w:rPr>
    </w:lvl>
    <w:lvl w:ilvl="2" w:tplc="E42E3D64">
      <w:start w:val="1"/>
      <w:numFmt w:val="decimal"/>
      <w:lvlText w:val="7.2.1.%3"/>
      <w:lvlJc w:val="left"/>
      <w:pPr>
        <w:tabs>
          <w:tab w:val="num" w:pos="907"/>
        </w:tabs>
        <w:ind w:left="907" w:hanging="907"/>
      </w:pPr>
      <w:rPr>
        <w:rFonts w:hint="eastAsia"/>
      </w:rPr>
    </w:lvl>
    <w:lvl w:ilvl="3" w:tplc="F9A6DF06">
      <w:start w:val="1"/>
      <w:numFmt w:val="lowerLetter"/>
      <w:lvlText w:val="%4、"/>
      <w:lvlJc w:val="left"/>
      <w:pPr>
        <w:tabs>
          <w:tab w:val="num" w:pos="737"/>
        </w:tabs>
        <w:ind w:left="737" w:hanging="453"/>
      </w:pPr>
      <w:rPr>
        <w:rFonts w:hint="eastAsia"/>
      </w:rPr>
    </w:lvl>
    <w:lvl w:ilvl="4" w:tplc="B524C8B4">
      <w:start w:val="1"/>
      <w:numFmt w:val="lowerLetter"/>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73557E0"/>
    <w:multiLevelType w:val="hybridMultilevel"/>
    <w:tmpl w:val="6E3EA918"/>
    <w:lvl w:ilvl="0" w:tplc="97E2344A">
      <w:start w:val="1"/>
      <w:numFmt w:val="decimal"/>
      <w:lvlText w:val="6.%1"/>
      <w:lvlJc w:val="left"/>
      <w:pPr>
        <w:tabs>
          <w:tab w:val="num" w:pos="567"/>
        </w:tabs>
        <w:ind w:left="567" w:hanging="567"/>
      </w:pPr>
      <w:rPr>
        <w:rFonts w:hint="default"/>
      </w:rPr>
    </w:lvl>
    <w:lvl w:ilvl="1" w:tplc="10A4BDA0">
      <w:start w:val="1"/>
      <w:numFmt w:val="decimal"/>
      <w:lvlText w:val="7.1.%2"/>
      <w:lvlJc w:val="left"/>
      <w:pPr>
        <w:tabs>
          <w:tab w:val="num" w:pos="851"/>
        </w:tabs>
        <w:ind w:left="851" w:hanging="851"/>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A20533E"/>
    <w:multiLevelType w:val="multilevel"/>
    <w:tmpl w:val="7F96FAE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AD64BC"/>
    <w:multiLevelType w:val="hybridMultilevel"/>
    <w:tmpl w:val="ECB2F79A"/>
    <w:lvl w:ilvl="0" w:tplc="1F30002E">
      <w:start w:val="1"/>
      <w:numFmt w:val="decimal"/>
      <w:lvlText w:val="C.%1"/>
      <w:lvlJc w:val="left"/>
      <w:pPr>
        <w:tabs>
          <w:tab w:val="num" w:pos="567"/>
        </w:tabs>
        <w:ind w:left="567" w:hanging="567"/>
      </w:pPr>
      <w:rPr>
        <w:rFonts w:hint="eastAsia"/>
      </w:rPr>
    </w:lvl>
    <w:lvl w:ilvl="1" w:tplc="36EA2D80">
      <w:start w:val="1"/>
      <w:numFmt w:val="decimal"/>
      <w:lvlText w:val="C.2.%2"/>
      <w:lvlJc w:val="left"/>
      <w:pPr>
        <w:tabs>
          <w:tab w:val="num" w:pos="737"/>
        </w:tabs>
        <w:ind w:left="737" w:hanging="737"/>
      </w:pPr>
      <w:rPr>
        <w:rFonts w:hint="eastAsia"/>
      </w:rPr>
    </w:lvl>
    <w:lvl w:ilvl="2" w:tplc="6EE4AF06">
      <w:start w:val="1"/>
      <w:numFmt w:val="decimal"/>
      <w:lvlText w:val="C.3.%3"/>
      <w:lvlJc w:val="left"/>
      <w:pPr>
        <w:tabs>
          <w:tab w:val="num" w:pos="737"/>
        </w:tabs>
        <w:ind w:left="737" w:hanging="737"/>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BF26AA0"/>
    <w:multiLevelType w:val="hybridMultilevel"/>
    <w:tmpl w:val="8726563A"/>
    <w:lvl w:ilvl="0" w:tplc="2C644CC8">
      <w:start w:val="1"/>
      <w:numFmt w:val="decimal"/>
      <w:lvlText w:val="A.%1"/>
      <w:lvlJc w:val="left"/>
      <w:pPr>
        <w:tabs>
          <w:tab w:val="num" w:pos="567"/>
        </w:tabs>
        <w:ind w:left="567" w:hanging="567"/>
      </w:pPr>
      <w:rPr>
        <w:rFonts w:hint="eastAsia"/>
      </w:rPr>
    </w:lvl>
    <w:lvl w:ilvl="1" w:tplc="BEB0F25E">
      <w:start w:val="1"/>
      <w:numFmt w:val="decimal"/>
      <w:lvlText w:val="A.3.%2"/>
      <w:lvlJc w:val="left"/>
      <w:pPr>
        <w:tabs>
          <w:tab w:val="num" w:pos="737"/>
        </w:tabs>
        <w:ind w:left="737" w:hanging="73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3FD07F5"/>
    <w:multiLevelType w:val="hybridMultilevel"/>
    <w:tmpl w:val="A3FA5F3A"/>
    <w:lvl w:ilvl="0" w:tplc="89D086FC">
      <w:start w:val="1"/>
      <w:numFmt w:val="decimal"/>
      <w:lvlText w:val="7.%1"/>
      <w:lvlJc w:val="left"/>
      <w:pPr>
        <w:tabs>
          <w:tab w:val="num" w:pos="567"/>
        </w:tabs>
        <w:ind w:left="567" w:hanging="567"/>
      </w:pPr>
      <w:rPr>
        <w:rFonts w:hint="default"/>
      </w:rPr>
    </w:lvl>
    <w:lvl w:ilvl="1" w:tplc="36164B30">
      <w:start w:val="1"/>
      <w:numFmt w:val="decimal"/>
      <w:lvlText w:val="7.2.%2"/>
      <w:lvlJc w:val="left"/>
      <w:pPr>
        <w:tabs>
          <w:tab w:val="num" w:pos="737"/>
        </w:tabs>
        <w:ind w:left="737" w:hanging="737"/>
      </w:pPr>
      <w:rPr>
        <w:rFonts w:hint="eastAsia"/>
      </w:rPr>
    </w:lvl>
    <w:lvl w:ilvl="2" w:tplc="FEE2BB14">
      <w:start w:val="1"/>
      <w:numFmt w:val="decimal"/>
      <w:lvlText w:val="7.3.%3"/>
      <w:lvlJc w:val="left"/>
      <w:pPr>
        <w:tabs>
          <w:tab w:val="num" w:pos="737"/>
        </w:tabs>
        <w:ind w:left="737" w:hanging="737"/>
      </w:pPr>
      <w:rPr>
        <w:rFonts w:hint="eastAsia"/>
      </w:rPr>
    </w:lvl>
    <w:lvl w:ilvl="3" w:tplc="D9366568">
      <w:start w:val="1"/>
      <w:numFmt w:val="decimal"/>
      <w:lvlText w:val="7.4.%4"/>
      <w:lvlJc w:val="left"/>
      <w:pPr>
        <w:tabs>
          <w:tab w:val="num" w:pos="737"/>
        </w:tabs>
        <w:ind w:left="737" w:hanging="737"/>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4B4A2998"/>
    <w:multiLevelType w:val="hybridMultilevel"/>
    <w:tmpl w:val="E340C9C0"/>
    <w:lvl w:ilvl="0" w:tplc="F164512C">
      <w:start w:val="1"/>
      <w:numFmt w:val="decimal"/>
      <w:lvlText w:val="8.%1"/>
      <w:lvlJc w:val="left"/>
      <w:pPr>
        <w:tabs>
          <w:tab w:val="num" w:pos="567"/>
        </w:tabs>
        <w:ind w:left="567" w:hanging="567"/>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BDF6D0C"/>
    <w:multiLevelType w:val="multilevel"/>
    <w:tmpl w:val="7AEC388A"/>
    <w:lvl w:ilvl="0">
      <w:start w:val="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33D12F8"/>
    <w:multiLevelType w:val="hybridMultilevel"/>
    <w:tmpl w:val="B3EE5E66"/>
    <w:lvl w:ilvl="0" w:tplc="65BA00D4">
      <w:start w:val="1"/>
      <w:numFmt w:val="decimal"/>
      <w:lvlText w:val="B.%1"/>
      <w:lvlJc w:val="left"/>
      <w:pPr>
        <w:tabs>
          <w:tab w:val="num" w:pos="567"/>
        </w:tabs>
        <w:ind w:left="567" w:hanging="567"/>
      </w:pPr>
      <w:rPr>
        <w:rFonts w:hint="default"/>
      </w:rPr>
    </w:lvl>
    <w:lvl w:ilvl="1" w:tplc="E5EC315E">
      <w:start w:val="1"/>
      <w:numFmt w:val="decimal"/>
      <w:lvlText w:val="B.3.%2"/>
      <w:lvlJc w:val="left"/>
      <w:pPr>
        <w:tabs>
          <w:tab w:val="num" w:pos="737"/>
        </w:tabs>
        <w:ind w:left="737" w:hanging="737"/>
      </w:pPr>
      <w:rPr>
        <w:rFonts w:hint="eastAsia"/>
      </w:rPr>
    </w:lvl>
    <w:lvl w:ilvl="2" w:tplc="83109140">
      <w:start w:val="1"/>
      <w:numFmt w:val="decimal"/>
      <w:lvlText w:val="B.4.%3"/>
      <w:lvlJc w:val="left"/>
      <w:pPr>
        <w:tabs>
          <w:tab w:val="num" w:pos="737"/>
        </w:tabs>
        <w:ind w:left="737" w:hanging="737"/>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1C92F5E"/>
    <w:multiLevelType w:val="hybridMultilevel"/>
    <w:tmpl w:val="A65C9220"/>
    <w:lvl w:ilvl="0" w:tplc="FEE2BB14">
      <w:start w:val="1"/>
      <w:numFmt w:val="decimal"/>
      <w:lvlText w:val="7.3.%1"/>
      <w:lvlJc w:val="left"/>
      <w:pPr>
        <w:tabs>
          <w:tab w:val="num" w:pos="737"/>
        </w:tabs>
        <w:ind w:left="737" w:hanging="73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3BE47D0"/>
    <w:multiLevelType w:val="hybridMultilevel"/>
    <w:tmpl w:val="CF6E6ADA"/>
    <w:lvl w:ilvl="0" w:tplc="61C4F778">
      <w:start w:val="1"/>
      <w:numFmt w:val="decimal"/>
      <w:lvlText w:val="%1"/>
      <w:lvlJc w:val="left"/>
      <w:pPr>
        <w:tabs>
          <w:tab w:val="num" w:pos="454"/>
        </w:tabs>
        <w:ind w:left="454" w:hanging="454"/>
      </w:pPr>
      <w:rPr>
        <w:rFonts w:hint="eastAsia"/>
      </w:rPr>
    </w:lvl>
    <w:lvl w:ilvl="1" w:tplc="5D6092B6">
      <w:start w:val="1"/>
      <w:numFmt w:val="decimal"/>
      <w:lvlText w:val="6.%2"/>
      <w:lvlJc w:val="left"/>
      <w:pPr>
        <w:tabs>
          <w:tab w:val="num" w:pos="567"/>
        </w:tabs>
        <w:ind w:left="567" w:hanging="567"/>
      </w:pPr>
      <w:rPr>
        <w:rFonts w:hint="default"/>
      </w:rPr>
    </w:lvl>
    <w:lvl w:ilvl="2" w:tplc="DAA22F7A">
      <w:start w:val="1"/>
      <w:numFmt w:val="decimal"/>
      <w:lvlText w:val="7.5.%3"/>
      <w:lvlJc w:val="left"/>
      <w:pPr>
        <w:tabs>
          <w:tab w:val="num" w:pos="851"/>
        </w:tabs>
        <w:ind w:left="851" w:hanging="851"/>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92864A3"/>
    <w:multiLevelType w:val="hybridMultilevel"/>
    <w:tmpl w:val="F87065B6"/>
    <w:lvl w:ilvl="0" w:tplc="91FE226C">
      <w:start w:val="1"/>
      <w:numFmt w:val="decimal"/>
      <w:lvlText w:val="A.4.%1"/>
      <w:lvlJc w:val="left"/>
      <w:pPr>
        <w:tabs>
          <w:tab w:val="num" w:pos="737"/>
        </w:tabs>
        <w:ind w:left="737" w:hanging="73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D407F4D"/>
    <w:multiLevelType w:val="hybridMultilevel"/>
    <w:tmpl w:val="F37226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ECF50AA"/>
    <w:multiLevelType w:val="hybridMultilevel"/>
    <w:tmpl w:val="E90028AE"/>
    <w:lvl w:ilvl="0" w:tplc="1DB4EC90">
      <w:start w:val="2"/>
      <w:numFmt w:val="decimal"/>
      <w:lvlText w:val="%1"/>
      <w:lvlJc w:val="left"/>
      <w:pPr>
        <w:ind w:left="360" w:hanging="360"/>
      </w:pPr>
      <w:rPr>
        <w:rFonts w:ascii="黑体" w:eastAsia="黑体" w:hAnsi="黑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37F30BA"/>
    <w:multiLevelType w:val="hybridMultilevel"/>
    <w:tmpl w:val="258857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448388F"/>
    <w:multiLevelType w:val="hybridMultilevel"/>
    <w:tmpl w:val="2B80357E"/>
    <w:lvl w:ilvl="0" w:tplc="B0926D34">
      <w:start w:val="1"/>
      <w:numFmt w:val="decimal"/>
      <w:lvlText w:val="A.2.%1"/>
      <w:lvlJc w:val="left"/>
      <w:pPr>
        <w:tabs>
          <w:tab w:val="num" w:pos="567"/>
        </w:tabs>
        <w:ind w:left="567"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76266D9C"/>
    <w:multiLevelType w:val="hybridMultilevel"/>
    <w:tmpl w:val="A00A2ED4"/>
    <w:lvl w:ilvl="0" w:tplc="72E89CD4">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95B6663"/>
    <w:multiLevelType w:val="hybridMultilevel"/>
    <w:tmpl w:val="4C20FAFE"/>
    <w:lvl w:ilvl="0" w:tplc="16B6C826">
      <w:start w:val="1"/>
      <w:numFmt w:val="decimal"/>
      <w:lvlText w:val="4.%1"/>
      <w:lvlJc w:val="left"/>
      <w:pPr>
        <w:tabs>
          <w:tab w:val="num" w:pos="567"/>
        </w:tabs>
        <w:ind w:left="567"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22"/>
  </w:num>
  <w:num w:numId="3">
    <w:abstractNumId w:val="6"/>
  </w:num>
  <w:num w:numId="4">
    <w:abstractNumId w:val="10"/>
  </w:num>
  <w:num w:numId="5">
    <w:abstractNumId w:val="7"/>
  </w:num>
  <w:num w:numId="6">
    <w:abstractNumId w:val="2"/>
  </w:num>
  <w:num w:numId="7">
    <w:abstractNumId w:val="3"/>
  </w:num>
  <w:num w:numId="8">
    <w:abstractNumId w:val="19"/>
  </w:num>
  <w:num w:numId="9">
    <w:abstractNumId w:val="21"/>
  </w:num>
  <w:num w:numId="10">
    <w:abstractNumId w:val="17"/>
  </w:num>
  <w:num w:numId="11">
    <w:abstractNumId w:val="5"/>
  </w:num>
  <w:num w:numId="12">
    <w:abstractNumId w:val="14"/>
  </w:num>
  <w:num w:numId="13">
    <w:abstractNumId w:val="12"/>
  </w:num>
  <w:num w:numId="14">
    <w:abstractNumId w:val="11"/>
  </w:num>
  <w:num w:numId="15">
    <w:abstractNumId w:val="0"/>
  </w:num>
  <w:num w:numId="16">
    <w:abstractNumId w:val="1"/>
  </w:num>
  <w:num w:numId="17">
    <w:abstractNumId w:val="20"/>
  </w:num>
  <w:num w:numId="18">
    <w:abstractNumId w:val="9"/>
  </w:num>
  <w:num w:numId="19">
    <w:abstractNumId w:val="16"/>
  </w:num>
  <w:num w:numId="20">
    <w:abstractNumId w:val="13"/>
  </w:num>
  <w:num w:numId="21">
    <w:abstractNumId w:val="8"/>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46E"/>
    <w:rsid w:val="00013ADA"/>
    <w:rsid w:val="00026B09"/>
    <w:rsid w:val="00027926"/>
    <w:rsid w:val="000516A4"/>
    <w:rsid w:val="000708AB"/>
    <w:rsid w:val="000768B9"/>
    <w:rsid w:val="00077AA3"/>
    <w:rsid w:val="00097CB6"/>
    <w:rsid w:val="000A3DD3"/>
    <w:rsid w:val="000B6573"/>
    <w:rsid w:val="000C221E"/>
    <w:rsid w:val="000D557D"/>
    <w:rsid w:val="000D5F7A"/>
    <w:rsid w:val="000E70B1"/>
    <w:rsid w:val="001010DE"/>
    <w:rsid w:val="00102064"/>
    <w:rsid w:val="00113917"/>
    <w:rsid w:val="00144F13"/>
    <w:rsid w:val="001469BD"/>
    <w:rsid w:val="00147A9D"/>
    <w:rsid w:val="00147E55"/>
    <w:rsid w:val="00164333"/>
    <w:rsid w:val="00164B39"/>
    <w:rsid w:val="00195D2C"/>
    <w:rsid w:val="001A3057"/>
    <w:rsid w:val="001A3E2E"/>
    <w:rsid w:val="001B125A"/>
    <w:rsid w:val="001B4831"/>
    <w:rsid w:val="001C7652"/>
    <w:rsid w:val="001F32E8"/>
    <w:rsid w:val="00202D3B"/>
    <w:rsid w:val="00204782"/>
    <w:rsid w:val="00207BF2"/>
    <w:rsid w:val="00213188"/>
    <w:rsid w:val="0021432D"/>
    <w:rsid w:val="002328EF"/>
    <w:rsid w:val="00241899"/>
    <w:rsid w:val="00247E45"/>
    <w:rsid w:val="00266BFF"/>
    <w:rsid w:val="00292A21"/>
    <w:rsid w:val="002A1A72"/>
    <w:rsid w:val="002A73ED"/>
    <w:rsid w:val="002B295A"/>
    <w:rsid w:val="002B4653"/>
    <w:rsid w:val="002B6C16"/>
    <w:rsid w:val="002D25BB"/>
    <w:rsid w:val="002D6B7E"/>
    <w:rsid w:val="002E766B"/>
    <w:rsid w:val="00305EA4"/>
    <w:rsid w:val="00316B44"/>
    <w:rsid w:val="003309B8"/>
    <w:rsid w:val="003412F2"/>
    <w:rsid w:val="003479D7"/>
    <w:rsid w:val="0036675B"/>
    <w:rsid w:val="00371B29"/>
    <w:rsid w:val="00377AC2"/>
    <w:rsid w:val="00381103"/>
    <w:rsid w:val="00382799"/>
    <w:rsid w:val="00384518"/>
    <w:rsid w:val="003A2BF1"/>
    <w:rsid w:val="003A5A8C"/>
    <w:rsid w:val="003A78E2"/>
    <w:rsid w:val="003B4286"/>
    <w:rsid w:val="003D3960"/>
    <w:rsid w:val="003E080B"/>
    <w:rsid w:val="004074E8"/>
    <w:rsid w:val="0041440F"/>
    <w:rsid w:val="004259FA"/>
    <w:rsid w:val="00425E38"/>
    <w:rsid w:val="00443422"/>
    <w:rsid w:val="00444B47"/>
    <w:rsid w:val="0045139D"/>
    <w:rsid w:val="004618E0"/>
    <w:rsid w:val="00465062"/>
    <w:rsid w:val="00482506"/>
    <w:rsid w:val="00487C39"/>
    <w:rsid w:val="004916F1"/>
    <w:rsid w:val="004A3ACA"/>
    <w:rsid w:val="004B0097"/>
    <w:rsid w:val="004B319B"/>
    <w:rsid w:val="004B623A"/>
    <w:rsid w:val="004D03EE"/>
    <w:rsid w:val="004D2B07"/>
    <w:rsid w:val="004D6949"/>
    <w:rsid w:val="005065E6"/>
    <w:rsid w:val="00571828"/>
    <w:rsid w:val="00580A73"/>
    <w:rsid w:val="0058232B"/>
    <w:rsid w:val="00583FC7"/>
    <w:rsid w:val="005A3491"/>
    <w:rsid w:val="005B26F0"/>
    <w:rsid w:val="005D03C1"/>
    <w:rsid w:val="005D744D"/>
    <w:rsid w:val="005F7BF7"/>
    <w:rsid w:val="00632822"/>
    <w:rsid w:val="00635644"/>
    <w:rsid w:val="00640008"/>
    <w:rsid w:val="00641F21"/>
    <w:rsid w:val="00652E89"/>
    <w:rsid w:val="00666F26"/>
    <w:rsid w:val="00681075"/>
    <w:rsid w:val="00683A61"/>
    <w:rsid w:val="00685B5B"/>
    <w:rsid w:val="006903C1"/>
    <w:rsid w:val="00693CD2"/>
    <w:rsid w:val="006A20AF"/>
    <w:rsid w:val="006B083A"/>
    <w:rsid w:val="006B7882"/>
    <w:rsid w:val="006C7713"/>
    <w:rsid w:val="006D02F4"/>
    <w:rsid w:val="006D0E77"/>
    <w:rsid w:val="006D2253"/>
    <w:rsid w:val="006D646E"/>
    <w:rsid w:val="006E089C"/>
    <w:rsid w:val="006E24BA"/>
    <w:rsid w:val="006F0C75"/>
    <w:rsid w:val="006F3236"/>
    <w:rsid w:val="00705C33"/>
    <w:rsid w:val="00712214"/>
    <w:rsid w:val="00712781"/>
    <w:rsid w:val="00715318"/>
    <w:rsid w:val="0073571A"/>
    <w:rsid w:val="00740B55"/>
    <w:rsid w:val="00745AB7"/>
    <w:rsid w:val="007466A2"/>
    <w:rsid w:val="0075082F"/>
    <w:rsid w:val="00754A4A"/>
    <w:rsid w:val="00760F17"/>
    <w:rsid w:val="00790036"/>
    <w:rsid w:val="00796412"/>
    <w:rsid w:val="007A40EB"/>
    <w:rsid w:val="007A61A5"/>
    <w:rsid w:val="007B10C3"/>
    <w:rsid w:val="007B3B5A"/>
    <w:rsid w:val="007B7A2D"/>
    <w:rsid w:val="007B7D9E"/>
    <w:rsid w:val="007C1D50"/>
    <w:rsid w:val="007C2066"/>
    <w:rsid w:val="007C25BD"/>
    <w:rsid w:val="007C4E17"/>
    <w:rsid w:val="007E162A"/>
    <w:rsid w:val="007E73E8"/>
    <w:rsid w:val="007F4BC4"/>
    <w:rsid w:val="007F7375"/>
    <w:rsid w:val="00804260"/>
    <w:rsid w:val="00813F50"/>
    <w:rsid w:val="00815AC4"/>
    <w:rsid w:val="00815B78"/>
    <w:rsid w:val="00820910"/>
    <w:rsid w:val="00820C93"/>
    <w:rsid w:val="00821512"/>
    <w:rsid w:val="008422DB"/>
    <w:rsid w:val="00842C42"/>
    <w:rsid w:val="00850803"/>
    <w:rsid w:val="0085686B"/>
    <w:rsid w:val="00856FC7"/>
    <w:rsid w:val="008642E0"/>
    <w:rsid w:val="008969F6"/>
    <w:rsid w:val="008A0108"/>
    <w:rsid w:val="008A16E9"/>
    <w:rsid w:val="008A30FC"/>
    <w:rsid w:val="008A541B"/>
    <w:rsid w:val="008A7D1C"/>
    <w:rsid w:val="008B0136"/>
    <w:rsid w:val="008B1888"/>
    <w:rsid w:val="008C1471"/>
    <w:rsid w:val="008D76EE"/>
    <w:rsid w:val="008E255F"/>
    <w:rsid w:val="009035F7"/>
    <w:rsid w:val="00915764"/>
    <w:rsid w:val="00927429"/>
    <w:rsid w:val="0093527C"/>
    <w:rsid w:val="009358E8"/>
    <w:rsid w:val="00943B66"/>
    <w:rsid w:val="00944C0A"/>
    <w:rsid w:val="00945393"/>
    <w:rsid w:val="0095582B"/>
    <w:rsid w:val="00957D63"/>
    <w:rsid w:val="009762D1"/>
    <w:rsid w:val="009929F8"/>
    <w:rsid w:val="00992D9A"/>
    <w:rsid w:val="009951E3"/>
    <w:rsid w:val="009A0A4B"/>
    <w:rsid w:val="009E5CA3"/>
    <w:rsid w:val="009E7F31"/>
    <w:rsid w:val="009F2FEE"/>
    <w:rsid w:val="009F5316"/>
    <w:rsid w:val="00A009AF"/>
    <w:rsid w:val="00A120E9"/>
    <w:rsid w:val="00A60375"/>
    <w:rsid w:val="00A760CC"/>
    <w:rsid w:val="00AA51E9"/>
    <w:rsid w:val="00AB2C9D"/>
    <w:rsid w:val="00AB5EBD"/>
    <w:rsid w:val="00AD165A"/>
    <w:rsid w:val="00AF00C6"/>
    <w:rsid w:val="00AF15CC"/>
    <w:rsid w:val="00B018C7"/>
    <w:rsid w:val="00B4472D"/>
    <w:rsid w:val="00B57311"/>
    <w:rsid w:val="00B632BD"/>
    <w:rsid w:val="00B633FD"/>
    <w:rsid w:val="00B655F2"/>
    <w:rsid w:val="00B8545D"/>
    <w:rsid w:val="00B922DC"/>
    <w:rsid w:val="00BA5A28"/>
    <w:rsid w:val="00BA6179"/>
    <w:rsid w:val="00BB177B"/>
    <w:rsid w:val="00BB47F8"/>
    <w:rsid w:val="00BB7066"/>
    <w:rsid w:val="00BB7B45"/>
    <w:rsid w:val="00BC741E"/>
    <w:rsid w:val="00BD14E6"/>
    <w:rsid w:val="00BD52A0"/>
    <w:rsid w:val="00BD6E14"/>
    <w:rsid w:val="00BE16D9"/>
    <w:rsid w:val="00BF29C1"/>
    <w:rsid w:val="00C063AD"/>
    <w:rsid w:val="00C2327D"/>
    <w:rsid w:val="00C40564"/>
    <w:rsid w:val="00C71148"/>
    <w:rsid w:val="00C8560F"/>
    <w:rsid w:val="00C87099"/>
    <w:rsid w:val="00CA14B8"/>
    <w:rsid w:val="00CB1A83"/>
    <w:rsid w:val="00CB2B04"/>
    <w:rsid w:val="00CC0CE6"/>
    <w:rsid w:val="00CC1B88"/>
    <w:rsid w:val="00CE1B5A"/>
    <w:rsid w:val="00CF0AFC"/>
    <w:rsid w:val="00D15CFF"/>
    <w:rsid w:val="00D20C88"/>
    <w:rsid w:val="00D27E96"/>
    <w:rsid w:val="00D33973"/>
    <w:rsid w:val="00D37F0C"/>
    <w:rsid w:val="00D414B5"/>
    <w:rsid w:val="00D41D2C"/>
    <w:rsid w:val="00D71712"/>
    <w:rsid w:val="00D839FD"/>
    <w:rsid w:val="00D873BF"/>
    <w:rsid w:val="00DA02E6"/>
    <w:rsid w:val="00DA215E"/>
    <w:rsid w:val="00DB1105"/>
    <w:rsid w:val="00DB2920"/>
    <w:rsid w:val="00DD3379"/>
    <w:rsid w:val="00DE277D"/>
    <w:rsid w:val="00E10C01"/>
    <w:rsid w:val="00E213C6"/>
    <w:rsid w:val="00E2262F"/>
    <w:rsid w:val="00E27634"/>
    <w:rsid w:val="00E30B11"/>
    <w:rsid w:val="00E35EB3"/>
    <w:rsid w:val="00E424DF"/>
    <w:rsid w:val="00E72690"/>
    <w:rsid w:val="00E751AC"/>
    <w:rsid w:val="00E93970"/>
    <w:rsid w:val="00E94B0F"/>
    <w:rsid w:val="00E958F3"/>
    <w:rsid w:val="00E97EBD"/>
    <w:rsid w:val="00EA44AA"/>
    <w:rsid w:val="00EC1A2F"/>
    <w:rsid w:val="00EE24F4"/>
    <w:rsid w:val="00EF5145"/>
    <w:rsid w:val="00F04E5A"/>
    <w:rsid w:val="00F11D4C"/>
    <w:rsid w:val="00F2660C"/>
    <w:rsid w:val="00F47EF0"/>
    <w:rsid w:val="00F6043C"/>
    <w:rsid w:val="00F76896"/>
    <w:rsid w:val="00F92AD7"/>
    <w:rsid w:val="00FB03BC"/>
    <w:rsid w:val="00FB7B58"/>
    <w:rsid w:val="00FC1A71"/>
    <w:rsid w:val="00FD7FDE"/>
    <w:rsid w:val="00FE10AA"/>
    <w:rsid w:val="00FE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D6CE54-0B7E-4F56-8639-5337F3D8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236"/>
    <w:pPr>
      <w:widowControl w:val="0"/>
      <w:jc w:val="both"/>
    </w:pPr>
    <w:rPr>
      <w:rFonts w:ascii="Times New Roman" w:eastAsia="宋体"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A009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A009AF"/>
    <w:rPr>
      <w:sz w:val="18"/>
      <w:szCs w:val="18"/>
    </w:rPr>
  </w:style>
  <w:style w:type="paragraph" w:styleId="a5">
    <w:name w:val="footer"/>
    <w:basedOn w:val="a"/>
    <w:link w:val="a6"/>
    <w:uiPriority w:val="99"/>
    <w:unhideWhenUsed/>
    <w:qFormat/>
    <w:rsid w:val="00A009A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009AF"/>
    <w:rPr>
      <w:sz w:val="18"/>
      <w:szCs w:val="18"/>
    </w:rPr>
  </w:style>
  <w:style w:type="paragraph" w:styleId="a7">
    <w:name w:val="Title"/>
    <w:basedOn w:val="a"/>
    <w:next w:val="a"/>
    <w:link w:val="a8"/>
    <w:qFormat/>
    <w:rsid w:val="00A009AF"/>
    <w:pPr>
      <w:spacing w:before="240" w:after="60"/>
      <w:jc w:val="center"/>
      <w:outlineLvl w:val="0"/>
    </w:pPr>
    <w:rPr>
      <w:rFonts w:asciiTheme="majorHAnsi" w:eastAsia="黑体" w:hAnsiTheme="majorHAnsi" w:cstheme="majorBidi"/>
      <w:b/>
      <w:bCs/>
      <w:sz w:val="32"/>
      <w:szCs w:val="32"/>
    </w:rPr>
  </w:style>
  <w:style w:type="character" w:customStyle="1" w:styleId="a8">
    <w:name w:val="标题 字符"/>
    <w:basedOn w:val="a0"/>
    <w:link w:val="a7"/>
    <w:qFormat/>
    <w:rsid w:val="00A009AF"/>
    <w:rPr>
      <w:rFonts w:asciiTheme="majorHAnsi" w:eastAsia="黑体" w:hAnsiTheme="majorHAnsi" w:cstheme="majorBidi"/>
      <w:b/>
      <w:bCs/>
      <w:sz w:val="32"/>
      <w:szCs w:val="32"/>
    </w:rPr>
  </w:style>
  <w:style w:type="character" w:styleId="a9">
    <w:name w:val="page number"/>
    <w:qFormat/>
    <w:rsid w:val="00A009AF"/>
    <w:rPr>
      <w:rFonts w:ascii="Times New Roman" w:eastAsia="宋体" w:hAnsi="Times New Roman"/>
      <w:sz w:val="18"/>
    </w:rPr>
  </w:style>
  <w:style w:type="character" w:customStyle="1" w:styleId="Char">
    <w:name w:val="段 Char"/>
    <w:link w:val="aa"/>
    <w:qFormat/>
    <w:rsid w:val="00A009AF"/>
    <w:rPr>
      <w:rFonts w:ascii="宋体"/>
    </w:rPr>
  </w:style>
  <w:style w:type="paragraph" w:customStyle="1" w:styleId="aa">
    <w:name w:val="段"/>
    <w:link w:val="Char"/>
    <w:qFormat/>
    <w:rsid w:val="00A009AF"/>
    <w:pPr>
      <w:tabs>
        <w:tab w:val="center" w:pos="4201"/>
        <w:tab w:val="right" w:leader="dot" w:pos="9298"/>
      </w:tabs>
      <w:autoSpaceDE w:val="0"/>
      <w:autoSpaceDN w:val="0"/>
      <w:ind w:firstLineChars="200" w:firstLine="420"/>
      <w:jc w:val="both"/>
    </w:pPr>
    <w:rPr>
      <w:rFonts w:ascii="宋体"/>
    </w:rPr>
  </w:style>
  <w:style w:type="paragraph" w:customStyle="1" w:styleId="ab">
    <w:name w:val="封面标准文稿编辑信息"/>
    <w:basedOn w:val="ac"/>
    <w:rsid w:val="00A009AF"/>
    <w:pPr>
      <w:framePr w:wrap="around"/>
      <w:spacing w:before="180" w:line="180" w:lineRule="exact"/>
    </w:pPr>
    <w:rPr>
      <w:sz w:val="21"/>
    </w:rPr>
  </w:style>
  <w:style w:type="paragraph" w:customStyle="1" w:styleId="ac">
    <w:name w:val="封面标准文稿类别"/>
    <w:basedOn w:val="a"/>
    <w:qFormat/>
    <w:rsid w:val="00A009AF"/>
    <w:pPr>
      <w:framePr w:w="9639" w:h="6917" w:hRule="exact" w:wrap="around" w:vAnchor="page" w:hAnchor="page" w:xAlign="center" w:y="6408" w:anchorLock="1"/>
      <w:spacing w:before="440" w:after="160"/>
      <w:jc w:val="center"/>
      <w:textAlignment w:val="center"/>
    </w:pPr>
    <w:rPr>
      <w:rFonts w:ascii="宋体" w:cs="Times New Roman"/>
      <w:kern w:val="0"/>
      <w:sz w:val="24"/>
      <w:szCs w:val="28"/>
    </w:rPr>
  </w:style>
  <w:style w:type="paragraph" w:customStyle="1" w:styleId="ad">
    <w:name w:val="其他发布日期"/>
    <w:basedOn w:val="a"/>
    <w:qFormat/>
    <w:rsid w:val="00A009AF"/>
    <w:pPr>
      <w:framePr w:w="3997" w:h="471" w:hRule="exact" w:vSpace="181" w:wrap="around" w:vAnchor="page" w:hAnchor="text" w:x="1419" w:y="14097" w:anchorLock="1"/>
      <w:widowControl/>
      <w:jc w:val="left"/>
    </w:pPr>
    <w:rPr>
      <w:rFonts w:eastAsia="黑体" w:cs="Times New Roman"/>
      <w:kern w:val="0"/>
      <w:sz w:val="28"/>
      <w:szCs w:val="20"/>
    </w:rPr>
  </w:style>
  <w:style w:type="paragraph" w:customStyle="1" w:styleId="ae">
    <w:name w:val="其他标准称谓"/>
    <w:next w:val="a"/>
    <w:qFormat/>
    <w:rsid w:val="00A009AF"/>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
    <w:name w:val="其他实施日期"/>
    <w:basedOn w:val="a"/>
    <w:qFormat/>
    <w:rsid w:val="00A009AF"/>
    <w:pPr>
      <w:framePr w:w="3997" w:h="471" w:hRule="exact" w:vSpace="181" w:wrap="around" w:vAnchor="page" w:hAnchor="text" w:x="7089" w:y="14097" w:anchorLock="1"/>
      <w:widowControl/>
      <w:jc w:val="right"/>
    </w:pPr>
    <w:rPr>
      <w:rFonts w:eastAsia="黑体" w:cs="Times New Roman"/>
      <w:kern w:val="0"/>
      <w:sz w:val="28"/>
      <w:szCs w:val="20"/>
    </w:rPr>
  </w:style>
  <w:style w:type="paragraph" w:customStyle="1" w:styleId="af0">
    <w:name w:val="其他发布部门"/>
    <w:basedOn w:val="a"/>
    <w:qFormat/>
    <w:rsid w:val="00A009AF"/>
    <w:pPr>
      <w:framePr w:w="7938" w:h="1134" w:hRule="exact" w:hSpace="125" w:vSpace="181" w:wrap="around" w:vAnchor="page" w:hAnchor="page" w:x="2150" w:y="15310" w:anchorLock="1"/>
      <w:widowControl/>
      <w:spacing w:line="0" w:lineRule="atLeast"/>
      <w:jc w:val="center"/>
    </w:pPr>
    <w:rPr>
      <w:rFonts w:ascii="黑体" w:eastAsia="黑体" w:cs="Times New Roman"/>
      <w:spacing w:val="20"/>
      <w:w w:val="135"/>
      <w:kern w:val="0"/>
      <w:sz w:val="28"/>
      <w:szCs w:val="20"/>
    </w:rPr>
  </w:style>
  <w:style w:type="paragraph" w:customStyle="1" w:styleId="af1">
    <w:name w:val="封面标准代替信息"/>
    <w:rsid w:val="00A009AF"/>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2">
    <w:name w:val="封面标准号2"/>
    <w:qFormat/>
    <w:rsid w:val="00A009AF"/>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character" w:customStyle="1" w:styleId="z101">
    <w:name w:val="z101"/>
    <w:rsid w:val="00583FC7"/>
    <w:rPr>
      <w:sz w:val="24"/>
      <w:szCs w:val="24"/>
    </w:rPr>
  </w:style>
  <w:style w:type="paragraph" w:styleId="HTML">
    <w:name w:val="HTML Preformatted"/>
    <w:basedOn w:val="a"/>
    <w:link w:val="HTML0"/>
    <w:rsid w:val="00583F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rsid w:val="00583FC7"/>
    <w:rPr>
      <w:rFonts w:ascii="宋体" w:eastAsia="宋体" w:hAnsi="宋体" w:cs="宋体"/>
      <w:kern w:val="0"/>
      <w:sz w:val="24"/>
      <w:szCs w:val="24"/>
    </w:rPr>
  </w:style>
  <w:style w:type="paragraph" w:styleId="af2">
    <w:name w:val="List Paragraph"/>
    <w:basedOn w:val="a"/>
    <w:uiPriority w:val="34"/>
    <w:qFormat/>
    <w:rsid w:val="005F7BF7"/>
    <w:pPr>
      <w:ind w:firstLineChars="200" w:firstLine="420"/>
    </w:pPr>
  </w:style>
  <w:style w:type="character" w:styleId="af3">
    <w:name w:val="Placeholder Text"/>
    <w:basedOn w:val="a0"/>
    <w:uiPriority w:val="99"/>
    <w:semiHidden/>
    <w:rsid w:val="00371B29"/>
    <w:rPr>
      <w:color w:val="808080"/>
    </w:rPr>
  </w:style>
  <w:style w:type="paragraph" w:styleId="af4">
    <w:name w:val="Balloon Text"/>
    <w:basedOn w:val="a"/>
    <w:link w:val="af5"/>
    <w:uiPriority w:val="99"/>
    <w:semiHidden/>
    <w:unhideWhenUsed/>
    <w:rsid w:val="007E73E8"/>
    <w:rPr>
      <w:sz w:val="18"/>
      <w:szCs w:val="18"/>
    </w:rPr>
  </w:style>
  <w:style w:type="character" w:customStyle="1" w:styleId="af5">
    <w:name w:val="批注框文本 字符"/>
    <w:basedOn w:val="a0"/>
    <w:link w:val="af4"/>
    <w:uiPriority w:val="99"/>
    <w:semiHidden/>
    <w:rsid w:val="007E73E8"/>
    <w:rPr>
      <w:rFonts w:ascii="Times New Roman" w:eastAsia="宋体" w:hAnsi="Times New Roman"/>
      <w:sz w:val="18"/>
      <w:szCs w:val="18"/>
    </w:rPr>
  </w:style>
  <w:style w:type="table" w:styleId="af6">
    <w:name w:val="Table Grid"/>
    <w:basedOn w:val="a1"/>
    <w:uiPriority w:val="39"/>
    <w:rsid w:val="007C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qFormat/>
    <w:rsid w:val="00641F21"/>
    <w:pPr>
      <w:spacing w:before="240" w:after="240" w:line="312" w:lineRule="auto"/>
      <w:outlineLvl w:val="1"/>
    </w:pPr>
    <w:rPr>
      <w:rFonts w:asciiTheme="minorHAnsi" w:eastAsia="黑体" w:hAnsiTheme="minorHAnsi"/>
      <w:bCs/>
      <w:kern w:val="28"/>
      <w:szCs w:val="32"/>
    </w:rPr>
  </w:style>
  <w:style w:type="character" w:customStyle="1" w:styleId="af8">
    <w:name w:val="副标题 字符"/>
    <w:basedOn w:val="a0"/>
    <w:link w:val="af7"/>
    <w:qFormat/>
    <w:rsid w:val="00641F21"/>
    <w:rPr>
      <w:rFonts w:eastAsia="黑体"/>
      <w:bCs/>
      <w:kern w:val="28"/>
      <w:szCs w:val="32"/>
    </w:rPr>
  </w:style>
  <w:style w:type="paragraph" w:customStyle="1" w:styleId="af9">
    <w:name w:val="一级条标题"/>
    <w:next w:val="aa"/>
    <w:rsid w:val="0085686B"/>
    <w:pPr>
      <w:spacing w:beforeLines="50" w:afterLines="50"/>
      <w:outlineLvl w:val="2"/>
    </w:pPr>
    <w:rPr>
      <w:rFonts w:ascii="黑体" w:eastAsia="黑体" w:hAnsi="Times New Roman" w:cs="Times New Roman"/>
      <w:kern w:val="0"/>
      <w:szCs w:val="21"/>
    </w:rPr>
  </w:style>
  <w:style w:type="paragraph" w:styleId="afa">
    <w:name w:val="Normal (Web)"/>
    <w:basedOn w:val="a"/>
    <w:uiPriority w:val="99"/>
    <w:semiHidden/>
    <w:unhideWhenUsed/>
    <w:rsid w:val="00815B7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7060">
      <w:bodyDiv w:val="1"/>
      <w:marLeft w:val="0"/>
      <w:marRight w:val="0"/>
      <w:marTop w:val="0"/>
      <w:marBottom w:val="0"/>
      <w:divBdr>
        <w:top w:val="none" w:sz="0" w:space="0" w:color="auto"/>
        <w:left w:val="none" w:sz="0" w:space="0" w:color="auto"/>
        <w:bottom w:val="none" w:sz="0" w:space="0" w:color="auto"/>
        <w:right w:val="none" w:sz="0" w:space="0" w:color="auto"/>
      </w:divBdr>
    </w:div>
    <w:div w:id="128743430">
      <w:bodyDiv w:val="1"/>
      <w:marLeft w:val="0"/>
      <w:marRight w:val="0"/>
      <w:marTop w:val="0"/>
      <w:marBottom w:val="0"/>
      <w:divBdr>
        <w:top w:val="none" w:sz="0" w:space="0" w:color="auto"/>
        <w:left w:val="none" w:sz="0" w:space="0" w:color="auto"/>
        <w:bottom w:val="none" w:sz="0" w:space="0" w:color="auto"/>
        <w:right w:val="none" w:sz="0" w:space="0" w:color="auto"/>
      </w:divBdr>
    </w:div>
    <w:div w:id="201792588">
      <w:bodyDiv w:val="1"/>
      <w:marLeft w:val="0"/>
      <w:marRight w:val="0"/>
      <w:marTop w:val="0"/>
      <w:marBottom w:val="0"/>
      <w:divBdr>
        <w:top w:val="none" w:sz="0" w:space="0" w:color="auto"/>
        <w:left w:val="none" w:sz="0" w:space="0" w:color="auto"/>
        <w:bottom w:val="none" w:sz="0" w:space="0" w:color="auto"/>
        <w:right w:val="none" w:sz="0" w:space="0" w:color="auto"/>
      </w:divBdr>
      <w:divsChild>
        <w:div w:id="1403404880">
          <w:marLeft w:val="547"/>
          <w:marRight w:val="0"/>
          <w:marTop w:val="0"/>
          <w:marBottom w:val="0"/>
          <w:divBdr>
            <w:top w:val="none" w:sz="0" w:space="0" w:color="auto"/>
            <w:left w:val="none" w:sz="0" w:space="0" w:color="auto"/>
            <w:bottom w:val="none" w:sz="0" w:space="0" w:color="auto"/>
            <w:right w:val="none" w:sz="0" w:space="0" w:color="auto"/>
          </w:divBdr>
        </w:div>
      </w:divsChild>
    </w:div>
    <w:div w:id="447091261">
      <w:bodyDiv w:val="1"/>
      <w:marLeft w:val="0"/>
      <w:marRight w:val="0"/>
      <w:marTop w:val="0"/>
      <w:marBottom w:val="0"/>
      <w:divBdr>
        <w:top w:val="none" w:sz="0" w:space="0" w:color="auto"/>
        <w:left w:val="none" w:sz="0" w:space="0" w:color="auto"/>
        <w:bottom w:val="none" w:sz="0" w:space="0" w:color="auto"/>
        <w:right w:val="none" w:sz="0" w:space="0" w:color="auto"/>
      </w:divBdr>
    </w:div>
    <w:div w:id="556283729">
      <w:bodyDiv w:val="1"/>
      <w:marLeft w:val="0"/>
      <w:marRight w:val="0"/>
      <w:marTop w:val="0"/>
      <w:marBottom w:val="0"/>
      <w:divBdr>
        <w:top w:val="none" w:sz="0" w:space="0" w:color="auto"/>
        <w:left w:val="none" w:sz="0" w:space="0" w:color="auto"/>
        <w:bottom w:val="none" w:sz="0" w:space="0" w:color="auto"/>
        <w:right w:val="none" w:sz="0" w:space="0" w:color="auto"/>
      </w:divBdr>
    </w:div>
    <w:div w:id="569199303">
      <w:bodyDiv w:val="1"/>
      <w:marLeft w:val="0"/>
      <w:marRight w:val="0"/>
      <w:marTop w:val="0"/>
      <w:marBottom w:val="0"/>
      <w:divBdr>
        <w:top w:val="none" w:sz="0" w:space="0" w:color="auto"/>
        <w:left w:val="none" w:sz="0" w:space="0" w:color="auto"/>
        <w:bottom w:val="none" w:sz="0" w:space="0" w:color="auto"/>
        <w:right w:val="none" w:sz="0" w:space="0" w:color="auto"/>
      </w:divBdr>
      <w:divsChild>
        <w:div w:id="744835782">
          <w:marLeft w:val="446"/>
          <w:marRight w:val="0"/>
          <w:marTop w:val="0"/>
          <w:marBottom w:val="0"/>
          <w:divBdr>
            <w:top w:val="none" w:sz="0" w:space="0" w:color="auto"/>
            <w:left w:val="none" w:sz="0" w:space="0" w:color="auto"/>
            <w:bottom w:val="none" w:sz="0" w:space="0" w:color="auto"/>
            <w:right w:val="none" w:sz="0" w:space="0" w:color="auto"/>
          </w:divBdr>
        </w:div>
      </w:divsChild>
    </w:div>
    <w:div w:id="795878663">
      <w:bodyDiv w:val="1"/>
      <w:marLeft w:val="0"/>
      <w:marRight w:val="0"/>
      <w:marTop w:val="0"/>
      <w:marBottom w:val="0"/>
      <w:divBdr>
        <w:top w:val="none" w:sz="0" w:space="0" w:color="auto"/>
        <w:left w:val="none" w:sz="0" w:space="0" w:color="auto"/>
        <w:bottom w:val="none" w:sz="0" w:space="0" w:color="auto"/>
        <w:right w:val="none" w:sz="0" w:space="0" w:color="auto"/>
      </w:divBdr>
    </w:div>
    <w:div w:id="815147675">
      <w:bodyDiv w:val="1"/>
      <w:marLeft w:val="0"/>
      <w:marRight w:val="0"/>
      <w:marTop w:val="0"/>
      <w:marBottom w:val="0"/>
      <w:divBdr>
        <w:top w:val="none" w:sz="0" w:space="0" w:color="auto"/>
        <w:left w:val="none" w:sz="0" w:space="0" w:color="auto"/>
        <w:bottom w:val="none" w:sz="0" w:space="0" w:color="auto"/>
        <w:right w:val="none" w:sz="0" w:space="0" w:color="auto"/>
      </w:divBdr>
    </w:div>
    <w:div w:id="1021738183">
      <w:bodyDiv w:val="1"/>
      <w:marLeft w:val="0"/>
      <w:marRight w:val="0"/>
      <w:marTop w:val="0"/>
      <w:marBottom w:val="0"/>
      <w:divBdr>
        <w:top w:val="none" w:sz="0" w:space="0" w:color="auto"/>
        <w:left w:val="none" w:sz="0" w:space="0" w:color="auto"/>
        <w:bottom w:val="none" w:sz="0" w:space="0" w:color="auto"/>
        <w:right w:val="none" w:sz="0" w:space="0" w:color="auto"/>
      </w:divBdr>
      <w:divsChild>
        <w:div w:id="1726561526">
          <w:marLeft w:val="446"/>
          <w:marRight w:val="0"/>
          <w:marTop w:val="0"/>
          <w:marBottom w:val="0"/>
          <w:divBdr>
            <w:top w:val="none" w:sz="0" w:space="0" w:color="auto"/>
            <w:left w:val="none" w:sz="0" w:space="0" w:color="auto"/>
            <w:bottom w:val="none" w:sz="0" w:space="0" w:color="auto"/>
            <w:right w:val="none" w:sz="0" w:space="0" w:color="auto"/>
          </w:divBdr>
        </w:div>
      </w:divsChild>
    </w:div>
    <w:div w:id="1093168264">
      <w:bodyDiv w:val="1"/>
      <w:marLeft w:val="0"/>
      <w:marRight w:val="0"/>
      <w:marTop w:val="0"/>
      <w:marBottom w:val="0"/>
      <w:divBdr>
        <w:top w:val="none" w:sz="0" w:space="0" w:color="auto"/>
        <w:left w:val="none" w:sz="0" w:space="0" w:color="auto"/>
        <w:bottom w:val="none" w:sz="0" w:space="0" w:color="auto"/>
        <w:right w:val="none" w:sz="0" w:space="0" w:color="auto"/>
      </w:divBdr>
      <w:divsChild>
        <w:div w:id="1826630163">
          <w:marLeft w:val="446"/>
          <w:marRight w:val="0"/>
          <w:marTop w:val="0"/>
          <w:marBottom w:val="0"/>
          <w:divBdr>
            <w:top w:val="none" w:sz="0" w:space="0" w:color="auto"/>
            <w:left w:val="none" w:sz="0" w:space="0" w:color="auto"/>
            <w:bottom w:val="none" w:sz="0" w:space="0" w:color="auto"/>
            <w:right w:val="none" w:sz="0" w:space="0" w:color="auto"/>
          </w:divBdr>
        </w:div>
      </w:divsChild>
    </w:div>
    <w:div w:id="1100561959">
      <w:bodyDiv w:val="1"/>
      <w:marLeft w:val="0"/>
      <w:marRight w:val="0"/>
      <w:marTop w:val="0"/>
      <w:marBottom w:val="0"/>
      <w:divBdr>
        <w:top w:val="none" w:sz="0" w:space="0" w:color="auto"/>
        <w:left w:val="none" w:sz="0" w:space="0" w:color="auto"/>
        <w:bottom w:val="none" w:sz="0" w:space="0" w:color="auto"/>
        <w:right w:val="none" w:sz="0" w:space="0" w:color="auto"/>
      </w:divBdr>
    </w:div>
    <w:div w:id="1102608378">
      <w:bodyDiv w:val="1"/>
      <w:marLeft w:val="0"/>
      <w:marRight w:val="0"/>
      <w:marTop w:val="0"/>
      <w:marBottom w:val="0"/>
      <w:divBdr>
        <w:top w:val="none" w:sz="0" w:space="0" w:color="auto"/>
        <w:left w:val="none" w:sz="0" w:space="0" w:color="auto"/>
        <w:bottom w:val="none" w:sz="0" w:space="0" w:color="auto"/>
        <w:right w:val="none" w:sz="0" w:space="0" w:color="auto"/>
      </w:divBdr>
      <w:divsChild>
        <w:div w:id="364261094">
          <w:marLeft w:val="547"/>
          <w:marRight w:val="0"/>
          <w:marTop w:val="0"/>
          <w:marBottom w:val="0"/>
          <w:divBdr>
            <w:top w:val="none" w:sz="0" w:space="0" w:color="auto"/>
            <w:left w:val="none" w:sz="0" w:space="0" w:color="auto"/>
            <w:bottom w:val="none" w:sz="0" w:space="0" w:color="auto"/>
            <w:right w:val="none" w:sz="0" w:space="0" w:color="auto"/>
          </w:divBdr>
        </w:div>
      </w:divsChild>
    </w:div>
    <w:div w:id="1207639694">
      <w:bodyDiv w:val="1"/>
      <w:marLeft w:val="0"/>
      <w:marRight w:val="0"/>
      <w:marTop w:val="0"/>
      <w:marBottom w:val="0"/>
      <w:divBdr>
        <w:top w:val="none" w:sz="0" w:space="0" w:color="auto"/>
        <w:left w:val="none" w:sz="0" w:space="0" w:color="auto"/>
        <w:bottom w:val="none" w:sz="0" w:space="0" w:color="auto"/>
        <w:right w:val="none" w:sz="0" w:space="0" w:color="auto"/>
      </w:divBdr>
    </w:div>
    <w:div w:id="1432430924">
      <w:bodyDiv w:val="1"/>
      <w:marLeft w:val="0"/>
      <w:marRight w:val="0"/>
      <w:marTop w:val="0"/>
      <w:marBottom w:val="0"/>
      <w:divBdr>
        <w:top w:val="none" w:sz="0" w:space="0" w:color="auto"/>
        <w:left w:val="none" w:sz="0" w:space="0" w:color="auto"/>
        <w:bottom w:val="none" w:sz="0" w:space="0" w:color="auto"/>
        <w:right w:val="none" w:sz="0" w:space="0" w:color="auto"/>
      </w:divBdr>
    </w:div>
    <w:div w:id="1473868072">
      <w:bodyDiv w:val="1"/>
      <w:marLeft w:val="0"/>
      <w:marRight w:val="0"/>
      <w:marTop w:val="0"/>
      <w:marBottom w:val="0"/>
      <w:divBdr>
        <w:top w:val="none" w:sz="0" w:space="0" w:color="auto"/>
        <w:left w:val="none" w:sz="0" w:space="0" w:color="auto"/>
        <w:bottom w:val="none" w:sz="0" w:space="0" w:color="auto"/>
        <w:right w:val="none" w:sz="0" w:space="0" w:color="auto"/>
      </w:divBdr>
      <w:divsChild>
        <w:div w:id="1666199304">
          <w:marLeft w:val="446"/>
          <w:marRight w:val="0"/>
          <w:marTop w:val="0"/>
          <w:marBottom w:val="0"/>
          <w:divBdr>
            <w:top w:val="none" w:sz="0" w:space="0" w:color="auto"/>
            <w:left w:val="none" w:sz="0" w:space="0" w:color="auto"/>
            <w:bottom w:val="none" w:sz="0" w:space="0" w:color="auto"/>
            <w:right w:val="none" w:sz="0" w:space="0" w:color="auto"/>
          </w:divBdr>
        </w:div>
      </w:divsChild>
    </w:div>
    <w:div w:id="1515262813">
      <w:bodyDiv w:val="1"/>
      <w:marLeft w:val="0"/>
      <w:marRight w:val="0"/>
      <w:marTop w:val="0"/>
      <w:marBottom w:val="0"/>
      <w:divBdr>
        <w:top w:val="none" w:sz="0" w:space="0" w:color="auto"/>
        <w:left w:val="none" w:sz="0" w:space="0" w:color="auto"/>
        <w:bottom w:val="none" w:sz="0" w:space="0" w:color="auto"/>
        <w:right w:val="none" w:sz="0" w:space="0" w:color="auto"/>
      </w:divBdr>
      <w:divsChild>
        <w:div w:id="210701655">
          <w:marLeft w:val="446"/>
          <w:marRight w:val="0"/>
          <w:marTop w:val="0"/>
          <w:marBottom w:val="0"/>
          <w:divBdr>
            <w:top w:val="none" w:sz="0" w:space="0" w:color="auto"/>
            <w:left w:val="none" w:sz="0" w:space="0" w:color="auto"/>
            <w:bottom w:val="none" w:sz="0" w:space="0" w:color="auto"/>
            <w:right w:val="none" w:sz="0" w:space="0" w:color="auto"/>
          </w:divBdr>
        </w:div>
      </w:divsChild>
    </w:div>
    <w:div w:id="1702050822">
      <w:bodyDiv w:val="1"/>
      <w:marLeft w:val="0"/>
      <w:marRight w:val="0"/>
      <w:marTop w:val="0"/>
      <w:marBottom w:val="0"/>
      <w:divBdr>
        <w:top w:val="none" w:sz="0" w:space="0" w:color="auto"/>
        <w:left w:val="none" w:sz="0" w:space="0" w:color="auto"/>
        <w:bottom w:val="none" w:sz="0" w:space="0" w:color="auto"/>
        <w:right w:val="none" w:sz="0" w:space="0" w:color="auto"/>
      </w:divBdr>
      <w:divsChild>
        <w:div w:id="63066067">
          <w:marLeft w:val="446"/>
          <w:marRight w:val="0"/>
          <w:marTop w:val="0"/>
          <w:marBottom w:val="0"/>
          <w:divBdr>
            <w:top w:val="none" w:sz="0" w:space="0" w:color="auto"/>
            <w:left w:val="none" w:sz="0" w:space="0" w:color="auto"/>
            <w:bottom w:val="none" w:sz="0" w:space="0" w:color="auto"/>
            <w:right w:val="none" w:sz="0" w:space="0" w:color="auto"/>
          </w:divBdr>
        </w:div>
      </w:divsChild>
    </w:div>
    <w:div w:id="1706950664">
      <w:bodyDiv w:val="1"/>
      <w:marLeft w:val="0"/>
      <w:marRight w:val="0"/>
      <w:marTop w:val="0"/>
      <w:marBottom w:val="0"/>
      <w:divBdr>
        <w:top w:val="none" w:sz="0" w:space="0" w:color="auto"/>
        <w:left w:val="none" w:sz="0" w:space="0" w:color="auto"/>
        <w:bottom w:val="none" w:sz="0" w:space="0" w:color="auto"/>
        <w:right w:val="none" w:sz="0" w:space="0" w:color="auto"/>
      </w:divBdr>
      <w:divsChild>
        <w:div w:id="1791632729">
          <w:marLeft w:val="446"/>
          <w:marRight w:val="0"/>
          <w:marTop w:val="0"/>
          <w:marBottom w:val="0"/>
          <w:divBdr>
            <w:top w:val="none" w:sz="0" w:space="0" w:color="auto"/>
            <w:left w:val="none" w:sz="0" w:space="0" w:color="auto"/>
            <w:bottom w:val="none" w:sz="0" w:space="0" w:color="auto"/>
            <w:right w:val="none" w:sz="0" w:space="0" w:color="auto"/>
          </w:divBdr>
        </w:div>
      </w:divsChild>
    </w:div>
    <w:div w:id="1755976141">
      <w:bodyDiv w:val="1"/>
      <w:marLeft w:val="0"/>
      <w:marRight w:val="0"/>
      <w:marTop w:val="0"/>
      <w:marBottom w:val="0"/>
      <w:divBdr>
        <w:top w:val="none" w:sz="0" w:space="0" w:color="auto"/>
        <w:left w:val="none" w:sz="0" w:space="0" w:color="auto"/>
        <w:bottom w:val="none" w:sz="0" w:space="0" w:color="auto"/>
        <w:right w:val="none" w:sz="0" w:space="0" w:color="auto"/>
      </w:divBdr>
    </w:div>
    <w:div w:id="1830906702">
      <w:bodyDiv w:val="1"/>
      <w:marLeft w:val="0"/>
      <w:marRight w:val="0"/>
      <w:marTop w:val="0"/>
      <w:marBottom w:val="0"/>
      <w:divBdr>
        <w:top w:val="none" w:sz="0" w:space="0" w:color="auto"/>
        <w:left w:val="none" w:sz="0" w:space="0" w:color="auto"/>
        <w:bottom w:val="none" w:sz="0" w:space="0" w:color="auto"/>
        <w:right w:val="none" w:sz="0" w:space="0" w:color="auto"/>
      </w:divBdr>
    </w:div>
    <w:div w:id="1835488989">
      <w:bodyDiv w:val="1"/>
      <w:marLeft w:val="0"/>
      <w:marRight w:val="0"/>
      <w:marTop w:val="0"/>
      <w:marBottom w:val="0"/>
      <w:divBdr>
        <w:top w:val="none" w:sz="0" w:space="0" w:color="auto"/>
        <w:left w:val="none" w:sz="0" w:space="0" w:color="auto"/>
        <w:bottom w:val="none" w:sz="0" w:space="0" w:color="auto"/>
        <w:right w:val="none" w:sz="0" w:space="0" w:color="auto"/>
      </w:divBdr>
    </w:div>
    <w:div w:id="1876045244">
      <w:bodyDiv w:val="1"/>
      <w:marLeft w:val="0"/>
      <w:marRight w:val="0"/>
      <w:marTop w:val="0"/>
      <w:marBottom w:val="0"/>
      <w:divBdr>
        <w:top w:val="none" w:sz="0" w:space="0" w:color="auto"/>
        <w:left w:val="none" w:sz="0" w:space="0" w:color="auto"/>
        <w:bottom w:val="none" w:sz="0" w:space="0" w:color="auto"/>
        <w:right w:val="none" w:sz="0" w:space="0" w:color="auto"/>
      </w:divBdr>
    </w:div>
    <w:div w:id="1879126778">
      <w:bodyDiv w:val="1"/>
      <w:marLeft w:val="0"/>
      <w:marRight w:val="0"/>
      <w:marTop w:val="0"/>
      <w:marBottom w:val="0"/>
      <w:divBdr>
        <w:top w:val="none" w:sz="0" w:space="0" w:color="auto"/>
        <w:left w:val="none" w:sz="0" w:space="0" w:color="auto"/>
        <w:bottom w:val="none" w:sz="0" w:space="0" w:color="auto"/>
        <w:right w:val="none" w:sz="0" w:space="0" w:color="auto"/>
      </w:divBdr>
    </w:div>
    <w:div w:id="2069986896">
      <w:bodyDiv w:val="1"/>
      <w:marLeft w:val="0"/>
      <w:marRight w:val="0"/>
      <w:marTop w:val="0"/>
      <w:marBottom w:val="0"/>
      <w:divBdr>
        <w:top w:val="none" w:sz="0" w:space="0" w:color="auto"/>
        <w:left w:val="none" w:sz="0" w:space="0" w:color="auto"/>
        <w:bottom w:val="none" w:sz="0" w:space="0" w:color="auto"/>
        <w:right w:val="none" w:sz="0" w:space="0" w:color="auto"/>
      </w:divBdr>
      <w:divsChild>
        <w:div w:id="178158316">
          <w:marLeft w:val="446"/>
          <w:marRight w:val="0"/>
          <w:marTop w:val="0"/>
          <w:marBottom w:val="0"/>
          <w:divBdr>
            <w:top w:val="none" w:sz="0" w:space="0" w:color="auto"/>
            <w:left w:val="none" w:sz="0" w:space="0" w:color="auto"/>
            <w:bottom w:val="none" w:sz="0" w:space="0" w:color="auto"/>
            <w:right w:val="none" w:sz="0" w:space="0" w:color="auto"/>
          </w:divBdr>
        </w:div>
        <w:div w:id="13179931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3F13B-9D9F-4DF8-8890-A7697BC3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6</Pages>
  <Words>424</Words>
  <Characters>2421</Characters>
  <Application>Microsoft Office Word</Application>
  <DocSecurity>0</DocSecurity>
  <Lines>20</Lines>
  <Paragraphs>5</Paragraphs>
  <ScaleCrop>false</ScaleCrop>
  <Company>china</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Saga</cp:lastModifiedBy>
  <cp:revision>129</cp:revision>
  <cp:lastPrinted>2018-06-26T02:00:00Z</cp:lastPrinted>
  <dcterms:created xsi:type="dcterms:W3CDTF">2018-06-19T01:32:00Z</dcterms:created>
  <dcterms:modified xsi:type="dcterms:W3CDTF">2020-09-27T06:38:00Z</dcterms:modified>
</cp:coreProperties>
</file>