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rPr>
          <w:rFonts w:ascii="黑体" w:hAnsi="黑体" w:eastAsia="黑体"/>
        </w:rPr>
      </w:pPr>
      <w:bookmarkStart w:id="0" w:name="_GoBack"/>
      <w:bookmarkEnd w:id="0"/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2022年“最美科技工作者”</w:t>
      </w:r>
    </w:p>
    <w:p>
      <w:pPr>
        <w:spacing w:before="381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68" w:firstLineChars="367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工作单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84" w:firstLineChars="371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推荐单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</w:rPr>
        <w:t>2年    月    日</w:t>
      </w:r>
    </w:p>
    <w:p>
      <w:pPr>
        <w:spacing w:line="20" w:lineRule="exact"/>
        <w:ind w:firstLine="561"/>
        <w:rPr>
          <w:szCs w:val="28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社会服务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</w:t>
            </w:r>
            <w:r>
              <w:rPr>
                <w:rFonts w:ascii="宋体" w:hAnsi="宋体"/>
                <w:bCs/>
                <w:szCs w:val="28"/>
              </w:rPr>
              <w:t>15</w:t>
            </w:r>
            <w:r>
              <w:rPr>
                <w:rFonts w:hint="eastAsia" w:ascii="宋体" w:hAnsi="宋体"/>
                <w:bCs/>
                <w:szCs w:val="28"/>
              </w:rPr>
              <w:t>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>
            <w:pPr>
              <w:spacing w:line="420" w:lineRule="exact"/>
              <w:ind w:firstLine="4305" w:firstLineChars="2050"/>
              <w:jc w:val="left"/>
            </w:pPr>
            <w: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  <w:p>
            <w:pPr>
              <w:spacing w:line="420" w:lineRule="exact"/>
              <w:ind w:firstLine="4305" w:firstLineChars="2050"/>
              <w:jc w:val="left"/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4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hAnsi="黑体"/>
                <w:bCs/>
                <w:szCs w:val="28"/>
              </w:rPr>
            </w:pPr>
          </w:p>
        </w:tc>
      </w:tr>
    </w:tbl>
    <w:p>
      <w:pPr>
        <w:spacing w:line="2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992" w:left="1588" w:header="0" w:footer="1644" w:gutter="0"/>
          <w:cols w:space="720" w:num="1"/>
          <w:titlePg/>
          <w:docGrid w:type="lines" w:linePitch="38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2D15"/>
    <w:rsid w:val="242A12E2"/>
    <w:rsid w:val="785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2022-03-22T09:35:00Z</dcterms:created>
  <dc:creator>许</dc:creator>
  <cp:lastModifiedBy>夏溶溶</cp:lastModifiedBy>
  <dcterms:modified xsi:type="dcterms:W3CDTF">2022-03-22T09:47:57Z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E6FE026118C646F9AE34C5701306F4D5</vt:lpwstr>
  </property>
</Properties>
</file>