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3534122"/>
    <w:p w14:paraId="571F8AC2" w14:textId="77777777" w:rsidR="00306F9A" w:rsidRDefault="00000000">
      <w:pPr>
        <w:ind w:firstLine="562"/>
        <w:rPr>
          <w:rFonts w:cs="Times New Roman"/>
          <w:b/>
          <w:sz w:val="28"/>
          <w:szCs w:val="28"/>
        </w:rPr>
      </w:pPr>
      <w:r>
        <w:rPr>
          <w:rFonts w:cs="Times New Roman"/>
          <w:b/>
          <w:noProof/>
          <w:sz w:val="28"/>
          <w:szCs w:val="28"/>
        </w:rPr>
        <mc:AlternateContent>
          <mc:Choice Requires="wps">
            <w:drawing>
              <wp:anchor distT="0" distB="0" distL="114300" distR="114300" simplePos="0" relativeHeight="251662336" behindDoc="0" locked="0" layoutInCell="1" allowOverlap="1" wp14:anchorId="47A25E46" wp14:editId="3B077600">
                <wp:simplePos x="0" y="0"/>
                <wp:positionH relativeFrom="column">
                  <wp:posOffset>2604135</wp:posOffset>
                </wp:positionH>
                <wp:positionV relativeFrom="paragraph">
                  <wp:posOffset>-99060</wp:posOffset>
                </wp:positionV>
                <wp:extent cx="2996565" cy="989965"/>
                <wp:effectExtent l="0" t="0" r="0" b="127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867" cy="989858"/>
                        </a:xfrm>
                        <a:prstGeom prst="rect">
                          <a:avLst/>
                        </a:prstGeom>
                        <a:noFill/>
                        <a:ln>
                          <a:noFill/>
                        </a:ln>
                      </wps:spPr>
                      <wps:txbx>
                        <w:txbxContent>
                          <w:p w14:paraId="786584DA" w14:textId="77777777" w:rsidR="00306F9A" w:rsidRDefault="00000000">
                            <w:pPr>
                              <w:ind w:firstLineChars="263" w:firstLine="3156"/>
                              <w:rPr>
                                <w:rFonts w:ascii="Rockwell Condensed" w:eastAsiaTheme="minorEastAsia" w:hAnsi="Rockwell Condensed"/>
                                <w:sz w:val="120"/>
                                <w:szCs w:val="120"/>
                              </w:rPr>
                            </w:pPr>
                            <w:r>
                              <w:rPr>
                                <w:rFonts w:ascii="Rockwell Condensed" w:eastAsiaTheme="minorEastAsia" w:hAnsi="Rockwell Condensed"/>
                                <w:color w:val="000000" w:themeColor="text1"/>
                                <w:sz w:val="120"/>
                                <w:szCs w:val="120"/>
                                <w14:shadow w14:blurRad="38100" w14:dist="19050" w14:dir="2700000" w14:sx="100000" w14:sy="100000" w14:kx="0" w14:ky="0" w14:algn="tl">
                                  <w14:schemeClr w14:val="dk1">
                                    <w14:alpha w14:val="60000"/>
                                  </w14:schemeClr>
                                </w14:shadow>
                              </w:rPr>
                              <w:t>T</w:t>
                            </w:r>
                          </w:p>
                          <w:p w14:paraId="69A6A132" w14:textId="77777777" w:rsidR="00306F9A" w:rsidRDefault="00000000">
                            <w:pPr>
                              <w:ind w:firstLine="2400"/>
                              <w:rPr>
                                <w:rFonts w:ascii="Rockwell Condensed" w:hAnsi="Rockwell Condensed"/>
                                <w:sz w:val="120"/>
                                <w:szCs w:val="120"/>
                              </w:rPr>
                            </w:pPr>
                            <w:r>
                              <w:rPr>
                                <w:rFonts w:ascii="Rockwell Condensed" w:hAnsi="Rockwell Condensed" w:hint="eastAsia"/>
                                <w:sz w:val="120"/>
                                <w:szCs w:val="120"/>
                              </w:rPr>
                              <w:t>G</w:t>
                            </w:r>
                          </w:p>
                          <w:p w14:paraId="3882DAB3" w14:textId="77777777" w:rsidR="00306F9A" w:rsidRDefault="00000000">
                            <w:pPr>
                              <w:ind w:firstLine="2400"/>
                              <w:rPr>
                                <w:rFonts w:ascii="Rockwell Condensed" w:eastAsia="Dotum" w:hAnsi="Rockwell Condensed"/>
                                <w:sz w:val="120"/>
                                <w:szCs w:val="120"/>
                              </w:rPr>
                            </w:pPr>
                            <w:r>
                              <w:rPr>
                                <w:rFonts w:ascii="Rockwell Condensed" w:hAnsi="Rockwell Condensed" w:hint="eastAsia"/>
                                <w:sz w:val="120"/>
                                <w:szCs w:val="120"/>
                              </w:rPr>
                              <w:t>GJG</w:t>
                            </w:r>
                            <w:r>
                              <w:rPr>
                                <w:rFonts w:ascii="Rockwell Condensed" w:eastAsia="Dotum" w:hAnsi="Rockwell Condensed"/>
                                <w:sz w:val="120"/>
                                <w:szCs w:val="120"/>
                              </w:rPr>
                              <w:t>GJ</w:t>
                            </w:r>
                          </w:p>
                        </w:txbxContent>
                      </wps:txbx>
                      <wps:bodyPr rot="0" vert="horz" wrap="square" lIns="91440" tIns="45720" rIns="91440" bIns="45720" anchor="t" anchorCtr="0" upright="1">
                        <a:noAutofit/>
                      </wps:bodyPr>
                    </wps:wsp>
                  </a:graphicData>
                </a:graphic>
              </wp:anchor>
            </w:drawing>
          </mc:Choice>
          <mc:Fallback>
            <w:pict>
              <v:shapetype w14:anchorId="47A25E46" id="_x0000_t202" coordsize="21600,21600" o:spt="202" path="m,l,21600r21600,l21600,xe">
                <v:stroke joinstyle="miter"/>
                <v:path gradientshapeok="t" o:connecttype="rect"/>
              </v:shapetype>
              <v:shape id="文本框 7" o:spid="_x0000_s1026" type="#_x0000_t202" style="position:absolute;left:0;text-align:left;margin-left:205.05pt;margin-top:-7.8pt;width:235.95pt;height:77.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" filled="f" stroked="f">
                <v:textbox>
                  <w:txbxContent>
                    <w:p w14:paraId="786584DA" w14:textId="77777777" w:rsidR="00306F9A" w:rsidRDefault="00000000">
                      <w:pPr>
                        <w:ind w:firstLineChars="263" w:firstLine="3156"/>
                        <w:rPr>
                          <w:rFonts w:ascii="Rockwell Condensed" w:eastAsiaTheme="minorEastAsia" w:hAnsi="Rockwell Condensed"/>
                          <w:sz w:val="120"/>
                          <w:szCs w:val="120"/>
                        </w:rPr>
                      </w:pPr>
                      <w:r>
                        <w:rPr>
                          <w:rFonts w:ascii="Rockwell Condensed" w:eastAsiaTheme="minorEastAsia" w:hAnsi="Rockwell Condensed"/>
                          <w:color w:val="000000" w:themeColor="text1"/>
                          <w:sz w:val="120"/>
                          <w:szCs w:val="120"/>
                          <w14:shadow w14:blurRad="38100" w14:dist="19050" w14:dir="2700000" w14:sx="100000" w14:sy="100000" w14:kx="0" w14:ky="0" w14:algn="tl">
                            <w14:schemeClr w14:val="dk1">
                              <w14:alpha w14:val="60000"/>
                            </w14:schemeClr>
                          </w14:shadow>
                        </w:rPr>
                        <w:t>T</w:t>
                      </w:r>
                    </w:p>
                    <w:p w14:paraId="69A6A132" w14:textId="77777777" w:rsidR="00306F9A" w:rsidRDefault="00000000">
                      <w:pPr>
                        <w:ind w:firstLine="2400"/>
                        <w:rPr>
                          <w:rFonts w:ascii="Rockwell Condensed" w:hAnsi="Rockwell Condensed"/>
                          <w:sz w:val="120"/>
                          <w:szCs w:val="120"/>
                        </w:rPr>
                      </w:pPr>
                      <w:r>
                        <w:rPr>
                          <w:rFonts w:ascii="Rockwell Condensed" w:hAnsi="Rockwell Condensed" w:hint="eastAsia"/>
                          <w:sz w:val="120"/>
                          <w:szCs w:val="120"/>
                        </w:rPr>
                        <w:t>G</w:t>
                      </w:r>
                    </w:p>
                    <w:p w14:paraId="3882DAB3" w14:textId="77777777" w:rsidR="00306F9A" w:rsidRDefault="00000000">
                      <w:pPr>
                        <w:ind w:firstLine="2400"/>
                        <w:rPr>
                          <w:rFonts w:ascii="Rockwell Condensed" w:eastAsia="Dotum" w:hAnsi="Rockwell Condensed"/>
                          <w:sz w:val="120"/>
                          <w:szCs w:val="120"/>
                        </w:rPr>
                      </w:pPr>
                      <w:r>
                        <w:rPr>
                          <w:rFonts w:ascii="Rockwell Condensed" w:hAnsi="Rockwell Condensed" w:hint="eastAsia"/>
                          <w:sz w:val="120"/>
                          <w:szCs w:val="120"/>
                        </w:rPr>
                        <w:t>GJG</w:t>
                      </w:r>
                      <w:r>
                        <w:rPr>
                          <w:rFonts w:ascii="Rockwell Condensed" w:eastAsia="Dotum" w:hAnsi="Rockwell Condensed"/>
                          <w:sz w:val="120"/>
                          <w:szCs w:val="120"/>
                        </w:rPr>
                        <w:t>GJ</w:t>
                      </w:r>
                    </w:p>
                  </w:txbxContent>
                </v:textbox>
              </v:shape>
            </w:pict>
          </mc:Fallback>
        </mc:AlternateContent>
      </w:r>
      <w:r>
        <w:rPr>
          <w:rFonts w:cs="Times New Roman"/>
          <w:b/>
          <w:sz w:val="28"/>
          <w:szCs w:val="28"/>
        </w:rPr>
        <w:t>XXX</w:t>
      </w:r>
    </w:p>
    <w:p w14:paraId="701B1BF3" w14:textId="77777777" w:rsidR="00306F9A" w:rsidRDefault="00000000">
      <w:pPr>
        <w:ind w:firstLine="643"/>
        <w:jc w:val="center"/>
        <w:rPr>
          <w:rFonts w:eastAsia="黑体" w:cs="Times New Roman"/>
          <w:b/>
          <w:sz w:val="32"/>
          <w:szCs w:val="32"/>
        </w:rPr>
      </w:pPr>
      <w:r>
        <w:rPr>
          <w:rFonts w:eastAsia="黑体" w:cs="Times New Roman"/>
          <w:b/>
          <w:sz w:val="32"/>
          <w:szCs w:val="32"/>
        </w:rPr>
        <w:t>中</w:t>
      </w:r>
      <w:r>
        <w:rPr>
          <w:rFonts w:eastAsia="黑体" w:cs="Times New Roman"/>
          <w:b/>
          <w:sz w:val="32"/>
          <w:szCs w:val="32"/>
        </w:rPr>
        <w:t xml:space="preserve"> </w:t>
      </w:r>
      <w:r>
        <w:rPr>
          <w:rFonts w:eastAsia="黑体" w:cs="Times New Roman"/>
          <w:b/>
          <w:sz w:val="32"/>
          <w:szCs w:val="32"/>
        </w:rPr>
        <w:t>国</w:t>
      </w:r>
      <w:r>
        <w:rPr>
          <w:rFonts w:eastAsia="黑体" w:cs="Times New Roman"/>
          <w:b/>
          <w:sz w:val="32"/>
          <w:szCs w:val="32"/>
        </w:rPr>
        <w:t xml:space="preserve"> </w:t>
      </w:r>
      <w:r>
        <w:rPr>
          <w:rFonts w:eastAsia="黑体" w:cs="Times New Roman"/>
          <w:b/>
          <w:sz w:val="32"/>
          <w:szCs w:val="32"/>
        </w:rPr>
        <w:t>建</w:t>
      </w:r>
      <w:r>
        <w:rPr>
          <w:rFonts w:eastAsia="黑体" w:cs="Times New Roman"/>
          <w:b/>
          <w:sz w:val="32"/>
          <w:szCs w:val="32"/>
        </w:rPr>
        <w:t xml:space="preserve"> </w:t>
      </w:r>
      <w:r>
        <w:rPr>
          <w:rFonts w:eastAsia="黑体" w:cs="Times New Roman"/>
          <w:b/>
          <w:sz w:val="32"/>
          <w:szCs w:val="32"/>
        </w:rPr>
        <w:t>筑</w:t>
      </w:r>
      <w:r>
        <w:rPr>
          <w:rFonts w:eastAsia="黑体" w:cs="Times New Roman"/>
          <w:b/>
          <w:sz w:val="32"/>
          <w:szCs w:val="32"/>
        </w:rPr>
        <w:t xml:space="preserve"> </w:t>
      </w:r>
      <w:r>
        <w:rPr>
          <w:rFonts w:eastAsia="黑体" w:cs="Times New Roman"/>
          <w:b/>
          <w:sz w:val="32"/>
          <w:szCs w:val="32"/>
        </w:rPr>
        <w:t>学</w:t>
      </w:r>
      <w:r>
        <w:rPr>
          <w:rFonts w:eastAsia="黑体" w:cs="Times New Roman"/>
          <w:b/>
          <w:sz w:val="32"/>
          <w:szCs w:val="32"/>
        </w:rPr>
        <w:t xml:space="preserve"> </w:t>
      </w:r>
      <w:r>
        <w:rPr>
          <w:rFonts w:eastAsia="黑体" w:cs="Times New Roman"/>
          <w:b/>
          <w:sz w:val="32"/>
          <w:szCs w:val="32"/>
        </w:rPr>
        <w:t>会</w:t>
      </w:r>
      <w:r>
        <w:rPr>
          <w:rFonts w:eastAsia="黑体" w:cs="Times New Roman"/>
          <w:b/>
          <w:sz w:val="32"/>
          <w:szCs w:val="32"/>
        </w:rPr>
        <w:t xml:space="preserve"> </w:t>
      </w:r>
      <w:r>
        <w:rPr>
          <w:rFonts w:eastAsia="黑体" w:cs="Times New Roman"/>
          <w:b/>
          <w:sz w:val="32"/>
          <w:szCs w:val="32"/>
        </w:rPr>
        <w:t>标</w:t>
      </w:r>
      <w:r>
        <w:rPr>
          <w:rFonts w:eastAsia="黑体" w:cs="Times New Roman"/>
          <w:b/>
          <w:sz w:val="32"/>
          <w:szCs w:val="32"/>
        </w:rPr>
        <w:t xml:space="preserve"> </w:t>
      </w:r>
      <w:r>
        <w:rPr>
          <w:rFonts w:eastAsia="黑体" w:cs="Times New Roman"/>
          <w:b/>
          <w:sz w:val="32"/>
          <w:szCs w:val="32"/>
        </w:rPr>
        <w:t>准</w:t>
      </w:r>
    </w:p>
    <w:p w14:paraId="5B0C338F" w14:textId="77777777" w:rsidR="00306F9A" w:rsidRDefault="00306F9A">
      <w:pPr>
        <w:ind w:firstLine="562"/>
        <w:rPr>
          <w:rFonts w:cs="Times New Roman"/>
          <w:b/>
          <w:sz w:val="28"/>
          <w:szCs w:val="28"/>
        </w:rPr>
      </w:pPr>
    </w:p>
    <w:p w14:paraId="7E22DF92" w14:textId="77777777" w:rsidR="00306F9A" w:rsidRDefault="00000000">
      <w:pPr>
        <w:tabs>
          <w:tab w:val="left" w:pos="6615"/>
          <w:tab w:val="left" w:pos="7245"/>
        </w:tabs>
        <w:spacing w:line="240" w:lineRule="auto"/>
        <w:ind w:firstLineChars="100" w:firstLine="281"/>
        <w:rPr>
          <w:rFonts w:cs="Times New Roman"/>
          <w:b/>
          <w:sz w:val="28"/>
          <w:szCs w:val="28"/>
        </w:rPr>
      </w:pPr>
      <w:r>
        <w:rPr>
          <w:rFonts w:cs="Times New Roman"/>
          <w:b/>
          <w:sz w:val="28"/>
          <w:szCs w:val="28"/>
        </w:rPr>
        <w:t xml:space="preserve">                                          T/ASC X</w:t>
      </w:r>
      <w:r>
        <w:rPr>
          <w:rFonts w:cs="Times New Roman"/>
          <w:b/>
          <w:sz w:val="28"/>
          <w:szCs w:val="28"/>
        </w:rPr>
        <w:t>－</w:t>
      </w:r>
      <w:r>
        <w:rPr>
          <w:rFonts w:cs="Times New Roman"/>
          <w:b/>
          <w:sz w:val="28"/>
          <w:szCs w:val="28"/>
        </w:rPr>
        <w:t xml:space="preserve">20XX  </w:t>
      </w:r>
    </w:p>
    <w:p w14:paraId="1AE7D017" w14:textId="77777777" w:rsidR="00306F9A" w:rsidRDefault="00000000">
      <w:pPr>
        <w:tabs>
          <w:tab w:val="left" w:pos="6510"/>
        </w:tabs>
        <w:spacing w:line="240" w:lineRule="auto"/>
        <w:ind w:firstLine="562"/>
        <w:rPr>
          <w:rFonts w:cs="Times New Roman"/>
          <w:b/>
          <w:sz w:val="28"/>
          <w:szCs w:val="28"/>
        </w:rPr>
      </w:pPr>
      <w:r>
        <w:rPr>
          <w:rFonts w:cs="Times New Roman"/>
          <w:b/>
          <w:sz w:val="28"/>
          <w:szCs w:val="28"/>
        </w:rPr>
        <w:t xml:space="preserve">                                     </w:t>
      </w:r>
      <w:r>
        <w:rPr>
          <w:rFonts w:cs="Times New Roman"/>
          <w:b/>
          <w:sz w:val="28"/>
          <w:szCs w:val="28"/>
        </w:rPr>
        <w:t>备案号：</w:t>
      </w:r>
      <w:r>
        <w:rPr>
          <w:rFonts w:cs="Times New Roman"/>
          <w:b/>
          <w:sz w:val="28"/>
          <w:szCs w:val="28"/>
        </w:rPr>
        <w:t xml:space="preserve"> J     </w:t>
      </w:r>
      <w:r>
        <w:rPr>
          <w:rFonts w:cs="Times New Roman"/>
          <w:b/>
          <w:sz w:val="28"/>
          <w:szCs w:val="28"/>
        </w:rPr>
        <w:t>－</w:t>
      </w:r>
      <w:r>
        <w:rPr>
          <w:rFonts w:cs="Times New Roman"/>
          <w:b/>
          <w:sz w:val="28"/>
          <w:szCs w:val="28"/>
        </w:rPr>
        <w:t xml:space="preserve">20XX  </w:t>
      </w:r>
    </w:p>
    <w:p w14:paraId="4A26B322" w14:textId="77777777" w:rsidR="00306F9A" w:rsidRDefault="00000000">
      <w:pPr>
        <w:ind w:firstLine="560"/>
        <w:rPr>
          <w:rFonts w:cs="Times New Roman"/>
          <w:sz w:val="28"/>
          <w:szCs w:val="28"/>
        </w:rPr>
      </w:pPr>
      <w:r>
        <w:rPr>
          <w:rFonts w:cs="Times New Roman"/>
          <w:noProof/>
          <w:sz w:val="28"/>
          <w:szCs w:val="28"/>
        </w:rPr>
        <mc:AlternateContent>
          <mc:Choice Requires="wps">
            <w:drawing>
              <wp:anchor distT="0" distB="0" distL="114300" distR="114300" simplePos="0" relativeHeight="251660288" behindDoc="0" locked="0" layoutInCell="1" allowOverlap="1" wp14:anchorId="2846BE49" wp14:editId="3CFEB9A8">
                <wp:simplePos x="0" y="0"/>
                <wp:positionH relativeFrom="column">
                  <wp:posOffset>-19050</wp:posOffset>
                </wp:positionH>
                <wp:positionV relativeFrom="paragraph">
                  <wp:posOffset>49530</wp:posOffset>
                </wp:positionV>
                <wp:extent cx="5514340" cy="0"/>
                <wp:effectExtent l="6350" t="11430" r="29210" b="26670"/>
                <wp:wrapNone/>
                <wp:docPr id="2" name="直线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连接符 6" o:spid="_x0000_s1026" o:spt="20" style="position:absolute;left:0pt;margin-left:-1.5pt;margin-top:3.9pt;height:0pt;width:434.2pt;z-index:251660288;mso-width-relative:page;mso-height-relative:page;" filled="f" stroked="t" coordsize="21600,21600"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922cdQAAAAG&#10;AQAADwAAAAAAAAABACAAAAAiAAAAZHJzL2Rvd25yZXYueG1sUEsBAhQAFAAAAAgAh07iQO3ieQ7n&#10;AQAAqgMAAA4AAAAAAAAAAQAgAAAAIwEAAGRycy9lMm9Eb2MueG1sUEsFBgAAAAAGAAYAWQEAAHwF&#10;AAAAAA==&#10;">
                <v:fill on="f" focussize="0,0"/>
                <v:stroke color="#000000" joinstyle="round"/>
                <v:imagedata o:title=""/>
                <o:lock v:ext="edit" aspectratio="f"/>
              </v:line>
            </w:pict>
          </mc:Fallback>
        </mc:AlternateContent>
      </w:r>
    </w:p>
    <w:p w14:paraId="1B44092A" w14:textId="20E0D83D" w:rsidR="00AF2888" w:rsidRDefault="00E77AF1" w:rsidP="00BC6A8D">
      <w:pPr>
        <w:ind w:firstLineChars="0" w:firstLine="0"/>
        <w:jc w:val="center"/>
        <w:rPr>
          <w:rFonts w:ascii="宋体" w:hAnsi="宋体" w:cs="宋体"/>
          <w:b/>
          <w:bCs/>
          <w:sz w:val="44"/>
          <w:szCs w:val="44"/>
        </w:rPr>
      </w:pPr>
      <w:r>
        <w:rPr>
          <w:rFonts w:ascii="宋体" w:hAnsi="宋体" w:cs="宋体" w:hint="eastAsia"/>
          <w:b/>
          <w:bCs/>
          <w:sz w:val="44"/>
          <w:szCs w:val="44"/>
        </w:rPr>
        <w:t>智能医院建设</w:t>
      </w:r>
      <w:r w:rsidR="00E15513">
        <w:rPr>
          <w:rFonts w:ascii="宋体" w:hAnsi="宋体" w:cs="宋体" w:hint="eastAsia"/>
          <w:b/>
          <w:bCs/>
          <w:sz w:val="44"/>
          <w:szCs w:val="44"/>
        </w:rPr>
        <w:t>统一</w:t>
      </w:r>
      <w:r>
        <w:rPr>
          <w:rFonts w:ascii="宋体" w:hAnsi="宋体" w:cs="宋体" w:hint="eastAsia"/>
          <w:b/>
          <w:bCs/>
          <w:sz w:val="44"/>
          <w:szCs w:val="44"/>
        </w:rPr>
        <w:t>标准</w:t>
      </w:r>
    </w:p>
    <w:p w14:paraId="7AE30BFD" w14:textId="70D35F83" w:rsidR="00AF2888" w:rsidRDefault="00E77AF1">
      <w:pPr>
        <w:ind w:firstLineChars="0" w:firstLine="0"/>
        <w:jc w:val="center"/>
        <w:rPr>
          <w:rFonts w:eastAsia="仿宋_GB2312" w:cs="Times New Roman"/>
          <w:sz w:val="28"/>
          <w:szCs w:val="28"/>
        </w:rPr>
      </w:pPr>
      <w:r>
        <w:rPr>
          <w:rFonts w:eastAsia="仿宋_GB2312" w:cs="Times New Roman"/>
          <w:sz w:val="28"/>
          <w:szCs w:val="28"/>
        </w:rPr>
        <w:t>U</w:t>
      </w:r>
      <w:r>
        <w:rPr>
          <w:rFonts w:eastAsia="仿宋_GB2312" w:cs="Times New Roman" w:hint="eastAsia"/>
          <w:sz w:val="28"/>
          <w:szCs w:val="28"/>
        </w:rPr>
        <w:t>nifi</w:t>
      </w:r>
      <w:r>
        <w:rPr>
          <w:rFonts w:eastAsia="仿宋_GB2312" w:cs="Times New Roman"/>
          <w:sz w:val="28"/>
          <w:szCs w:val="28"/>
        </w:rPr>
        <w:t>ed Standards for Intelligent Hospital</w:t>
      </w:r>
      <w:r w:rsidR="00E15513">
        <w:rPr>
          <w:rFonts w:eastAsia="仿宋_GB2312" w:cs="Times New Roman"/>
          <w:sz w:val="28"/>
          <w:szCs w:val="28"/>
        </w:rPr>
        <w:t xml:space="preserve"> C</w:t>
      </w:r>
      <w:r w:rsidR="00E15513">
        <w:rPr>
          <w:rFonts w:eastAsia="仿宋_GB2312" w:cs="Times New Roman" w:hint="eastAsia"/>
          <w:sz w:val="28"/>
          <w:szCs w:val="28"/>
        </w:rPr>
        <w:t>on</w:t>
      </w:r>
      <w:r w:rsidR="00E15513">
        <w:rPr>
          <w:rFonts w:eastAsia="仿宋_GB2312" w:cs="Times New Roman"/>
          <w:sz w:val="28"/>
          <w:szCs w:val="28"/>
        </w:rPr>
        <w:t>struction</w:t>
      </w:r>
    </w:p>
    <w:p w14:paraId="6AD0E975" w14:textId="46DBD765" w:rsidR="00306F9A" w:rsidRDefault="00000000">
      <w:pPr>
        <w:ind w:firstLineChars="0" w:firstLine="0"/>
        <w:jc w:val="center"/>
        <w:rPr>
          <w:rFonts w:ascii="宋体" w:hAnsi="宋体" w:cs="宋体"/>
          <w:b/>
          <w:bCs/>
          <w:sz w:val="28"/>
          <w:szCs w:val="28"/>
        </w:rPr>
      </w:pPr>
      <w:r>
        <w:rPr>
          <w:rFonts w:ascii="宋体" w:hAnsi="宋体" w:cs="宋体" w:hint="eastAsia"/>
          <w:b/>
          <w:bCs/>
          <w:sz w:val="28"/>
          <w:szCs w:val="28"/>
        </w:rPr>
        <w:t>（征求意见稿）</w:t>
      </w:r>
    </w:p>
    <w:p w14:paraId="6B992B4E" w14:textId="77777777" w:rsidR="00306F9A" w:rsidRDefault="00306F9A">
      <w:pPr>
        <w:ind w:firstLine="560"/>
        <w:rPr>
          <w:rFonts w:cs="Times New Roman"/>
          <w:sz w:val="28"/>
          <w:szCs w:val="28"/>
        </w:rPr>
      </w:pPr>
    </w:p>
    <w:p w14:paraId="4218B46F" w14:textId="77777777" w:rsidR="00306F9A" w:rsidRDefault="00306F9A">
      <w:pPr>
        <w:ind w:firstLine="560"/>
        <w:rPr>
          <w:rFonts w:cs="Times New Roman"/>
          <w:sz w:val="28"/>
          <w:szCs w:val="28"/>
        </w:rPr>
      </w:pPr>
    </w:p>
    <w:p w14:paraId="48CECB7C" w14:textId="77777777" w:rsidR="00306F9A" w:rsidRDefault="00306F9A">
      <w:pPr>
        <w:ind w:firstLine="560"/>
        <w:rPr>
          <w:rFonts w:cs="Times New Roman"/>
          <w:sz w:val="28"/>
          <w:szCs w:val="28"/>
        </w:rPr>
      </w:pPr>
    </w:p>
    <w:p w14:paraId="406120A0" w14:textId="77777777" w:rsidR="00306F9A" w:rsidRDefault="00306F9A">
      <w:pPr>
        <w:ind w:firstLine="560"/>
        <w:rPr>
          <w:rFonts w:cs="Times New Roman"/>
          <w:sz w:val="28"/>
          <w:szCs w:val="28"/>
        </w:rPr>
      </w:pPr>
    </w:p>
    <w:p w14:paraId="692D6606" w14:textId="77777777" w:rsidR="00306F9A" w:rsidRDefault="00306F9A">
      <w:pPr>
        <w:ind w:firstLine="560"/>
        <w:rPr>
          <w:rFonts w:cs="Times New Roman"/>
          <w:sz w:val="28"/>
          <w:szCs w:val="28"/>
        </w:rPr>
      </w:pPr>
    </w:p>
    <w:p w14:paraId="0DAFF476" w14:textId="77777777" w:rsidR="00306F9A" w:rsidRDefault="00306F9A">
      <w:pPr>
        <w:ind w:firstLine="560"/>
        <w:rPr>
          <w:rFonts w:cs="Times New Roman"/>
          <w:sz w:val="28"/>
          <w:szCs w:val="28"/>
        </w:rPr>
      </w:pPr>
    </w:p>
    <w:p w14:paraId="32420525" w14:textId="77777777" w:rsidR="00306F9A" w:rsidRDefault="00000000">
      <w:pPr>
        <w:ind w:firstLineChars="0" w:firstLine="0"/>
        <w:rPr>
          <w:rFonts w:eastAsia="黑体" w:cs="Times New Roman"/>
          <w:b/>
          <w:sz w:val="28"/>
          <w:szCs w:val="28"/>
        </w:rPr>
      </w:pPr>
      <w:r>
        <w:rPr>
          <w:rFonts w:eastAsia="黑体" w:cs="Times New Roman"/>
          <w:b/>
          <w:sz w:val="28"/>
          <w:szCs w:val="28"/>
        </w:rPr>
        <w:t xml:space="preserve">20XX  </w:t>
      </w:r>
      <w:r>
        <w:rPr>
          <w:rFonts w:eastAsia="黑体" w:cs="Times New Roman"/>
          <w:b/>
          <w:sz w:val="28"/>
          <w:szCs w:val="28"/>
        </w:rPr>
        <w:t>－</w:t>
      </w:r>
      <w:r>
        <w:rPr>
          <w:rFonts w:eastAsia="黑体" w:cs="Times New Roman"/>
          <w:b/>
          <w:sz w:val="28"/>
          <w:szCs w:val="28"/>
        </w:rPr>
        <w:t xml:space="preserve">   </w:t>
      </w:r>
      <w:r>
        <w:rPr>
          <w:rFonts w:eastAsia="黑体" w:cs="Times New Roman"/>
          <w:b/>
          <w:sz w:val="28"/>
          <w:szCs w:val="28"/>
        </w:rPr>
        <w:t>－</w:t>
      </w:r>
      <w:r>
        <w:rPr>
          <w:rFonts w:eastAsia="黑体" w:cs="Times New Roman"/>
          <w:b/>
          <w:sz w:val="28"/>
          <w:szCs w:val="28"/>
        </w:rPr>
        <w:t xml:space="preserve">   </w:t>
      </w:r>
      <w:r>
        <w:rPr>
          <w:rFonts w:eastAsia="黑体" w:cs="Times New Roman"/>
          <w:b/>
          <w:sz w:val="28"/>
          <w:szCs w:val="28"/>
        </w:rPr>
        <w:t>发布</w:t>
      </w:r>
      <w:r>
        <w:rPr>
          <w:rFonts w:eastAsia="黑体" w:cs="Times New Roman"/>
          <w:b/>
          <w:sz w:val="28"/>
          <w:szCs w:val="28"/>
        </w:rPr>
        <w:t xml:space="preserve">               20XX </w:t>
      </w:r>
      <w:r>
        <w:rPr>
          <w:rFonts w:eastAsia="黑体" w:cs="Times New Roman"/>
          <w:b/>
          <w:sz w:val="28"/>
          <w:szCs w:val="28"/>
        </w:rPr>
        <w:t>－</w:t>
      </w:r>
      <w:r>
        <w:rPr>
          <w:rFonts w:eastAsia="黑体" w:cs="Times New Roman"/>
          <w:b/>
          <w:sz w:val="28"/>
          <w:szCs w:val="28"/>
        </w:rPr>
        <w:t xml:space="preserve">   </w:t>
      </w:r>
      <w:r>
        <w:rPr>
          <w:rFonts w:eastAsia="黑体" w:cs="Times New Roman"/>
          <w:b/>
          <w:sz w:val="28"/>
          <w:szCs w:val="28"/>
        </w:rPr>
        <w:t>－</w:t>
      </w:r>
      <w:r>
        <w:rPr>
          <w:rFonts w:eastAsia="黑体" w:cs="Times New Roman"/>
          <w:b/>
          <w:sz w:val="28"/>
          <w:szCs w:val="28"/>
        </w:rPr>
        <w:t xml:space="preserve">   </w:t>
      </w:r>
      <w:r>
        <w:rPr>
          <w:rFonts w:eastAsia="黑体" w:cs="Times New Roman"/>
          <w:b/>
          <w:sz w:val="28"/>
          <w:szCs w:val="28"/>
        </w:rPr>
        <w:t>实施</w:t>
      </w:r>
    </w:p>
    <w:p w14:paraId="29CC31B6" w14:textId="77777777" w:rsidR="00306F9A" w:rsidRDefault="00306F9A">
      <w:pPr>
        <w:ind w:firstLine="560"/>
        <w:rPr>
          <w:rFonts w:cs="Times New Roman"/>
          <w:sz w:val="28"/>
          <w:szCs w:val="28"/>
        </w:rPr>
      </w:pPr>
    </w:p>
    <w:p w14:paraId="199BE1B8" w14:textId="77777777" w:rsidR="00306F9A" w:rsidRDefault="00000000">
      <w:pPr>
        <w:ind w:firstLine="560"/>
        <w:rPr>
          <w:rFonts w:cs="Times New Roman"/>
          <w:sz w:val="28"/>
          <w:szCs w:val="28"/>
        </w:rPr>
      </w:pPr>
      <w:r>
        <w:rPr>
          <w:rFonts w:cs="Times New Roman"/>
          <w:noProof/>
          <w:sz w:val="28"/>
          <w:szCs w:val="28"/>
        </w:rPr>
        <mc:AlternateContent>
          <mc:Choice Requires="wps">
            <w:drawing>
              <wp:anchor distT="0" distB="0" distL="114300" distR="114300" simplePos="0" relativeHeight="251661312" behindDoc="0" locked="0" layoutInCell="1" allowOverlap="1" wp14:anchorId="13253248" wp14:editId="1506BC3D">
                <wp:simplePos x="0" y="0"/>
                <wp:positionH relativeFrom="column">
                  <wp:posOffset>-66040</wp:posOffset>
                </wp:positionH>
                <wp:positionV relativeFrom="paragraph">
                  <wp:posOffset>24765</wp:posOffset>
                </wp:positionV>
                <wp:extent cx="5514340" cy="0"/>
                <wp:effectExtent l="10160" t="12065" r="25400" b="26035"/>
                <wp:wrapNone/>
                <wp:docPr id="3" name="直线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连接符 1" o:spid="_x0000_s1026" o:spt="20" style="position:absolute;left:0pt;margin-left:-5.2pt;margin-top:1.95pt;height:0pt;width:434.2pt;z-index:251661312;mso-width-relative:page;mso-height-relative:page;" filled="f" stroked="t" coordsize="21600,21600" o:gfxdata="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hCf9PVAAAA&#10;BwEAAA8AAAAAAAAAAQAgAAAAIgAAAGRycy9kb3ducmV2LnhtbFBLAQIUABQAAAAIAIdO4kAhG69c&#10;5wEAAKoDAAAOAAAAAAAAAAEAIAAAACQBAABkcnMvZTJvRG9jLnhtbFBLBQYAAAAABgAGAFkBAAB9&#10;BQAAAAA=&#10;">
                <v:fill on="f" focussize="0,0"/>
                <v:stroke color="#000000" joinstyle="round"/>
                <v:imagedata o:title=""/>
                <o:lock v:ext="edit" aspectratio="f"/>
              </v:line>
            </w:pict>
          </mc:Fallback>
        </mc:AlternateContent>
      </w:r>
    </w:p>
    <w:p w14:paraId="0C2F1814" w14:textId="77777777" w:rsidR="00306F9A" w:rsidRDefault="00000000">
      <w:pPr>
        <w:ind w:firstLine="643"/>
        <w:jc w:val="center"/>
        <w:rPr>
          <w:rFonts w:eastAsia="黑体" w:cs="Times New Roman"/>
          <w:b/>
          <w:sz w:val="32"/>
          <w:szCs w:val="32"/>
        </w:rPr>
        <w:sectPr w:rsidR="00306F9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720"/>
          <w:titlePg/>
          <w:docGrid w:type="lines" w:linePitch="312"/>
        </w:sectPr>
      </w:pPr>
      <w:r>
        <w:rPr>
          <w:rFonts w:eastAsia="黑体" w:cs="Times New Roman"/>
          <w:b/>
          <w:sz w:val="32"/>
          <w:szCs w:val="32"/>
        </w:rPr>
        <w:t>中</w:t>
      </w:r>
      <w:r>
        <w:rPr>
          <w:rFonts w:eastAsia="黑体" w:cs="Times New Roman"/>
          <w:b/>
          <w:sz w:val="32"/>
          <w:szCs w:val="32"/>
        </w:rPr>
        <w:t xml:space="preserve">  </w:t>
      </w:r>
      <w:r>
        <w:rPr>
          <w:rFonts w:eastAsia="黑体" w:cs="Times New Roman"/>
          <w:b/>
          <w:sz w:val="32"/>
          <w:szCs w:val="32"/>
        </w:rPr>
        <w:t>国</w:t>
      </w:r>
      <w:r>
        <w:rPr>
          <w:rFonts w:eastAsia="黑体" w:cs="Times New Roman"/>
          <w:b/>
          <w:sz w:val="32"/>
          <w:szCs w:val="32"/>
        </w:rPr>
        <w:t xml:space="preserve">  </w:t>
      </w:r>
      <w:r>
        <w:rPr>
          <w:rFonts w:eastAsia="黑体" w:cs="Times New Roman"/>
          <w:b/>
          <w:sz w:val="32"/>
          <w:szCs w:val="32"/>
        </w:rPr>
        <w:t>建</w:t>
      </w:r>
      <w:r>
        <w:rPr>
          <w:rFonts w:eastAsia="黑体" w:cs="Times New Roman"/>
          <w:b/>
          <w:sz w:val="32"/>
          <w:szCs w:val="32"/>
        </w:rPr>
        <w:t xml:space="preserve">  </w:t>
      </w:r>
      <w:r>
        <w:rPr>
          <w:rFonts w:eastAsia="黑体" w:cs="Times New Roman"/>
          <w:b/>
          <w:sz w:val="32"/>
          <w:szCs w:val="32"/>
        </w:rPr>
        <w:t>筑</w:t>
      </w:r>
      <w:r>
        <w:rPr>
          <w:rFonts w:eastAsia="黑体" w:cs="Times New Roman"/>
          <w:b/>
          <w:sz w:val="32"/>
          <w:szCs w:val="32"/>
        </w:rPr>
        <w:t xml:space="preserve">  </w:t>
      </w:r>
      <w:r>
        <w:rPr>
          <w:rFonts w:eastAsia="黑体" w:cs="Times New Roman"/>
          <w:b/>
          <w:sz w:val="32"/>
          <w:szCs w:val="32"/>
        </w:rPr>
        <w:t>学</w:t>
      </w:r>
      <w:r>
        <w:rPr>
          <w:rFonts w:eastAsia="黑体" w:cs="Times New Roman"/>
          <w:b/>
          <w:sz w:val="32"/>
          <w:szCs w:val="32"/>
        </w:rPr>
        <w:t xml:space="preserve">  </w:t>
      </w:r>
      <w:r>
        <w:rPr>
          <w:rFonts w:eastAsia="黑体" w:cs="Times New Roman"/>
          <w:b/>
          <w:sz w:val="32"/>
          <w:szCs w:val="32"/>
        </w:rPr>
        <w:t>会</w:t>
      </w:r>
      <w:r>
        <w:rPr>
          <w:rFonts w:eastAsia="黑体" w:cs="Times New Roman"/>
          <w:b/>
          <w:sz w:val="32"/>
          <w:szCs w:val="32"/>
        </w:rPr>
        <w:t xml:space="preserve">  </w:t>
      </w:r>
      <w:r>
        <w:rPr>
          <w:rFonts w:eastAsia="黑体" w:cs="Times New Roman"/>
          <w:b/>
          <w:sz w:val="32"/>
          <w:szCs w:val="32"/>
        </w:rPr>
        <w:t>发</w:t>
      </w:r>
      <w:r>
        <w:rPr>
          <w:rFonts w:eastAsia="黑体" w:cs="Times New Roman" w:hint="eastAsia"/>
          <w:b/>
          <w:sz w:val="32"/>
          <w:szCs w:val="32"/>
        </w:rPr>
        <w:t>布</w:t>
      </w:r>
    </w:p>
    <w:p w14:paraId="05BB6EA4" w14:textId="77777777" w:rsidR="00306F9A" w:rsidRDefault="00000000">
      <w:pPr>
        <w:ind w:firstLine="480"/>
        <w:jc w:val="center"/>
        <w:rPr>
          <w:rFonts w:ascii="黑体" w:eastAsia="黑体" w:hAnsi="黑体"/>
          <w:sz w:val="24"/>
          <w:szCs w:val="24"/>
        </w:rPr>
      </w:pPr>
      <w:bookmarkStart w:id="1" w:name="_Toc73534123"/>
      <w:bookmarkEnd w:id="0"/>
      <w:r>
        <w:rPr>
          <w:rFonts w:ascii="黑体" w:eastAsia="黑体" w:hAnsi="黑体" w:hint="eastAsia"/>
          <w:sz w:val="24"/>
          <w:szCs w:val="24"/>
        </w:rPr>
        <w:lastRenderedPageBreak/>
        <w:t xml:space="preserve">前 </w:t>
      </w:r>
      <w:r>
        <w:rPr>
          <w:rFonts w:ascii="黑体" w:eastAsia="黑体" w:hAnsi="黑体"/>
          <w:sz w:val="24"/>
          <w:szCs w:val="24"/>
        </w:rPr>
        <w:t xml:space="preserve">  </w:t>
      </w:r>
      <w:r>
        <w:rPr>
          <w:rFonts w:ascii="黑体" w:eastAsia="黑体" w:hAnsi="黑体" w:hint="eastAsia"/>
          <w:sz w:val="24"/>
          <w:szCs w:val="24"/>
        </w:rPr>
        <w:t>言</w:t>
      </w:r>
      <w:bookmarkEnd w:id="1"/>
    </w:p>
    <w:p w14:paraId="029045F9" w14:textId="77777777" w:rsidR="00306F9A" w:rsidRDefault="00306F9A">
      <w:pPr>
        <w:ind w:firstLine="420"/>
        <w:jc w:val="center"/>
        <w:rPr>
          <w:rFonts w:ascii="黑体" w:eastAsia="黑体" w:hAnsi="黑体"/>
        </w:rPr>
      </w:pPr>
    </w:p>
    <w:p w14:paraId="6C550BDB" w14:textId="5D6C08E2" w:rsidR="00306F9A" w:rsidRDefault="00000000" w:rsidP="00A10DDF">
      <w:pPr>
        <w:ind w:firstLine="420"/>
      </w:pPr>
      <w:r>
        <w:rPr>
          <w:rFonts w:hint="eastAsia"/>
        </w:rPr>
        <w:t>根据</w:t>
      </w:r>
      <w:r w:rsidR="00A27DD7">
        <w:rPr>
          <w:rFonts w:hint="eastAsia"/>
        </w:rPr>
        <w:t>《</w:t>
      </w:r>
      <w:r w:rsidR="00A27DD7" w:rsidRPr="00A27DD7">
        <w:rPr>
          <w:rFonts w:hint="eastAsia"/>
        </w:rPr>
        <w:t>关于发布</w:t>
      </w:r>
      <w:r w:rsidR="00BF73E5">
        <w:rPr>
          <w:rFonts w:hint="eastAsia"/>
        </w:rPr>
        <w:t>&lt;</w:t>
      </w:r>
      <w:r w:rsidR="00A27DD7" w:rsidRPr="00A27DD7">
        <w:rPr>
          <w:rFonts w:hint="eastAsia"/>
        </w:rPr>
        <w:t>2022</w:t>
      </w:r>
      <w:r w:rsidR="00A27DD7" w:rsidRPr="00A27DD7">
        <w:rPr>
          <w:rFonts w:hint="eastAsia"/>
        </w:rPr>
        <w:t>年中国建筑学会标准</w:t>
      </w:r>
      <w:r w:rsidR="00A27DD7" w:rsidRPr="00A27DD7">
        <w:rPr>
          <w:rFonts w:hint="eastAsia"/>
        </w:rPr>
        <w:t xml:space="preserve"> </w:t>
      </w:r>
      <w:r w:rsidR="00A27DD7" w:rsidRPr="00A27DD7">
        <w:rPr>
          <w:rFonts w:hint="eastAsia"/>
        </w:rPr>
        <w:t>编制计划（第一批）</w:t>
      </w:r>
      <w:r w:rsidR="00BF73E5">
        <w:rPr>
          <w:rFonts w:hint="eastAsia"/>
        </w:rPr>
        <w:t>&gt;</w:t>
      </w:r>
      <w:r w:rsidR="00A27DD7" w:rsidRPr="00A27DD7">
        <w:rPr>
          <w:rFonts w:hint="eastAsia"/>
        </w:rPr>
        <w:t>的通知</w:t>
      </w:r>
      <w:r w:rsidR="00A27DD7">
        <w:rPr>
          <w:rFonts w:hint="eastAsia"/>
        </w:rPr>
        <w:t>》</w:t>
      </w:r>
      <w:r w:rsidR="004C6BC4" w:rsidRPr="004C6BC4">
        <w:rPr>
          <w:rFonts w:hint="eastAsia"/>
        </w:rPr>
        <w:t>的</w:t>
      </w:r>
      <w:r w:rsidR="00A27DD7">
        <w:rPr>
          <w:rFonts w:hint="eastAsia"/>
        </w:rPr>
        <w:t>要求，</w:t>
      </w:r>
      <w:r>
        <w:rPr>
          <w:rFonts w:hint="eastAsia"/>
        </w:rPr>
        <w:t>在</w:t>
      </w:r>
      <w:r w:rsidR="00BF73E5" w:rsidRPr="009075FE">
        <w:rPr>
          <w:rFonts w:hint="eastAsia"/>
        </w:rPr>
        <w:t>本标准编制组经广泛调查研究，认真开展专题研究，总结实践经验，参考国内外有关标准，并在广泛征求意见的基础上，制订了本标准</w:t>
      </w:r>
      <w:r>
        <w:rPr>
          <w:rFonts w:hint="eastAsia"/>
        </w:rPr>
        <w:t>。</w:t>
      </w:r>
    </w:p>
    <w:p w14:paraId="45C29FAF" w14:textId="77777777" w:rsidR="00BF73E5" w:rsidRPr="00BB6DEA" w:rsidRDefault="00BF73E5" w:rsidP="00BF73E5">
      <w:pPr>
        <w:ind w:firstLine="420"/>
      </w:pPr>
      <w:r w:rsidRPr="00BF73E5">
        <w:rPr>
          <w:rFonts w:hint="eastAsia"/>
        </w:rPr>
        <w:t>本标准共分</w:t>
      </w:r>
      <w:r>
        <w:t>8</w:t>
      </w:r>
      <w:r w:rsidRPr="00BF73E5">
        <w:rPr>
          <w:rFonts w:hint="eastAsia"/>
        </w:rPr>
        <w:t>章内容，主要内容包括</w:t>
      </w:r>
      <w:r w:rsidR="00000000">
        <w:rPr>
          <w:rFonts w:hint="eastAsia"/>
        </w:rPr>
        <w:t>：总则</w:t>
      </w:r>
      <w:r>
        <w:rPr>
          <w:rFonts w:hint="eastAsia"/>
        </w:rPr>
        <w:t>、</w:t>
      </w:r>
      <w:r w:rsidR="00000000">
        <w:rPr>
          <w:rFonts w:hint="eastAsia"/>
        </w:rPr>
        <w:t>术语</w:t>
      </w:r>
      <w:r>
        <w:rPr>
          <w:rFonts w:hint="eastAsia"/>
        </w:rPr>
        <w:t>、</w:t>
      </w:r>
      <w:r w:rsidR="00000000">
        <w:rPr>
          <w:rFonts w:hint="eastAsia"/>
        </w:rPr>
        <w:t>基本规定</w:t>
      </w:r>
      <w:r>
        <w:rPr>
          <w:rFonts w:hint="eastAsia"/>
        </w:rPr>
        <w:t>、</w:t>
      </w:r>
      <w:r w:rsidR="002B3FC0">
        <w:rPr>
          <w:rFonts w:hint="eastAsia"/>
        </w:rPr>
        <w:t>智能医院总体框架</w:t>
      </w:r>
      <w:r>
        <w:rPr>
          <w:rFonts w:hint="eastAsia"/>
        </w:rPr>
        <w:t>、</w:t>
      </w:r>
      <w:r w:rsidR="002B3FC0">
        <w:rPr>
          <w:rFonts w:hint="eastAsia"/>
        </w:rPr>
        <w:t>建筑智能化</w:t>
      </w:r>
      <w:r>
        <w:rPr>
          <w:rFonts w:hint="eastAsia"/>
        </w:rPr>
        <w:t>、</w:t>
      </w:r>
      <w:r w:rsidR="002B3FC0">
        <w:rPr>
          <w:rFonts w:hint="eastAsia"/>
        </w:rPr>
        <w:t>服务智能化</w:t>
      </w:r>
      <w:r>
        <w:rPr>
          <w:rFonts w:hint="eastAsia"/>
        </w:rPr>
        <w:t>、</w:t>
      </w:r>
      <w:r w:rsidR="002B3FC0">
        <w:rPr>
          <w:rFonts w:hint="eastAsia"/>
        </w:rPr>
        <w:t>医院信息化</w:t>
      </w:r>
      <w:r>
        <w:rPr>
          <w:rFonts w:hint="eastAsia"/>
        </w:rPr>
        <w:t>、</w:t>
      </w:r>
      <w:r w:rsidR="002B3FC0">
        <w:rPr>
          <w:rFonts w:hint="eastAsia"/>
        </w:rPr>
        <w:t>运维智能化</w:t>
      </w:r>
      <w:r>
        <w:rPr>
          <w:rFonts w:hint="eastAsia"/>
        </w:rPr>
        <w:t>、</w:t>
      </w:r>
      <w:r w:rsidR="002B3FC0">
        <w:rPr>
          <w:rFonts w:hint="eastAsia"/>
        </w:rPr>
        <w:t>管理智能化</w:t>
      </w:r>
      <w:r>
        <w:rPr>
          <w:rFonts w:hint="eastAsia"/>
        </w:rPr>
        <w:t>、</w:t>
      </w:r>
      <w:r w:rsidR="002B3FC0">
        <w:rPr>
          <w:rFonts w:hint="eastAsia"/>
        </w:rPr>
        <w:t>信息安全体系</w:t>
      </w:r>
      <w:r w:rsidR="00000000">
        <w:rPr>
          <w:rFonts w:hint="eastAsia"/>
        </w:rPr>
        <w:t>。</w:t>
      </w:r>
      <w:r w:rsidRPr="00BB6DEA">
        <w:rPr>
          <w:rFonts w:hint="eastAsia"/>
        </w:rPr>
        <w:t>本标准由中国建筑学会归口管理，由华中科技大学负责具体技术内容的解释。执行过程中如有修改意见或建议，请寄送至华中科技大学（地址：湖北省武汉市洪山区珞喻路</w:t>
      </w:r>
      <w:r w:rsidRPr="00BB6DEA">
        <w:rPr>
          <w:rFonts w:hint="eastAsia"/>
        </w:rPr>
        <w:t>1037</w:t>
      </w:r>
      <w:r w:rsidRPr="00BB6DEA">
        <w:rPr>
          <w:rFonts w:hint="eastAsia"/>
        </w:rPr>
        <w:t>号，邮编：</w:t>
      </w:r>
      <w:r w:rsidRPr="00BB6DEA">
        <w:rPr>
          <w:rFonts w:hint="eastAsia"/>
        </w:rPr>
        <w:t>430074</w:t>
      </w:r>
      <w:r w:rsidRPr="00BB6DEA">
        <w:rPr>
          <w:rFonts w:hint="eastAsia"/>
        </w:rPr>
        <w:t>）。</w:t>
      </w:r>
    </w:p>
    <w:p w14:paraId="1A869957" w14:textId="5674D91C" w:rsidR="00306F9A" w:rsidRPr="00BF73E5" w:rsidRDefault="00306F9A" w:rsidP="00BF73E5">
      <w:pPr>
        <w:ind w:firstLine="420"/>
      </w:pPr>
    </w:p>
    <w:p w14:paraId="38B55142" w14:textId="77777777" w:rsidR="00306F9A" w:rsidRDefault="00000000">
      <w:pPr>
        <w:ind w:leftChars="41" w:left="86" w:rightChars="41" w:right="86" w:firstLineChars="213" w:firstLine="469"/>
        <w:rPr>
          <w:rFonts w:eastAsia="黑体" w:cs="Times New Roman"/>
          <w:sz w:val="22"/>
        </w:rPr>
      </w:pPr>
      <w:r>
        <w:rPr>
          <w:rFonts w:eastAsia="黑体" w:cs="Times New Roman" w:hint="eastAsia"/>
          <w:sz w:val="22"/>
        </w:rPr>
        <w:t>本标准主编单位：</w:t>
      </w:r>
    </w:p>
    <w:p w14:paraId="1EFB22BA" w14:textId="77777777" w:rsidR="00306F9A" w:rsidRDefault="00306F9A">
      <w:pPr>
        <w:ind w:leftChars="41" w:left="86" w:rightChars="41" w:right="86" w:firstLineChars="213" w:firstLine="469"/>
        <w:rPr>
          <w:rFonts w:eastAsia="黑体" w:cs="Times New Roman"/>
          <w:sz w:val="22"/>
        </w:rPr>
      </w:pPr>
    </w:p>
    <w:p w14:paraId="236FF391" w14:textId="77777777" w:rsidR="00306F9A" w:rsidRDefault="00000000">
      <w:pPr>
        <w:ind w:leftChars="41" w:left="86" w:rightChars="41" w:right="86" w:firstLineChars="213" w:firstLine="469"/>
        <w:rPr>
          <w:rFonts w:eastAsia="黑体" w:cs="Times New Roman"/>
          <w:sz w:val="22"/>
        </w:rPr>
      </w:pPr>
      <w:r>
        <w:rPr>
          <w:rFonts w:eastAsia="黑体" w:cs="Times New Roman" w:hint="eastAsia"/>
          <w:sz w:val="22"/>
        </w:rPr>
        <w:t>本标准参编单位：</w:t>
      </w:r>
    </w:p>
    <w:p w14:paraId="18DFCBC8" w14:textId="77777777" w:rsidR="00306F9A" w:rsidRDefault="00306F9A">
      <w:pPr>
        <w:ind w:leftChars="41" w:left="86" w:rightChars="41" w:right="86" w:firstLineChars="213" w:firstLine="469"/>
        <w:rPr>
          <w:rFonts w:eastAsia="黑体" w:cs="Times New Roman"/>
          <w:sz w:val="22"/>
        </w:rPr>
      </w:pPr>
    </w:p>
    <w:p w14:paraId="5C9983C8" w14:textId="77777777" w:rsidR="00306F9A" w:rsidRDefault="00000000">
      <w:pPr>
        <w:ind w:leftChars="41" w:left="86" w:rightChars="41" w:right="86" w:firstLineChars="213" w:firstLine="469"/>
        <w:rPr>
          <w:rFonts w:eastAsia="黑体" w:cs="Times New Roman"/>
          <w:sz w:val="22"/>
        </w:rPr>
      </w:pPr>
      <w:bookmarkStart w:id="2" w:name="_Toc15077"/>
      <w:bookmarkStart w:id="3" w:name="_Toc24843"/>
      <w:r>
        <w:rPr>
          <w:rFonts w:eastAsia="黑体" w:cs="Times New Roman" w:hint="eastAsia"/>
          <w:sz w:val="22"/>
        </w:rPr>
        <w:t>本标准主要起草人员：</w:t>
      </w:r>
      <w:bookmarkEnd w:id="2"/>
      <w:bookmarkEnd w:id="3"/>
    </w:p>
    <w:tbl>
      <w:tblPr>
        <w:tblW w:w="8619" w:type="dxa"/>
        <w:tblInd w:w="675" w:type="dxa"/>
        <w:tblLayout w:type="fixed"/>
        <w:tblLook w:val="04A0" w:firstRow="1" w:lastRow="0" w:firstColumn="1" w:lastColumn="0" w:noHBand="0" w:noVBand="1"/>
      </w:tblPr>
      <w:tblGrid>
        <w:gridCol w:w="861"/>
        <w:gridCol w:w="862"/>
        <w:gridCol w:w="862"/>
        <w:gridCol w:w="862"/>
        <w:gridCol w:w="862"/>
        <w:gridCol w:w="862"/>
        <w:gridCol w:w="862"/>
        <w:gridCol w:w="862"/>
        <w:gridCol w:w="862"/>
        <w:gridCol w:w="862"/>
      </w:tblGrid>
      <w:tr w:rsidR="00306F9A" w14:paraId="104C76A6" w14:textId="77777777">
        <w:trPr>
          <w:trHeight w:hRule="exact" w:val="397"/>
        </w:trPr>
        <w:tc>
          <w:tcPr>
            <w:tcW w:w="861" w:type="dxa"/>
            <w:tcBorders>
              <w:top w:val="nil"/>
              <w:left w:val="nil"/>
              <w:bottom w:val="nil"/>
              <w:right w:val="nil"/>
              <w:tl2br w:val="nil"/>
              <w:tr2bl w:val="nil"/>
            </w:tcBorders>
          </w:tcPr>
          <w:p w14:paraId="08617E7B"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1F3DDA9A"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22F7F5FA"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1DA43BDC"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409917B3"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4C2F1162"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44BAB0E5"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4921284B" w14:textId="77777777" w:rsidR="00306F9A" w:rsidRDefault="00306F9A">
            <w:pPr>
              <w:pStyle w:val="aff9"/>
              <w:ind w:leftChars="0" w:left="0" w:rightChars="-24" w:right="-50"/>
              <w:rPr>
                <w:rFonts w:cs="Times New Roman" w:hint="default"/>
              </w:rPr>
            </w:pPr>
          </w:p>
        </w:tc>
        <w:tc>
          <w:tcPr>
            <w:tcW w:w="862" w:type="dxa"/>
            <w:tcBorders>
              <w:top w:val="nil"/>
              <w:left w:val="nil"/>
              <w:bottom w:val="nil"/>
              <w:right w:val="nil"/>
              <w:tl2br w:val="nil"/>
              <w:tr2bl w:val="nil"/>
            </w:tcBorders>
          </w:tcPr>
          <w:p w14:paraId="18139CB1"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436EE4CD" w14:textId="77777777" w:rsidR="00306F9A" w:rsidRDefault="00306F9A">
            <w:pPr>
              <w:pStyle w:val="aff9"/>
              <w:ind w:leftChars="-5" w:left="-10" w:rightChars="-24" w:right="-50"/>
              <w:rPr>
                <w:rFonts w:cs="Times New Roman" w:hint="default"/>
              </w:rPr>
            </w:pPr>
          </w:p>
        </w:tc>
      </w:tr>
      <w:tr w:rsidR="00306F9A" w14:paraId="58064C27" w14:textId="77777777">
        <w:trPr>
          <w:trHeight w:hRule="exact" w:val="397"/>
        </w:trPr>
        <w:tc>
          <w:tcPr>
            <w:tcW w:w="861" w:type="dxa"/>
            <w:tcBorders>
              <w:top w:val="nil"/>
              <w:left w:val="nil"/>
              <w:bottom w:val="nil"/>
              <w:right w:val="nil"/>
              <w:tl2br w:val="nil"/>
              <w:tr2bl w:val="nil"/>
            </w:tcBorders>
          </w:tcPr>
          <w:p w14:paraId="6070808A" w14:textId="77777777" w:rsidR="00306F9A" w:rsidRDefault="00306F9A">
            <w:pPr>
              <w:pStyle w:val="aff9"/>
              <w:ind w:leftChars="0" w:left="0" w:rightChars="-24" w:right="-50"/>
              <w:rPr>
                <w:rFonts w:cs="Times New Roman" w:hint="default"/>
              </w:rPr>
            </w:pPr>
          </w:p>
        </w:tc>
        <w:tc>
          <w:tcPr>
            <w:tcW w:w="862" w:type="dxa"/>
            <w:tcBorders>
              <w:top w:val="nil"/>
              <w:left w:val="nil"/>
              <w:bottom w:val="nil"/>
              <w:right w:val="nil"/>
              <w:tl2br w:val="nil"/>
              <w:tr2bl w:val="nil"/>
            </w:tcBorders>
          </w:tcPr>
          <w:p w14:paraId="57001DDA"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3A86075E"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42D56C74"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10AE66AD"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0DA5A7BC"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27208335"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25564CAA" w14:textId="77777777" w:rsidR="00306F9A" w:rsidRDefault="00306F9A">
            <w:pPr>
              <w:pStyle w:val="aff9"/>
              <w:ind w:leftChars="0" w:left="0" w:rightChars="-24" w:right="-50"/>
              <w:rPr>
                <w:rFonts w:cs="Times New Roman" w:hint="default"/>
              </w:rPr>
            </w:pPr>
          </w:p>
        </w:tc>
        <w:tc>
          <w:tcPr>
            <w:tcW w:w="862" w:type="dxa"/>
            <w:tcBorders>
              <w:top w:val="nil"/>
              <w:left w:val="nil"/>
              <w:bottom w:val="nil"/>
              <w:right w:val="nil"/>
              <w:tl2br w:val="nil"/>
              <w:tr2bl w:val="nil"/>
            </w:tcBorders>
          </w:tcPr>
          <w:p w14:paraId="7AC7E960"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6250FCFC" w14:textId="77777777" w:rsidR="00306F9A" w:rsidRDefault="00306F9A">
            <w:pPr>
              <w:pStyle w:val="aff9"/>
              <w:ind w:leftChars="-5" w:left="-10" w:rightChars="-24" w:right="-50"/>
              <w:rPr>
                <w:rFonts w:cs="Times New Roman" w:hint="default"/>
              </w:rPr>
            </w:pPr>
          </w:p>
        </w:tc>
      </w:tr>
      <w:tr w:rsidR="00306F9A" w14:paraId="55485ADF" w14:textId="77777777">
        <w:trPr>
          <w:trHeight w:hRule="exact" w:val="397"/>
        </w:trPr>
        <w:tc>
          <w:tcPr>
            <w:tcW w:w="861" w:type="dxa"/>
            <w:tcBorders>
              <w:top w:val="nil"/>
              <w:left w:val="nil"/>
              <w:bottom w:val="nil"/>
              <w:right w:val="nil"/>
              <w:tl2br w:val="nil"/>
              <w:tr2bl w:val="nil"/>
            </w:tcBorders>
          </w:tcPr>
          <w:p w14:paraId="04A450A2"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2EB60FE0"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198BC09F"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216948BD"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5F183E3E"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4018CA95"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12208BDA"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05A1D5E2" w14:textId="77777777" w:rsidR="00306F9A" w:rsidRDefault="00306F9A">
            <w:pPr>
              <w:pStyle w:val="aff9"/>
              <w:ind w:leftChars="0" w:left="0" w:rightChars="-24" w:right="-50"/>
              <w:rPr>
                <w:rFonts w:cs="Times New Roman" w:hint="default"/>
              </w:rPr>
            </w:pPr>
          </w:p>
        </w:tc>
        <w:tc>
          <w:tcPr>
            <w:tcW w:w="862" w:type="dxa"/>
            <w:tcBorders>
              <w:top w:val="nil"/>
              <w:left w:val="nil"/>
              <w:bottom w:val="nil"/>
              <w:right w:val="nil"/>
              <w:tl2br w:val="nil"/>
              <w:tr2bl w:val="nil"/>
            </w:tcBorders>
          </w:tcPr>
          <w:p w14:paraId="2C96EE9C"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354C904B" w14:textId="77777777" w:rsidR="00306F9A" w:rsidRDefault="00306F9A">
            <w:pPr>
              <w:pStyle w:val="aff9"/>
              <w:ind w:leftChars="-5" w:left="-10" w:rightChars="-24" w:right="-50"/>
              <w:rPr>
                <w:rFonts w:cs="Times New Roman" w:hint="default"/>
              </w:rPr>
            </w:pPr>
          </w:p>
        </w:tc>
      </w:tr>
    </w:tbl>
    <w:p w14:paraId="53D2FDBE" w14:textId="77777777" w:rsidR="00306F9A" w:rsidRDefault="00000000">
      <w:pPr>
        <w:ind w:leftChars="41" w:left="86" w:rightChars="41" w:right="86" w:firstLineChars="213" w:firstLine="469"/>
        <w:rPr>
          <w:rFonts w:eastAsia="黑体" w:cs="Times New Roman"/>
          <w:sz w:val="22"/>
        </w:rPr>
      </w:pPr>
      <w:bookmarkStart w:id="4" w:name="_Toc7127"/>
      <w:bookmarkStart w:id="5" w:name="_Toc4379"/>
      <w:r>
        <w:rPr>
          <w:rFonts w:eastAsia="黑体" w:cs="Times New Roman" w:hint="eastAsia"/>
          <w:sz w:val="22"/>
        </w:rPr>
        <w:t>本标准主要审查人员：</w:t>
      </w:r>
      <w:bookmarkEnd w:id="4"/>
      <w:bookmarkEnd w:id="5"/>
    </w:p>
    <w:tbl>
      <w:tblPr>
        <w:tblW w:w="8619" w:type="dxa"/>
        <w:tblInd w:w="675" w:type="dxa"/>
        <w:tblLayout w:type="fixed"/>
        <w:tblLook w:val="04A0" w:firstRow="1" w:lastRow="0" w:firstColumn="1" w:lastColumn="0" w:noHBand="0" w:noVBand="1"/>
      </w:tblPr>
      <w:tblGrid>
        <w:gridCol w:w="861"/>
        <w:gridCol w:w="862"/>
        <w:gridCol w:w="862"/>
        <w:gridCol w:w="862"/>
        <w:gridCol w:w="862"/>
        <w:gridCol w:w="862"/>
        <w:gridCol w:w="862"/>
        <w:gridCol w:w="862"/>
        <w:gridCol w:w="862"/>
        <w:gridCol w:w="862"/>
      </w:tblGrid>
      <w:tr w:rsidR="00306F9A" w14:paraId="7511480B" w14:textId="77777777">
        <w:trPr>
          <w:trHeight w:hRule="exact" w:val="397"/>
        </w:trPr>
        <w:tc>
          <w:tcPr>
            <w:tcW w:w="861" w:type="dxa"/>
            <w:tcBorders>
              <w:top w:val="nil"/>
              <w:left w:val="nil"/>
              <w:bottom w:val="nil"/>
              <w:right w:val="nil"/>
              <w:tl2br w:val="nil"/>
              <w:tr2bl w:val="nil"/>
            </w:tcBorders>
          </w:tcPr>
          <w:p w14:paraId="605D4EF8"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76AB5DFA"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27413084"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0AEEF2A0"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0BDEA039"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76B551BE"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250DD837" w14:textId="77777777" w:rsidR="00306F9A" w:rsidRDefault="00306F9A">
            <w:pPr>
              <w:pStyle w:val="aff9"/>
              <w:ind w:leftChars="-5" w:left="-10" w:rightChars="-24" w:right="-50"/>
              <w:rPr>
                <w:rFonts w:cs="Times New Roman" w:hint="default"/>
                <w:spacing w:val="105"/>
              </w:rPr>
            </w:pPr>
          </w:p>
        </w:tc>
        <w:tc>
          <w:tcPr>
            <w:tcW w:w="862" w:type="dxa"/>
            <w:tcBorders>
              <w:top w:val="nil"/>
              <w:left w:val="nil"/>
              <w:bottom w:val="nil"/>
              <w:right w:val="nil"/>
              <w:tl2br w:val="nil"/>
              <w:tr2bl w:val="nil"/>
            </w:tcBorders>
          </w:tcPr>
          <w:p w14:paraId="1F2C88EE"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0A8DC8DD" w14:textId="77777777" w:rsidR="00306F9A" w:rsidRDefault="00306F9A">
            <w:pPr>
              <w:pStyle w:val="aff9"/>
              <w:ind w:leftChars="0" w:left="0" w:rightChars="-24" w:right="-50"/>
              <w:rPr>
                <w:rFonts w:cs="Times New Roman" w:hint="default"/>
              </w:rPr>
            </w:pPr>
          </w:p>
        </w:tc>
        <w:tc>
          <w:tcPr>
            <w:tcW w:w="862" w:type="dxa"/>
            <w:tcBorders>
              <w:top w:val="nil"/>
              <w:left w:val="nil"/>
              <w:bottom w:val="nil"/>
              <w:right w:val="nil"/>
              <w:tl2br w:val="nil"/>
              <w:tr2bl w:val="nil"/>
            </w:tcBorders>
          </w:tcPr>
          <w:p w14:paraId="7C5F74D0" w14:textId="77777777" w:rsidR="00306F9A" w:rsidRDefault="00306F9A">
            <w:pPr>
              <w:pStyle w:val="aff9"/>
              <w:ind w:leftChars="-5" w:left="-10" w:rightChars="-24" w:right="-50"/>
              <w:rPr>
                <w:rFonts w:cs="Times New Roman" w:hint="default"/>
              </w:rPr>
            </w:pPr>
          </w:p>
        </w:tc>
      </w:tr>
      <w:tr w:rsidR="00306F9A" w14:paraId="034FD31D" w14:textId="77777777">
        <w:trPr>
          <w:trHeight w:hRule="exact" w:val="397"/>
        </w:trPr>
        <w:tc>
          <w:tcPr>
            <w:tcW w:w="861" w:type="dxa"/>
            <w:tcBorders>
              <w:top w:val="nil"/>
              <w:left w:val="nil"/>
              <w:bottom w:val="nil"/>
              <w:right w:val="nil"/>
              <w:tl2br w:val="nil"/>
              <w:tr2bl w:val="nil"/>
            </w:tcBorders>
          </w:tcPr>
          <w:p w14:paraId="3305D132" w14:textId="77777777" w:rsidR="00306F9A" w:rsidRDefault="00306F9A">
            <w:pPr>
              <w:pStyle w:val="aff9"/>
              <w:ind w:leftChars="0" w:left="0" w:rightChars="-24" w:right="-50"/>
              <w:rPr>
                <w:rFonts w:cs="Times New Roman" w:hint="default"/>
              </w:rPr>
            </w:pPr>
          </w:p>
        </w:tc>
        <w:tc>
          <w:tcPr>
            <w:tcW w:w="862" w:type="dxa"/>
            <w:tcBorders>
              <w:top w:val="nil"/>
              <w:left w:val="nil"/>
              <w:bottom w:val="nil"/>
              <w:right w:val="nil"/>
              <w:tl2br w:val="nil"/>
              <w:tr2bl w:val="nil"/>
            </w:tcBorders>
          </w:tcPr>
          <w:p w14:paraId="0137471B"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40AF856A"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289E0C9A"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52562DC3"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4F26660F"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0F262D96" w14:textId="77777777" w:rsidR="00306F9A" w:rsidRDefault="00306F9A">
            <w:pPr>
              <w:pStyle w:val="aff9"/>
              <w:ind w:leftChars="-5" w:left="-10" w:rightChars="-24" w:right="-50"/>
              <w:rPr>
                <w:rFonts w:cs="Times New Roman" w:hint="default"/>
                <w:spacing w:val="105"/>
              </w:rPr>
            </w:pPr>
          </w:p>
        </w:tc>
        <w:tc>
          <w:tcPr>
            <w:tcW w:w="862" w:type="dxa"/>
            <w:tcBorders>
              <w:top w:val="nil"/>
              <w:left w:val="nil"/>
              <w:bottom w:val="nil"/>
              <w:right w:val="nil"/>
              <w:tl2br w:val="nil"/>
              <w:tr2bl w:val="nil"/>
            </w:tcBorders>
          </w:tcPr>
          <w:p w14:paraId="46AF88B1"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571BC6CA" w14:textId="77777777" w:rsidR="00306F9A" w:rsidRDefault="00306F9A">
            <w:pPr>
              <w:pStyle w:val="aff9"/>
              <w:ind w:leftChars="0" w:left="0" w:rightChars="-24" w:right="-50"/>
              <w:rPr>
                <w:rFonts w:cs="Times New Roman" w:hint="default"/>
              </w:rPr>
            </w:pPr>
          </w:p>
        </w:tc>
        <w:tc>
          <w:tcPr>
            <w:tcW w:w="862" w:type="dxa"/>
            <w:tcBorders>
              <w:top w:val="nil"/>
              <w:left w:val="nil"/>
              <w:bottom w:val="nil"/>
              <w:right w:val="nil"/>
              <w:tl2br w:val="nil"/>
              <w:tr2bl w:val="nil"/>
            </w:tcBorders>
          </w:tcPr>
          <w:p w14:paraId="5FA62114" w14:textId="77777777" w:rsidR="00306F9A" w:rsidRDefault="00306F9A">
            <w:pPr>
              <w:pStyle w:val="aff9"/>
              <w:ind w:leftChars="-5" w:left="-10" w:rightChars="-24" w:right="-50"/>
              <w:rPr>
                <w:rFonts w:cs="Times New Roman" w:hint="default"/>
              </w:rPr>
            </w:pPr>
          </w:p>
        </w:tc>
      </w:tr>
      <w:tr w:rsidR="00306F9A" w14:paraId="353F75CE" w14:textId="77777777">
        <w:trPr>
          <w:trHeight w:hRule="exact" w:val="397"/>
        </w:trPr>
        <w:tc>
          <w:tcPr>
            <w:tcW w:w="861" w:type="dxa"/>
            <w:tcBorders>
              <w:top w:val="nil"/>
              <w:left w:val="nil"/>
              <w:bottom w:val="nil"/>
              <w:right w:val="nil"/>
              <w:tl2br w:val="nil"/>
              <w:tr2bl w:val="nil"/>
            </w:tcBorders>
          </w:tcPr>
          <w:p w14:paraId="2862A0A8" w14:textId="77777777" w:rsidR="00306F9A" w:rsidRDefault="00306F9A">
            <w:pPr>
              <w:pStyle w:val="aff9"/>
              <w:ind w:leftChars="0" w:left="0" w:rightChars="-24" w:right="-50"/>
              <w:rPr>
                <w:rFonts w:cs="Times New Roman" w:hint="default"/>
              </w:rPr>
            </w:pPr>
          </w:p>
        </w:tc>
        <w:tc>
          <w:tcPr>
            <w:tcW w:w="862" w:type="dxa"/>
            <w:tcBorders>
              <w:top w:val="nil"/>
              <w:left w:val="nil"/>
              <w:bottom w:val="nil"/>
              <w:right w:val="nil"/>
              <w:tl2br w:val="nil"/>
              <w:tr2bl w:val="nil"/>
            </w:tcBorders>
          </w:tcPr>
          <w:p w14:paraId="6ABA0B72"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7E561104"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46D7C947"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5F518853"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55E7C8B2"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380B27C3" w14:textId="77777777" w:rsidR="00306F9A" w:rsidRDefault="00306F9A">
            <w:pPr>
              <w:pStyle w:val="aff9"/>
              <w:ind w:leftChars="-5" w:left="-10" w:rightChars="-24" w:right="-50"/>
              <w:rPr>
                <w:rFonts w:cs="Times New Roman" w:hint="default"/>
                <w:spacing w:val="105"/>
              </w:rPr>
            </w:pPr>
          </w:p>
        </w:tc>
        <w:tc>
          <w:tcPr>
            <w:tcW w:w="862" w:type="dxa"/>
            <w:tcBorders>
              <w:top w:val="nil"/>
              <w:left w:val="nil"/>
              <w:bottom w:val="nil"/>
              <w:right w:val="nil"/>
              <w:tl2br w:val="nil"/>
              <w:tr2bl w:val="nil"/>
            </w:tcBorders>
          </w:tcPr>
          <w:p w14:paraId="1F01282D" w14:textId="77777777" w:rsidR="00306F9A" w:rsidRDefault="00306F9A">
            <w:pPr>
              <w:pStyle w:val="aff9"/>
              <w:ind w:leftChars="-5" w:left="-10" w:rightChars="-24" w:right="-50"/>
              <w:rPr>
                <w:rFonts w:cs="Times New Roman" w:hint="default"/>
              </w:rPr>
            </w:pPr>
          </w:p>
        </w:tc>
        <w:tc>
          <w:tcPr>
            <w:tcW w:w="862" w:type="dxa"/>
            <w:tcBorders>
              <w:top w:val="nil"/>
              <w:left w:val="nil"/>
              <w:bottom w:val="nil"/>
              <w:right w:val="nil"/>
              <w:tl2br w:val="nil"/>
              <w:tr2bl w:val="nil"/>
            </w:tcBorders>
          </w:tcPr>
          <w:p w14:paraId="0A6F1301" w14:textId="77777777" w:rsidR="00306F9A" w:rsidRDefault="00306F9A">
            <w:pPr>
              <w:pStyle w:val="aff9"/>
              <w:ind w:leftChars="0" w:left="0" w:rightChars="-24" w:right="-50"/>
              <w:rPr>
                <w:rFonts w:cs="Times New Roman" w:hint="default"/>
              </w:rPr>
            </w:pPr>
          </w:p>
        </w:tc>
        <w:tc>
          <w:tcPr>
            <w:tcW w:w="862" w:type="dxa"/>
            <w:tcBorders>
              <w:top w:val="nil"/>
              <w:left w:val="nil"/>
              <w:bottom w:val="nil"/>
              <w:right w:val="nil"/>
              <w:tl2br w:val="nil"/>
              <w:tr2bl w:val="nil"/>
            </w:tcBorders>
          </w:tcPr>
          <w:p w14:paraId="6238B9DE" w14:textId="77777777" w:rsidR="00306F9A" w:rsidRDefault="00306F9A">
            <w:pPr>
              <w:pStyle w:val="aff9"/>
              <w:ind w:leftChars="-5" w:left="-10" w:rightChars="-24" w:right="-50"/>
              <w:rPr>
                <w:rFonts w:cs="Times New Roman" w:hint="default"/>
              </w:rPr>
            </w:pPr>
          </w:p>
        </w:tc>
      </w:tr>
    </w:tbl>
    <w:p w14:paraId="5E9738D9" w14:textId="77777777" w:rsidR="00306F9A" w:rsidRDefault="00306F9A">
      <w:pPr>
        <w:ind w:firstLineChars="0" w:firstLine="0"/>
        <w:sectPr w:rsidR="00306F9A">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pPr>
    </w:p>
    <w:p w14:paraId="5CE1F3E1" w14:textId="77777777" w:rsidR="00860A59" w:rsidRDefault="00000000">
      <w:pPr>
        <w:pStyle w:val="TOC1"/>
        <w:tabs>
          <w:tab w:val="right" w:leader="dot" w:pos="8296"/>
        </w:tabs>
        <w:spacing w:before="120" w:after="120"/>
        <w:ind w:right="210" w:firstLineChars="0" w:firstLine="0"/>
        <w:jc w:val="center"/>
        <w:rPr>
          <w:noProof/>
        </w:rPr>
      </w:pPr>
      <w:r>
        <w:rPr>
          <w:rFonts w:ascii="黑体" w:eastAsia="黑体" w:hAnsi="黑体" w:cs="黑体" w:hint="eastAsia"/>
          <w:b/>
          <w:sz w:val="24"/>
          <w:szCs w:val="24"/>
        </w:rPr>
        <w:lastRenderedPageBreak/>
        <w:t>目   次</w:t>
      </w:r>
      <w:r>
        <w:rPr>
          <w:rFonts w:ascii="宋体" w:hAnsi="宋体"/>
          <w:b/>
          <w:sz w:val="24"/>
          <w:szCs w:val="24"/>
        </w:rPr>
        <w:fldChar w:fldCharType="begin"/>
      </w:r>
      <w:r>
        <w:rPr>
          <w:rFonts w:ascii="宋体" w:hAnsi="宋体"/>
          <w:b/>
          <w:sz w:val="24"/>
          <w:szCs w:val="24"/>
        </w:rPr>
        <w:instrText xml:space="preserve"> TOC \o "1-2" \h \z \u </w:instrText>
      </w:r>
      <w:r>
        <w:rPr>
          <w:rFonts w:ascii="宋体" w:hAnsi="宋体"/>
          <w:b/>
          <w:sz w:val="24"/>
          <w:szCs w:val="24"/>
        </w:rPr>
        <w:fldChar w:fldCharType="separate"/>
      </w:r>
    </w:p>
    <w:p w14:paraId="6355DE92" w14:textId="27C6CD6E" w:rsidR="00860A59" w:rsidRDefault="00000000">
      <w:pPr>
        <w:pStyle w:val="TOC1"/>
        <w:tabs>
          <w:tab w:val="left" w:pos="840"/>
          <w:tab w:val="right" w:leader="dot" w:pos="9628"/>
        </w:tabs>
        <w:ind w:firstLine="420"/>
        <w:rPr>
          <w:rFonts w:asciiTheme="minorHAnsi" w:eastAsiaTheme="minorEastAsia" w:hAnsiTheme="minorHAnsi"/>
          <w:noProof/>
        </w:rPr>
      </w:pPr>
      <w:hyperlink w:anchor="_Toc132874723" w:history="1">
        <w:r w:rsidR="00860A59" w:rsidRPr="00F36745">
          <w:rPr>
            <w:rStyle w:val="aff2"/>
            <w:b/>
            <w:noProof/>
          </w:rPr>
          <w:t>1</w:t>
        </w:r>
        <w:r w:rsidR="00860A59">
          <w:rPr>
            <w:rFonts w:asciiTheme="minorHAnsi" w:eastAsiaTheme="minorEastAsia" w:hAnsiTheme="minorHAnsi"/>
            <w:noProof/>
          </w:rPr>
          <w:tab/>
        </w:r>
        <w:r w:rsidR="00860A59" w:rsidRPr="00F36745">
          <w:rPr>
            <w:rStyle w:val="aff2"/>
            <w:noProof/>
          </w:rPr>
          <w:t>总</w:t>
        </w:r>
        <w:r w:rsidR="00860A59" w:rsidRPr="00F36745">
          <w:rPr>
            <w:rStyle w:val="aff2"/>
            <w:noProof/>
          </w:rPr>
          <w:t xml:space="preserve"> </w:t>
        </w:r>
        <w:r w:rsidR="00860A59" w:rsidRPr="00F36745">
          <w:rPr>
            <w:rStyle w:val="aff2"/>
            <w:noProof/>
          </w:rPr>
          <w:t>则</w:t>
        </w:r>
        <w:r w:rsidR="00860A59">
          <w:rPr>
            <w:noProof/>
            <w:webHidden/>
          </w:rPr>
          <w:tab/>
        </w:r>
        <w:r w:rsidR="00860A59">
          <w:rPr>
            <w:noProof/>
            <w:webHidden/>
          </w:rPr>
          <w:fldChar w:fldCharType="begin"/>
        </w:r>
        <w:r w:rsidR="00860A59">
          <w:rPr>
            <w:noProof/>
            <w:webHidden/>
          </w:rPr>
          <w:instrText xml:space="preserve"> PAGEREF _Toc132874723 \h </w:instrText>
        </w:r>
        <w:r w:rsidR="00860A59">
          <w:rPr>
            <w:noProof/>
            <w:webHidden/>
          </w:rPr>
        </w:r>
        <w:r w:rsidR="00860A59">
          <w:rPr>
            <w:noProof/>
            <w:webHidden/>
          </w:rPr>
          <w:fldChar w:fldCharType="separate"/>
        </w:r>
        <w:r w:rsidR="00860A59">
          <w:rPr>
            <w:noProof/>
            <w:webHidden/>
          </w:rPr>
          <w:t>1</w:t>
        </w:r>
        <w:r w:rsidR="00860A59">
          <w:rPr>
            <w:noProof/>
            <w:webHidden/>
          </w:rPr>
          <w:fldChar w:fldCharType="end"/>
        </w:r>
      </w:hyperlink>
    </w:p>
    <w:p w14:paraId="70486D17" w14:textId="2FE54E25" w:rsidR="00860A59" w:rsidRDefault="00000000">
      <w:pPr>
        <w:pStyle w:val="TOC1"/>
        <w:tabs>
          <w:tab w:val="left" w:pos="840"/>
          <w:tab w:val="right" w:leader="dot" w:pos="9628"/>
        </w:tabs>
        <w:ind w:firstLine="420"/>
        <w:rPr>
          <w:rFonts w:asciiTheme="minorHAnsi" w:eastAsiaTheme="minorEastAsia" w:hAnsiTheme="minorHAnsi"/>
          <w:noProof/>
        </w:rPr>
      </w:pPr>
      <w:hyperlink w:anchor="_Toc132874724" w:history="1">
        <w:r w:rsidR="00860A59" w:rsidRPr="00F36745">
          <w:rPr>
            <w:rStyle w:val="aff2"/>
            <w:b/>
            <w:noProof/>
          </w:rPr>
          <w:t>2</w:t>
        </w:r>
        <w:r w:rsidR="00860A59">
          <w:rPr>
            <w:rFonts w:asciiTheme="minorHAnsi" w:eastAsiaTheme="minorEastAsia" w:hAnsiTheme="minorHAnsi"/>
            <w:noProof/>
          </w:rPr>
          <w:tab/>
        </w:r>
        <w:r w:rsidR="00860A59" w:rsidRPr="00F36745">
          <w:rPr>
            <w:rStyle w:val="aff2"/>
            <w:noProof/>
          </w:rPr>
          <w:t>术语</w:t>
        </w:r>
        <w:r w:rsidR="00860A59">
          <w:rPr>
            <w:noProof/>
            <w:webHidden/>
          </w:rPr>
          <w:tab/>
        </w:r>
        <w:r w:rsidR="00860A59">
          <w:rPr>
            <w:noProof/>
            <w:webHidden/>
          </w:rPr>
          <w:fldChar w:fldCharType="begin"/>
        </w:r>
        <w:r w:rsidR="00860A59">
          <w:rPr>
            <w:noProof/>
            <w:webHidden/>
          </w:rPr>
          <w:instrText xml:space="preserve"> PAGEREF _Toc132874724 \h </w:instrText>
        </w:r>
        <w:r w:rsidR="00860A59">
          <w:rPr>
            <w:noProof/>
            <w:webHidden/>
          </w:rPr>
        </w:r>
        <w:r w:rsidR="00860A59">
          <w:rPr>
            <w:noProof/>
            <w:webHidden/>
          </w:rPr>
          <w:fldChar w:fldCharType="separate"/>
        </w:r>
        <w:r w:rsidR="00860A59">
          <w:rPr>
            <w:noProof/>
            <w:webHidden/>
          </w:rPr>
          <w:t>2</w:t>
        </w:r>
        <w:r w:rsidR="00860A59">
          <w:rPr>
            <w:noProof/>
            <w:webHidden/>
          </w:rPr>
          <w:fldChar w:fldCharType="end"/>
        </w:r>
      </w:hyperlink>
    </w:p>
    <w:p w14:paraId="258DF455" w14:textId="660BD1E9" w:rsidR="00860A59" w:rsidRDefault="00000000">
      <w:pPr>
        <w:pStyle w:val="TOC1"/>
        <w:tabs>
          <w:tab w:val="left" w:pos="840"/>
          <w:tab w:val="right" w:leader="dot" w:pos="9628"/>
        </w:tabs>
        <w:ind w:firstLine="420"/>
        <w:rPr>
          <w:rFonts w:asciiTheme="minorHAnsi" w:eastAsiaTheme="minorEastAsia" w:hAnsiTheme="minorHAnsi"/>
          <w:noProof/>
        </w:rPr>
      </w:pPr>
      <w:hyperlink w:anchor="_Toc132874725" w:history="1">
        <w:r w:rsidR="00860A59" w:rsidRPr="00F36745">
          <w:rPr>
            <w:rStyle w:val="aff2"/>
            <w:b/>
            <w:noProof/>
          </w:rPr>
          <w:t>3</w:t>
        </w:r>
        <w:r w:rsidR="00860A59">
          <w:rPr>
            <w:rFonts w:asciiTheme="minorHAnsi" w:eastAsiaTheme="minorEastAsia" w:hAnsiTheme="minorHAnsi"/>
            <w:noProof/>
          </w:rPr>
          <w:tab/>
        </w:r>
        <w:r w:rsidR="00860A59" w:rsidRPr="00F36745">
          <w:rPr>
            <w:rStyle w:val="aff2"/>
            <w:noProof/>
          </w:rPr>
          <w:t>基本规定</w:t>
        </w:r>
        <w:r w:rsidR="00860A59">
          <w:rPr>
            <w:noProof/>
            <w:webHidden/>
          </w:rPr>
          <w:tab/>
        </w:r>
        <w:r w:rsidR="00860A59">
          <w:rPr>
            <w:noProof/>
            <w:webHidden/>
          </w:rPr>
          <w:fldChar w:fldCharType="begin"/>
        </w:r>
        <w:r w:rsidR="00860A59">
          <w:rPr>
            <w:noProof/>
            <w:webHidden/>
          </w:rPr>
          <w:instrText xml:space="preserve"> PAGEREF _Toc132874725 \h </w:instrText>
        </w:r>
        <w:r w:rsidR="00860A59">
          <w:rPr>
            <w:noProof/>
            <w:webHidden/>
          </w:rPr>
        </w:r>
        <w:r w:rsidR="00860A59">
          <w:rPr>
            <w:noProof/>
            <w:webHidden/>
          </w:rPr>
          <w:fldChar w:fldCharType="separate"/>
        </w:r>
        <w:r w:rsidR="00860A59">
          <w:rPr>
            <w:noProof/>
            <w:webHidden/>
          </w:rPr>
          <w:t>3</w:t>
        </w:r>
        <w:r w:rsidR="00860A59">
          <w:rPr>
            <w:noProof/>
            <w:webHidden/>
          </w:rPr>
          <w:fldChar w:fldCharType="end"/>
        </w:r>
      </w:hyperlink>
    </w:p>
    <w:p w14:paraId="51E326C9" w14:textId="439705C7" w:rsidR="00860A59" w:rsidRDefault="00000000">
      <w:pPr>
        <w:pStyle w:val="TOC1"/>
        <w:tabs>
          <w:tab w:val="left" w:pos="840"/>
          <w:tab w:val="right" w:leader="dot" w:pos="9628"/>
        </w:tabs>
        <w:ind w:firstLine="420"/>
        <w:rPr>
          <w:rFonts w:asciiTheme="minorHAnsi" w:eastAsiaTheme="minorEastAsia" w:hAnsiTheme="minorHAnsi"/>
          <w:noProof/>
        </w:rPr>
      </w:pPr>
      <w:hyperlink w:anchor="_Toc132874726" w:history="1">
        <w:r w:rsidR="00860A59" w:rsidRPr="00F36745">
          <w:rPr>
            <w:rStyle w:val="aff2"/>
            <w:b/>
            <w:noProof/>
          </w:rPr>
          <w:t>4</w:t>
        </w:r>
        <w:r w:rsidR="00860A59">
          <w:rPr>
            <w:rFonts w:asciiTheme="minorHAnsi" w:eastAsiaTheme="minorEastAsia" w:hAnsiTheme="minorHAnsi"/>
            <w:noProof/>
          </w:rPr>
          <w:tab/>
        </w:r>
        <w:r w:rsidR="00860A59" w:rsidRPr="00F36745">
          <w:rPr>
            <w:rStyle w:val="aff2"/>
            <w:noProof/>
          </w:rPr>
          <w:t>智能医院总体框架</w:t>
        </w:r>
        <w:r w:rsidR="00860A59">
          <w:rPr>
            <w:noProof/>
            <w:webHidden/>
          </w:rPr>
          <w:tab/>
        </w:r>
        <w:r w:rsidR="00860A59">
          <w:rPr>
            <w:noProof/>
            <w:webHidden/>
          </w:rPr>
          <w:fldChar w:fldCharType="begin"/>
        </w:r>
        <w:r w:rsidR="00860A59">
          <w:rPr>
            <w:noProof/>
            <w:webHidden/>
          </w:rPr>
          <w:instrText xml:space="preserve"> PAGEREF _Toc132874726 \h </w:instrText>
        </w:r>
        <w:r w:rsidR="00860A59">
          <w:rPr>
            <w:noProof/>
            <w:webHidden/>
          </w:rPr>
        </w:r>
        <w:r w:rsidR="00860A59">
          <w:rPr>
            <w:noProof/>
            <w:webHidden/>
          </w:rPr>
          <w:fldChar w:fldCharType="separate"/>
        </w:r>
        <w:r w:rsidR="00860A59">
          <w:rPr>
            <w:noProof/>
            <w:webHidden/>
          </w:rPr>
          <w:t>4</w:t>
        </w:r>
        <w:r w:rsidR="00860A59">
          <w:rPr>
            <w:noProof/>
            <w:webHidden/>
          </w:rPr>
          <w:fldChar w:fldCharType="end"/>
        </w:r>
      </w:hyperlink>
    </w:p>
    <w:p w14:paraId="1253D8EB" w14:textId="555B4E2C"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27" w:history="1">
        <w:r w:rsidR="00860A59" w:rsidRPr="00F36745">
          <w:rPr>
            <w:rStyle w:val="aff2"/>
            <w:b/>
            <w:noProof/>
          </w:rPr>
          <w:t>4.1.</w:t>
        </w:r>
        <w:r w:rsidR="00860A59">
          <w:rPr>
            <w:rFonts w:asciiTheme="minorHAnsi" w:eastAsiaTheme="minorEastAsia" w:hAnsiTheme="minorHAnsi"/>
            <w:noProof/>
          </w:rPr>
          <w:tab/>
        </w:r>
        <w:r w:rsidR="00860A59" w:rsidRPr="00F36745">
          <w:rPr>
            <w:rStyle w:val="aff2"/>
            <w:noProof/>
          </w:rPr>
          <w:t>基本要求</w:t>
        </w:r>
        <w:r w:rsidR="00860A59">
          <w:rPr>
            <w:noProof/>
            <w:webHidden/>
          </w:rPr>
          <w:tab/>
        </w:r>
        <w:r w:rsidR="00860A59">
          <w:rPr>
            <w:noProof/>
            <w:webHidden/>
          </w:rPr>
          <w:fldChar w:fldCharType="begin"/>
        </w:r>
        <w:r w:rsidR="00860A59">
          <w:rPr>
            <w:noProof/>
            <w:webHidden/>
          </w:rPr>
          <w:instrText xml:space="preserve"> PAGEREF _Toc132874727 \h </w:instrText>
        </w:r>
        <w:r w:rsidR="00860A59">
          <w:rPr>
            <w:noProof/>
            <w:webHidden/>
          </w:rPr>
        </w:r>
        <w:r w:rsidR="00860A59">
          <w:rPr>
            <w:noProof/>
            <w:webHidden/>
          </w:rPr>
          <w:fldChar w:fldCharType="separate"/>
        </w:r>
        <w:r w:rsidR="00860A59">
          <w:rPr>
            <w:noProof/>
            <w:webHidden/>
          </w:rPr>
          <w:t>4</w:t>
        </w:r>
        <w:r w:rsidR="00860A59">
          <w:rPr>
            <w:noProof/>
            <w:webHidden/>
          </w:rPr>
          <w:fldChar w:fldCharType="end"/>
        </w:r>
      </w:hyperlink>
    </w:p>
    <w:p w14:paraId="35B5786D" w14:textId="59E1B18B"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28" w:history="1">
        <w:r w:rsidR="00860A59" w:rsidRPr="00F36745">
          <w:rPr>
            <w:rStyle w:val="aff2"/>
            <w:b/>
            <w:noProof/>
          </w:rPr>
          <w:t>4.2.</w:t>
        </w:r>
        <w:r w:rsidR="00860A59">
          <w:rPr>
            <w:rFonts w:asciiTheme="minorHAnsi" w:eastAsiaTheme="minorEastAsia" w:hAnsiTheme="minorHAnsi"/>
            <w:noProof/>
          </w:rPr>
          <w:tab/>
        </w:r>
        <w:r w:rsidR="00860A59" w:rsidRPr="00F36745">
          <w:rPr>
            <w:rStyle w:val="aff2"/>
            <w:noProof/>
          </w:rPr>
          <w:t>基础设施层</w:t>
        </w:r>
        <w:r w:rsidR="00860A59">
          <w:rPr>
            <w:noProof/>
            <w:webHidden/>
          </w:rPr>
          <w:tab/>
        </w:r>
        <w:r w:rsidR="00860A59">
          <w:rPr>
            <w:noProof/>
            <w:webHidden/>
          </w:rPr>
          <w:fldChar w:fldCharType="begin"/>
        </w:r>
        <w:r w:rsidR="00860A59">
          <w:rPr>
            <w:noProof/>
            <w:webHidden/>
          </w:rPr>
          <w:instrText xml:space="preserve"> PAGEREF _Toc132874728 \h </w:instrText>
        </w:r>
        <w:r w:rsidR="00860A59">
          <w:rPr>
            <w:noProof/>
            <w:webHidden/>
          </w:rPr>
        </w:r>
        <w:r w:rsidR="00860A59">
          <w:rPr>
            <w:noProof/>
            <w:webHidden/>
          </w:rPr>
          <w:fldChar w:fldCharType="separate"/>
        </w:r>
        <w:r w:rsidR="00860A59">
          <w:rPr>
            <w:noProof/>
            <w:webHidden/>
          </w:rPr>
          <w:t>5</w:t>
        </w:r>
        <w:r w:rsidR="00860A59">
          <w:rPr>
            <w:noProof/>
            <w:webHidden/>
          </w:rPr>
          <w:fldChar w:fldCharType="end"/>
        </w:r>
      </w:hyperlink>
    </w:p>
    <w:p w14:paraId="0DD9CB43" w14:textId="397F0B40"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29" w:history="1">
        <w:r w:rsidR="00860A59" w:rsidRPr="00F36745">
          <w:rPr>
            <w:rStyle w:val="aff2"/>
            <w:b/>
            <w:noProof/>
          </w:rPr>
          <w:t>4.3.</w:t>
        </w:r>
        <w:r w:rsidR="00860A59">
          <w:rPr>
            <w:rFonts w:asciiTheme="minorHAnsi" w:eastAsiaTheme="minorEastAsia" w:hAnsiTheme="minorHAnsi"/>
            <w:noProof/>
          </w:rPr>
          <w:tab/>
        </w:r>
        <w:r w:rsidR="00860A59" w:rsidRPr="00F36745">
          <w:rPr>
            <w:rStyle w:val="aff2"/>
            <w:noProof/>
          </w:rPr>
          <w:t>支撑平台层</w:t>
        </w:r>
        <w:r w:rsidR="00860A59">
          <w:rPr>
            <w:noProof/>
            <w:webHidden/>
          </w:rPr>
          <w:tab/>
        </w:r>
        <w:r w:rsidR="00860A59">
          <w:rPr>
            <w:noProof/>
            <w:webHidden/>
          </w:rPr>
          <w:fldChar w:fldCharType="begin"/>
        </w:r>
        <w:r w:rsidR="00860A59">
          <w:rPr>
            <w:noProof/>
            <w:webHidden/>
          </w:rPr>
          <w:instrText xml:space="preserve"> PAGEREF _Toc132874729 \h </w:instrText>
        </w:r>
        <w:r w:rsidR="00860A59">
          <w:rPr>
            <w:noProof/>
            <w:webHidden/>
          </w:rPr>
        </w:r>
        <w:r w:rsidR="00860A59">
          <w:rPr>
            <w:noProof/>
            <w:webHidden/>
          </w:rPr>
          <w:fldChar w:fldCharType="separate"/>
        </w:r>
        <w:r w:rsidR="00860A59">
          <w:rPr>
            <w:noProof/>
            <w:webHidden/>
          </w:rPr>
          <w:t>6</w:t>
        </w:r>
        <w:r w:rsidR="00860A59">
          <w:rPr>
            <w:noProof/>
            <w:webHidden/>
          </w:rPr>
          <w:fldChar w:fldCharType="end"/>
        </w:r>
      </w:hyperlink>
    </w:p>
    <w:p w14:paraId="77577EC3" w14:textId="1A2F2E18"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30" w:history="1">
        <w:r w:rsidR="00860A59" w:rsidRPr="00F36745">
          <w:rPr>
            <w:rStyle w:val="aff2"/>
            <w:b/>
            <w:noProof/>
          </w:rPr>
          <w:t>4.4.</w:t>
        </w:r>
        <w:r w:rsidR="00860A59">
          <w:rPr>
            <w:rFonts w:asciiTheme="minorHAnsi" w:eastAsiaTheme="minorEastAsia" w:hAnsiTheme="minorHAnsi"/>
            <w:noProof/>
          </w:rPr>
          <w:tab/>
        </w:r>
        <w:r w:rsidR="00860A59" w:rsidRPr="00F36745">
          <w:rPr>
            <w:rStyle w:val="aff2"/>
            <w:noProof/>
          </w:rPr>
          <w:t>应用平台层</w:t>
        </w:r>
        <w:r w:rsidR="00860A59">
          <w:rPr>
            <w:noProof/>
            <w:webHidden/>
          </w:rPr>
          <w:tab/>
        </w:r>
        <w:r w:rsidR="00860A59">
          <w:rPr>
            <w:noProof/>
            <w:webHidden/>
          </w:rPr>
          <w:fldChar w:fldCharType="begin"/>
        </w:r>
        <w:r w:rsidR="00860A59">
          <w:rPr>
            <w:noProof/>
            <w:webHidden/>
          </w:rPr>
          <w:instrText xml:space="preserve"> PAGEREF _Toc132874730 \h </w:instrText>
        </w:r>
        <w:r w:rsidR="00860A59">
          <w:rPr>
            <w:noProof/>
            <w:webHidden/>
          </w:rPr>
        </w:r>
        <w:r w:rsidR="00860A59">
          <w:rPr>
            <w:noProof/>
            <w:webHidden/>
          </w:rPr>
          <w:fldChar w:fldCharType="separate"/>
        </w:r>
        <w:r w:rsidR="00860A59">
          <w:rPr>
            <w:noProof/>
            <w:webHidden/>
          </w:rPr>
          <w:t>7</w:t>
        </w:r>
        <w:r w:rsidR="00860A59">
          <w:rPr>
            <w:noProof/>
            <w:webHidden/>
          </w:rPr>
          <w:fldChar w:fldCharType="end"/>
        </w:r>
      </w:hyperlink>
    </w:p>
    <w:p w14:paraId="72A6EC3B" w14:textId="7AC067F2"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31" w:history="1">
        <w:r w:rsidR="00860A59" w:rsidRPr="00F36745">
          <w:rPr>
            <w:rStyle w:val="aff2"/>
            <w:b/>
            <w:noProof/>
          </w:rPr>
          <w:t>4.5.</w:t>
        </w:r>
        <w:r w:rsidR="00860A59">
          <w:rPr>
            <w:rFonts w:asciiTheme="minorHAnsi" w:eastAsiaTheme="minorEastAsia" w:hAnsiTheme="minorHAnsi"/>
            <w:noProof/>
          </w:rPr>
          <w:tab/>
        </w:r>
        <w:r w:rsidR="00860A59" w:rsidRPr="00F36745">
          <w:rPr>
            <w:rStyle w:val="aff2"/>
            <w:noProof/>
          </w:rPr>
          <w:t>应用终端</w:t>
        </w:r>
        <w:r w:rsidR="00860A59">
          <w:rPr>
            <w:noProof/>
            <w:webHidden/>
          </w:rPr>
          <w:tab/>
        </w:r>
        <w:r w:rsidR="00860A59">
          <w:rPr>
            <w:noProof/>
            <w:webHidden/>
          </w:rPr>
          <w:fldChar w:fldCharType="begin"/>
        </w:r>
        <w:r w:rsidR="00860A59">
          <w:rPr>
            <w:noProof/>
            <w:webHidden/>
          </w:rPr>
          <w:instrText xml:space="preserve"> PAGEREF _Toc132874731 \h </w:instrText>
        </w:r>
        <w:r w:rsidR="00860A59">
          <w:rPr>
            <w:noProof/>
            <w:webHidden/>
          </w:rPr>
        </w:r>
        <w:r w:rsidR="00860A59">
          <w:rPr>
            <w:noProof/>
            <w:webHidden/>
          </w:rPr>
          <w:fldChar w:fldCharType="separate"/>
        </w:r>
        <w:r w:rsidR="00860A59">
          <w:rPr>
            <w:noProof/>
            <w:webHidden/>
          </w:rPr>
          <w:t>7</w:t>
        </w:r>
        <w:r w:rsidR="00860A59">
          <w:rPr>
            <w:noProof/>
            <w:webHidden/>
          </w:rPr>
          <w:fldChar w:fldCharType="end"/>
        </w:r>
      </w:hyperlink>
    </w:p>
    <w:p w14:paraId="08C19B22" w14:textId="047D6373"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32" w:history="1">
        <w:r w:rsidR="00860A59" w:rsidRPr="00F36745">
          <w:rPr>
            <w:rStyle w:val="aff2"/>
            <w:b/>
            <w:noProof/>
          </w:rPr>
          <w:t>4.6.</w:t>
        </w:r>
        <w:r w:rsidR="00860A59">
          <w:rPr>
            <w:rFonts w:asciiTheme="minorHAnsi" w:eastAsiaTheme="minorEastAsia" w:hAnsiTheme="minorHAnsi"/>
            <w:noProof/>
          </w:rPr>
          <w:tab/>
        </w:r>
        <w:r w:rsidR="00860A59" w:rsidRPr="00F36745">
          <w:rPr>
            <w:rStyle w:val="aff2"/>
            <w:noProof/>
          </w:rPr>
          <w:t>信息系统安全体系</w:t>
        </w:r>
        <w:r w:rsidR="00860A59">
          <w:rPr>
            <w:noProof/>
            <w:webHidden/>
          </w:rPr>
          <w:tab/>
        </w:r>
        <w:r w:rsidR="00860A59">
          <w:rPr>
            <w:noProof/>
            <w:webHidden/>
          </w:rPr>
          <w:fldChar w:fldCharType="begin"/>
        </w:r>
        <w:r w:rsidR="00860A59">
          <w:rPr>
            <w:noProof/>
            <w:webHidden/>
          </w:rPr>
          <w:instrText xml:space="preserve"> PAGEREF _Toc132874732 \h </w:instrText>
        </w:r>
        <w:r w:rsidR="00860A59">
          <w:rPr>
            <w:noProof/>
            <w:webHidden/>
          </w:rPr>
        </w:r>
        <w:r w:rsidR="00860A59">
          <w:rPr>
            <w:noProof/>
            <w:webHidden/>
          </w:rPr>
          <w:fldChar w:fldCharType="separate"/>
        </w:r>
        <w:r w:rsidR="00860A59">
          <w:rPr>
            <w:noProof/>
            <w:webHidden/>
          </w:rPr>
          <w:t>8</w:t>
        </w:r>
        <w:r w:rsidR="00860A59">
          <w:rPr>
            <w:noProof/>
            <w:webHidden/>
          </w:rPr>
          <w:fldChar w:fldCharType="end"/>
        </w:r>
      </w:hyperlink>
    </w:p>
    <w:p w14:paraId="06691908" w14:textId="1B052FF3" w:rsidR="00860A59" w:rsidRDefault="00000000">
      <w:pPr>
        <w:pStyle w:val="TOC1"/>
        <w:tabs>
          <w:tab w:val="left" w:pos="840"/>
          <w:tab w:val="right" w:leader="dot" w:pos="9628"/>
        </w:tabs>
        <w:ind w:firstLine="420"/>
        <w:rPr>
          <w:rFonts w:asciiTheme="minorHAnsi" w:eastAsiaTheme="minorEastAsia" w:hAnsiTheme="minorHAnsi"/>
          <w:noProof/>
        </w:rPr>
      </w:pPr>
      <w:hyperlink w:anchor="_Toc132874733" w:history="1">
        <w:r w:rsidR="00860A59" w:rsidRPr="00F36745">
          <w:rPr>
            <w:rStyle w:val="aff2"/>
            <w:b/>
            <w:noProof/>
          </w:rPr>
          <w:t>5</w:t>
        </w:r>
        <w:r w:rsidR="00860A59">
          <w:rPr>
            <w:rFonts w:asciiTheme="minorHAnsi" w:eastAsiaTheme="minorEastAsia" w:hAnsiTheme="minorHAnsi"/>
            <w:noProof/>
          </w:rPr>
          <w:tab/>
        </w:r>
        <w:r w:rsidR="00860A59" w:rsidRPr="00F36745">
          <w:rPr>
            <w:rStyle w:val="aff2"/>
            <w:noProof/>
          </w:rPr>
          <w:t>建筑智能化</w:t>
        </w:r>
        <w:r w:rsidR="00860A59">
          <w:rPr>
            <w:noProof/>
            <w:webHidden/>
          </w:rPr>
          <w:tab/>
        </w:r>
        <w:r w:rsidR="00860A59">
          <w:rPr>
            <w:noProof/>
            <w:webHidden/>
          </w:rPr>
          <w:fldChar w:fldCharType="begin"/>
        </w:r>
        <w:r w:rsidR="00860A59">
          <w:rPr>
            <w:noProof/>
            <w:webHidden/>
          </w:rPr>
          <w:instrText xml:space="preserve"> PAGEREF _Toc132874733 \h </w:instrText>
        </w:r>
        <w:r w:rsidR="00860A59">
          <w:rPr>
            <w:noProof/>
            <w:webHidden/>
          </w:rPr>
        </w:r>
        <w:r w:rsidR="00860A59">
          <w:rPr>
            <w:noProof/>
            <w:webHidden/>
          </w:rPr>
          <w:fldChar w:fldCharType="separate"/>
        </w:r>
        <w:r w:rsidR="00860A59">
          <w:rPr>
            <w:noProof/>
            <w:webHidden/>
          </w:rPr>
          <w:t>8</w:t>
        </w:r>
        <w:r w:rsidR="00860A59">
          <w:rPr>
            <w:noProof/>
            <w:webHidden/>
          </w:rPr>
          <w:fldChar w:fldCharType="end"/>
        </w:r>
      </w:hyperlink>
    </w:p>
    <w:p w14:paraId="08F20BCC" w14:textId="3685BD89"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34" w:history="1">
        <w:r w:rsidR="00860A59" w:rsidRPr="00F36745">
          <w:rPr>
            <w:rStyle w:val="aff2"/>
            <w:b/>
            <w:noProof/>
          </w:rPr>
          <w:t>5.1.</w:t>
        </w:r>
        <w:r w:rsidR="00860A59">
          <w:rPr>
            <w:rFonts w:asciiTheme="minorHAnsi" w:eastAsiaTheme="minorEastAsia" w:hAnsiTheme="minorHAnsi"/>
            <w:noProof/>
          </w:rPr>
          <w:tab/>
        </w:r>
        <w:r w:rsidR="00860A59" w:rsidRPr="00F36745">
          <w:rPr>
            <w:rStyle w:val="aff2"/>
            <w:noProof/>
          </w:rPr>
          <w:t>功能要求</w:t>
        </w:r>
        <w:r w:rsidR="00860A59">
          <w:rPr>
            <w:noProof/>
            <w:webHidden/>
          </w:rPr>
          <w:tab/>
        </w:r>
        <w:r w:rsidR="00860A59">
          <w:rPr>
            <w:noProof/>
            <w:webHidden/>
          </w:rPr>
          <w:fldChar w:fldCharType="begin"/>
        </w:r>
        <w:r w:rsidR="00860A59">
          <w:rPr>
            <w:noProof/>
            <w:webHidden/>
          </w:rPr>
          <w:instrText xml:space="preserve"> PAGEREF _Toc132874734 \h </w:instrText>
        </w:r>
        <w:r w:rsidR="00860A59">
          <w:rPr>
            <w:noProof/>
            <w:webHidden/>
          </w:rPr>
        </w:r>
        <w:r w:rsidR="00860A59">
          <w:rPr>
            <w:noProof/>
            <w:webHidden/>
          </w:rPr>
          <w:fldChar w:fldCharType="separate"/>
        </w:r>
        <w:r w:rsidR="00860A59">
          <w:rPr>
            <w:noProof/>
            <w:webHidden/>
          </w:rPr>
          <w:t>8</w:t>
        </w:r>
        <w:r w:rsidR="00860A59">
          <w:rPr>
            <w:noProof/>
            <w:webHidden/>
          </w:rPr>
          <w:fldChar w:fldCharType="end"/>
        </w:r>
      </w:hyperlink>
    </w:p>
    <w:p w14:paraId="48BB33F3" w14:textId="6B8BECD8"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35" w:history="1">
        <w:r w:rsidR="00860A59" w:rsidRPr="00F36745">
          <w:rPr>
            <w:rStyle w:val="aff2"/>
            <w:b/>
            <w:noProof/>
          </w:rPr>
          <w:t>5.2.</w:t>
        </w:r>
        <w:r w:rsidR="00860A59">
          <w:rPr>
            <w:rFonts w:asciiTheme="minorHAnsi" w:eastAsiaTheme="minorEastAsia" w:hAnsiTheme="minorHAnsi"/>
            <w:noProof/>
          </w:rPr>
          <w:tab/>
        </w:r>
        <w:r w:rsidR="00860A59" w:rsidRPr="00F36745">
          <w:rPr>
            <w:rStyle w:val="aff2"/>
            <w:noProof/>
          </w:rPr>
          <w:t>系统架构</w:t>
        </w:r>
        <w:r w:rsidR="00860A59">
          <w:rPr>
            <w:noProof/>
            <w:webHidden/>
          </w:rPr>
          <w:tab/>
        </w:r>
        <w:r w:rsidR="00860A59">
          <w:rPr>
            <w:noProof/>
            <w:webHidden/>
          </w:rPr>
          <w:fldChar w:fldCharType="begin"/>
        </w:r>
        <w:r w:rsidR="00860A59">
          <w:rPr>
            <w:noProof/>
            <w:webHidden/>
          </w:rPr>
          <w:instrText xml:space="preserve"> PAGEREF _Toc132874735 \h </w:instrText>
        </w:r>
        <w:r w:rsidR="00860A59">
          <w:rPr>
            <w:noProof/>
            <w:webHidden/>
          </w:rPr>
        </w:r>
        <w:r w:rsidR="00860A59">
          <w:rPr>
            <w:noProof/>
            <w:webHidden/>
          </w:rPr>
          <w:fldChar w:fldCharType="separate"/>
        </w:r>
        <w:r w:rsidR="00860A59">
          <w:rPr>
            <w:noProof/>
            <w:webHidden/>
          </w:rPr>
          <w:t>8</w:t>
        </w:r>
        <w:r w:rsidR="00860A59">
          <w:rPr>
            <w:noProof/>
            <w:webHidden/>
          </w:rPr>
          <w:fldChar w:fldCharType="end"/>
        </w:r>
      </w:hyperlink>
    </w:p>
    <w:p w14:paraId="50C4DCE0" w14:textId="1BD75C36" w:rsidR="00860A59" w:rsidRDefault="00000000">
      <w:pPr>
        <w:pStyle w:val="TOC1"/>
        <w:tabs>
          <w:tab w:val="left" w:pos="840"/>
          <w:tab w:val="right" w:leader="dot" w:pos="9628"/>
        </w:tabs>
        <w:ind w:firstLine="420"/>
        <w:rPr>
          <w:rFonts w:asciiTheme="minorHAnsi" w:eastAsiaTheme="minorEastAsia" w:hAnsiTheme="minorHAnsi"/>
          <w:noProof/>
        </w:rPr>
      </w:pPr>
      <w:hyperlink w:anchor="_Toc132874736" w:history="1">
        <w:r w:rsidR="00860A59" w:rsidRPr="00F36745">
          <w:rPr>
            <w:rStyle w:val="aff2"/>
            <w:b/>
            <w:noProof/>
          </w:rPr>
          <w:t>6</w:t>
        </w:r>
        <w:r w:rsidR="00860A59">
          <w:rPr>
            <w:rFonts w:asciiTheme="minorHAnsi" w:eastAsiaTheme="minorEastAsia" w:hAnsiTheme="minorHAnsi"/>
            <w:noProof/>
          </w:rPr>
          <w:tab/>
        </w:r>
        <w:r w:rsidR="00860A59" w:rsidRPr="00F36745">
          <w:rPr>
            <w:rStyle w:val="aff2"/>
            <w:noProof/>
          </w:rPr>
          <w:t>服务智能化</w:t>
        </w:r>
        <w:r w:rsidR="00860A59">
          <w:rPr>
            <w:noProof/>
            <w:webHidden/>
          </w:rPr>
          <w:tab/>
        </w:r>
        <w:r w:rsidR="00860A59">
          <w:rPr>
            <w:noProof/>
            <w:webHidden/>
          </w:rPr>
          <w:fldChar w:fldCharType="begin"/>
        </w:r>
        <w:r w:rsidR="00860A59">
          <w:rPr>
            <w:noProof/>
            <w:webHidden/>
          </w:rPr>
          <w:instrText xml:space="preserve"> PAGEREF _Toc132874736 \h </w:instrText>
        </w:r>
        <w:r w:rsidR="00860A59">
          <w:rPr>
            <w:noProof/>
            <w:webHidden/>
          </w:rPr>
        </w:r>
        <w:r w:rsidR="00860A59">
          <w:rPr>
            <w:noProof/>
            <w:webHidden/>
          </w:rPr>
          <w:fldChar w:fldCharType="separate"/>
        </w:r>
        <w:r w:rsidR="00860A59">
          <w:rPr>
            <w:noProof/>
            <w:webHidden/>
          </w:rPr>
          <w:t>11</w:t>
        </w:r>
        <w:r w:rsidR="00860A59">
          <w:rPr>
            <w:noProof/>
            <w:webHidden/>
          </w:rPr>
          <w:fldChar w:fldCharType="end"/>
        </w:r>
      </w:hyperlink>
    </w:p>
    <w:p w14:paraId="2B5A50EC" w14:textId="4BF6F53D"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37" w:history="1">
        <w:r w:rsidR="00860A59" w:rsidRPr="00F36745">
          <w:rPr>
            <w:rStyle w:val="aff2"/>
            <w:b/>
            <w:noProof/>
          </w:rPr>
          <w:t>6.1.</w:t>
        </w:r>
        <w:r w:rsidR="00860A59">
          <w:rPr>
            <w:rFonts w:asciiTheme="minorHAnsi" w:eastAsiaTheme="minorEastAsia" w:hAnsiTheme="minorHAnsi"/>
            <w:noProof/>
          </w:rPr>
          <w:tab/>
        </w:r>
        <w:r w:rsidR="00860A59" w:rsidRPr="00F36745">
          <w:rPr>
            <w:rStyle w:val="aff2"/>
            <w:noProof/>
          </w:rPr>
          <w:t>功能要求</w:t>
        </w:r>
        <w:r w:rsidR="00860A59">
          <w:rPr>
            <w:noProof/>
            <w:webHidden/>
          </w:rPr>
          <w:tab/>
        </w:r>
        <w:r w:rsidR="00860A59">
          <w:rPr>
            <w:noProof/>
            <w:webHidden/>
          </w:rPr>
          <w:fldChar w:fldCharType="begin"/>
        </w:r>
        <w:r w:rsidR="00860A59">
          <w:rPr>
            <w:noProof/>
            <w:webHidden/>
          </w:rPr>
          <w:instrText xml:space="preserve"> PAGEREF _Toc132874737 \h </w:instrText>
        </w:r>
        <w:r w:rsidR="00860A59">
          <w:rPr>
            <w:noProof/>
            <w:webHidden/>
          </w:rPr>
        </w:r>
        <w:r w:rsidR="00860A59">
          <w:rPr>
            <w:noProof/>
            <w:webHidden/>
          </w:rPr>
          <w:fldChar w:fldCharType="separate"/>
        </w:r>
        <w:r w:rsidR="00860A59">
          <w:rPr>
            <w:noProof/>
            <w:webHidden/>
          </w:rPr>
          <w:t>11</w:t>
        </w:r>
        <w:r w:rsidR="00860A59">
          <w:rPr>
            <w:noProof/>
            <w:webHidden/>
          </w:rPr>
          <w:fldChar w:fldCharType="end"/>
        </w:r>
      </w:hyperlink>
    </w:p>
    <w:p w14:paraId="42DF3584" w14:textId="07CB0767"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38" w:history="1">
        <w:r w:rsidR="00860A59" w:rsidRPr="00F36745">
          <w:rPr>
            <w:rStyle w:val="aff2"/>
            <w:b/>
            <w:noProof/>
          </w:rPr>
          <w:t>6.2.</w:t>
        </w:r>
        <w:r w:rsidR="00860A59">
          <w:rPr>
            <w:rFonts w:asciiTheme="minorHAnsi" w:eastAsiaTheme="minorEastAsia" w:hAnsiTheme="minorHAnsi"/>
            <w:noProof/>
          </w:rPr>
          <w:tab/>
        </w:r>
        <w:r w:rsidR="00860A59" w:rsidRPr="00F36745">
          <w:rPr>
            <w:rStyle w:val="aff2"/>
            <w:noProof/>
          </w:rPr>
          <w:t>系统架构</w:t>
        </w:r>
        <w:r w:rsidR="00860A59">
          <w:rPr>
            <w:noProof/>
            <w:webHidden/>
          </w:rPr>
          <w:tab/>
        </w:r>
        <w:r w:rsidR="00860A59">
          <w:rPr>
            <w:noProof/>
            <w:webHidden/>
          </w:rPr>
          <w:fldChar w:fldCharType="begin"/>
        </w:r>
        <w:r w:rsidR="00860A59">
          <w:rPr>
            <w:noProof/>
            <w:webHidden/>
          </w:rPr>
          <w:instrText xml:space="preserve"> PAGEREF _Toc132874738 \h </w:instrText>
        </w:r>
        <w:r w:rsidR="00860A59">
          <w:rPr>
            <w:noProof/>
            <w:webHidden/>
          </w:rPr>
        </w:r>
        <w:r w:rsidR="00860A59">
          <w:rPr>
            <w:noProof/>
            <w:webHidden/>
          </w:rPr>
          <w:fldChar w:fldCharType="separate"/>
        </w:r>
        <w:r w:rsidR="00860A59">
          <w:rPr>
            <w:noProof/>
            <w:webHidden/>
          </w:rPr>
          <w:t>11</w:t>
        </w:r>
        <w:r w:rsidR="00860A59">
          <w:rPr>
            <w:noProof/>
            <w:webHidden/>
          </w:rPr>
          <w:fldChar w:fldCharType="end"/>
        </w:r>
      </w:hyperlink>
    </w:p>
    <w:p w14:paraId="0814E33F" w14:textId="5BFB552E" w:rsidR="00860A59" w:rsidRDefault="00000000">
      <w:pPr>
        <w:pStyle w:val="TOC1"/>
        <w:tabs>
          <w:tab w:val="left" w:pos="840"/>
          <w:tab w:val="right" w:leader="dot" w:pos="9628"/>
        </w:tabs>
        <w:ind w:firstLine="420"/>
        <w:rPr>
          <w:rFonts w:asciiTheme="minorHAnsi" w:eastAsiaTheme="minorEastAsia" w:hAnsiTheme="minorHAnsi"/>
          <w:noProof/>
        </w:rPr>
      </w:pPr>
      <w:hyperlink w:anchor="_Toc132874739" w:history="1">
        <w:r w:rsidR="00860A59" w:rsidRPr="00F36745">
          <w:rPr>
            <w:rStyle w:val="aff2"/>
            <w:b/>
            <w:noProof/>
          </w:rPr>
          <w:t>7</w:t>
        </w:r>
        <w:r w:rsidR="00860A59">
          <w:rPr>
            <w:rFonts w:asciiTheme="minorHAnsi" w:eastAsiaTheme="minorEastAsia" w:hAnsiTheme="minorHAnsi"/>
            <w:noProof/>
          </w:rPr>
          <w:tab/>
        </w:r>
        <w:r w:rsidR="00860A59" w:rsidRPr="00F36745">
          <w:rPr>
            <w:rStyle w:val="aff2"/>
            <w:noProof/>
          </w:rPr>
          <w:t>医院信息化</w:t>
        </w:r>
        <w:r w:rsidR="00860A59">
          <w:rPr>
            <w:noProof/>
            <w:webHidden/>
          </w:rPr>
          <w:tab/>
        </w:r>
        <w:r w:rsidR="00860A59">
          <w:rPr>
            <w:noProof/>
            <w:webHidden/>
          </w:rPr>
          <w:fldChar w:fldCharType="begin"/>
        </w:r>
        <w:r w:rsidR="00860A59">
          <w:rPr>
            <w:noProof/>
            <w:webHidden/>
          </w:rPr>
          <w:instrText xml:space="preserve"> PAGEREF _Toc132874739 \h </w:instrText>
        </w:r>
        <w:r w:rsidR="00860A59">
          <w:rPr>
            <w:noProof/>
            <w:webHidden/>
          </w:rPr>
        </w:r>
        <w:r w:rsidR="00860A59">
          <w:rPr>
            <w:noProof/>
            <w:webHidden/>
          </w:rPr>
          <w:fldChar w:fldCharType="separate"/>
        </w:r>
        <w:r w:rsidR="00860A59">
          <w:rPr>
            <w:noProof/>
            <w:webHidden/>
          </w:rPr>
          <w:t>14</w:t>
        </w:r>
        <w:r w:rsidR="00860A59">
          <w:rPr>
            <w:noProof/>
            <w:webHidden/>
          </w:rPr>
          <w:fldChar w:fldCharType="end"/>
        </w:r>
      </w:hyperlink>
    </w:p>
    <w:p w14:paraId="245E96A5" w14:textId="181BEF0B"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40" w:history="1">
        <w:r w:rsidR="00860A59" w:rsidRPr="00F36745">
          <w:rPr>
            <w:rStyle w:val="aff2"/>
            <w:b/>
            <w:noProof/>
          </w:rPr>
          <w:t>7.1.</w:t>
        </w:r>
        <w:r w:rsidR="00860A59">
          <w:rPr>
            <w:rFonts w:asciiTheme="minorHAnsi" w:eastAsiaTheme="minorEastAsia" w:hAnsiTheme="minorHAnsi"/>
            <w:noProof/>
          </w:rPr>
          <w:tab/>
        </w:r>
        <w:r w:rsidR="00860A59" w:rsidRPr="00F36745">
          <w:rPr>
            <w:rStyle w:val="aff2"/>
            <w:noProof/>
          </w:rPr>
          <w:t>功能要求</w:t>
        </w:r>
        <w:r w:rsidR="00860A59">
          <w:rPr>
            <w:noProof/>
            <w:webHidden/>
          </w:rPr>
          <w:tab/>
        </w:r>
        <w:r w:rsidR="00860A59">
          <w:rPr>
            <w:noProof/>
            <w:webHidden/>
          </w:rPr>
          <w:fldChar w:fldCharType="begin"/>
        </w:r>
        <w:r w:rsidR="00860A59">
          <w:rPr>
            <w:noProof/>
            <w:webHidden/>
          </w:rPr>
          <w:instrText xml:space="preserve"> PAGEREF _Toc132874740 \h </w:instrText>
        </w:r>
        <w:r w:rsidR="00860A59">
          <w:rPr>
            <w:noProof/>
            <w:webHidden/>
          </w:rPr>
        </w:r>
        <w:r w:rsidR="00860A59">
          <w:rPr>
            <w:noProof/>
            <w:webHidden/>
          </w:rPr>
          <w:fldChar w:fldCharType="separate"/>
        </w:r>
        <w:r w:rsidR="00860A59">
          <w:rPr>
            <w:noProof/>
            <w:webHidden/>
          </w:rPr>
          <w:t>14</w:t>
        </w:r>
        <w:r w:rsidR="00860A59">
          <w:rPr>
            <w:noProof/>
            <w:webHidden/>
          </w:rPr>
          <w:fldChar w:fldCharType="end"/>
        </w:r>
      </w:hyperlink>
    </w:p>
    <w:p w14:paraId="5BC5F89A" w14:textId="3624F91A"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41" w:history="1">
        <w:r w:rsidR="00860A59" w:rsidRPr="00F36745">
          <w:rPr>
            <w:rStyle w:val="aff2"/>
            <w:b/>
            <w:noProof/>
          </w:rPr>
          <w:t>7.2.</w:t>
        </w:r>
        <w:r w:rsidR="00860A59">
          <w:rPr>
            <w:rFonts w:asciiTheme="minorHAnsi" w:eastAsiaTheme="minorEastAsia" w:hAnsiTheme="minorHAnsi"/>
            <w:noProof/>
          </w:rPr>
          <w:tab/>
        </w:r>
        <w:r w:rsidR="00860A59" w:rsidRPr="00F36745">
          <w:rPr>
            <w:rStyle w:val="aff2"/>
            <w:noProof/>
          </w:rPr>
          <w:t>系统架构</w:t>
        </w:r>
        <w:r w:rsidR="00860A59">
          <w:rPr>
            <w:noProof/>
            <w:webHidden/>
          </w:rPr>
          <w:tab/>
        </w:r>
        <w:r w:rsidR="00860A59">
          <w:rPr>
            <w:noProof/>
            <w:webHidden/>
          </w:rPr>
          <w:fldChar w:fldCharType="begin"/>
        </w:r>
        <w:r w:rsidR="00860A59">
          <w:rPr>
            <w:noProof/>
            <w:webHidden/>
          </w:rPr>
          <w:instrText xml:space="preserve"> PAGEREF _Toc132874741 \h </w:instrText>
        </w:r>
        <w:r w:rsidR="00860A59">
          <w:rPr>
            <w:noProof/>
            <w:webHidden/>
          </w:rPr>
        </w:r>
        <w:r w:rsidR="00860A59">
          <w:rPr>
            <w:noProof/>
            <w:webHidden/>
          </w:rPr>
          <w:fldChar w:fldCharType="separate"/>
        </w:r>
        <w:r w:rsidR="00860A59">
          <w:rPr>
            <w:noProof/>
            <w:webHidden/>
          </w:rPr>
          <w:t>14</w:t>
        </w:r>
        <w:r w:rsidR="00860A59">
          <w:rPr>
            <w:noProof/>
            <w:webHidden/>
          </w:rPr>
          <w:fldChar w:fldCharType="end"/>
        </w:r>
      </w:hyperlink>
    </w:p>
    <w:p w14:paraId="54DF22C8" w14:textId="622673A5" w:rsidR="00860A59" w:rsidRDefault="00000000">
      <w:pPr>
        <w:pStyle w:val="TOC1"/>
        <w:tabs>
          <w:tab w:val="left" w:pos="840"/>
          <w:tab w:val="right" w:leader="dot" w:pos="9628"/>
        </w:tabs>
        <w:ind w:firstLine="420"/>
        <w:rPr>
          <w:rFonts w:asciiTheme="minorHAnsi" w:eastAsiaTheme="minorEastAsia" w:hAnsiTheme="minorHAnsi"/>
          <w:noProof/>
        </w:rPr>
      </w:pPr>
      <w:hyperlink w:anchor="_Toc132874742" w:history="1">
        <w:r w:rsidR="00860A59" w:rsidRPr="00F36745">
          <w:rPr>
            <w:rStyle w:val="aff2"/>
            <w:b/>
            <w:noProof/>
          </w:rPr>
          <w:t>8</w:t>
        </w:r>
        <w:r w:rsidR="00860A59">
          <w:rPr>
            <w:rFonts w:asciiTheme="minorHAnsi" w:eastAsiaTheme="minorEastAsia" w:hAnsiTheme="minorHAnsi"/>
            <w:noProof/>
          </w:rPr>
          <w:tab/>
        </w:r>
        <w:r w:rsidR="00860A59" w:rsidRPr="00F36745">
          <w:rPr>
            <w:rStyle w:val="aff2"/>
            <w:noProof/>
          </w:rPr>
          <w:t>运维智能化</w:t>
        </w:r>
        <w:r w:rsidR="00860A59">
          <w:rPr>
            <w:noProof/>
            <w:webHidden/>
          </w:rPr>
          <w:tab/>
        </w:r>
        <w:r w:rsidR="00860A59">
          <w:rPr>
            <w:noProof/>
            <w:webHidden/>
          </w:rPr>
          <w:fldChar w:fldCharType="begin"/>
        </w:r>
        <w:r w:rsidR="00860A59">
          <w:rPr>
            <w:noProof/>
            <w:webHidden/>
          </w:rPr>
          <w:instrText xml:space="preserve"> PAGEREF _Toc132874742 \h </w:instrText>
        </w:r>
        <w:r w:rsidR="00860A59">
          <w:rPr>
            <w:noProof/>
            <w:webHidden/>
          </w:rPr>
        </w:r>
        <w:r w:rsidR="00860A59">
          <w:rPr>
            <w:noProof/>
            <w:webHidden/>
          </w:rPr>
          <w:fldChar w:fldCharType="separate"/>
        </w:r>
        <w:r w:rsidR="00860A59">
          <w:rPr>
            <w:noProof/>
            <w:webHidden/>
          </w:rPr>
          <w:t>17</w:t>
        </w:r>
        <w:r w:rsidR="00860A59">
          <w:rPr>
            <w:noProof/>
            <w:webHidden/>
          </w:rPr>
          <w:fldChar w:fldCharType="end"/>
        </w:r>
      </w:hyperlink>
    </w:p>
    <w:p w14:paraId="0F462FA5" w14:textId="405AAF3F"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43" w:history="1">
        <w:r w:rsidR="00860A59" w:rsidRPr="00F36745">
          <w:rPr>
            <w:rStyle w:val="aff2"/>
            <w:b/>
            <w:noProof/>
          </w:rPr>
          <w:t>8.1.</w:t>
        </w:r>
        <w:r w:rsidR="00860A59">
          <w:rPr>
            <w:rFonts w:asciiTheme="minorHAnsi" w:eastAsiaTheme="minorEastAsia" w:hAnsiTheme="minorHAnsi"/>
            <w:noProof/>
          </w:rPr>
          <w:tab/>
        </w:r>
        <w:r w:rsidR="00860A59" w:rsidRPr="00F36745">
          <w:rPr>
            <w:rStyle w:val="aff2"/>
            <w:noProof/>
          </w:rPr>
          <w:t>功能要求</w:t>
        </w:r>
        <w:r w:rsidR="00860A59">
          <w:rPr>
            <w:noProof/>
            <w:webHidden/>
          </w:rPr>
          <w:tab/>
        </w:r>
        <w:r w:rsidR="00860A59">
          <w:rPr>
            <w:noProof/>
            <w:webHidden/>
          </w:rPr>
          <w:fldChar w:fldCharType="begin"/>
        </w:r>
        <w:r w:rsidR="00860A59">
          <w:rPr>
            <w:noProof/>
            <w:webHidden/>
          </w:rPr>
          <w:instrText xml:space="preserve"> PAGEREF _Toc132874743 \h </w:instrText>
        </w:r>
        <w:r w:rsidR="00860A59">
          <w:rPr>
            <w:noProof/>
            <w:webHidden/>
          </w:rPr>
        </w:r>
        <w:r w:rsidR="00860A59">
          <w:rPr>
            <w:noProof/>
            <w:webHidden/>
          </w:rPr>
          <w:fldChar w:fldCharType="separate"/>
        </w:r>
        <w:r w:rsidR="00860A59">
          <w:rPr>
            <w:noProof/>
            <w:webHidden/>
          </w:rPr>
          <w:t>17</w:t>
        </w:r>
        <w:r w:rsidR="00860A59">
          <w:rPr>
            <w:noProof/>
            <w:webHidden/>
          </w:rPr>
          <w:fldChar w:fldCharType="end"/>
        </w:r>
      </w:hyperlink>
    </w:p>
    <w:p w14:paraId="129E9061" w14:textId="5BFA0086"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44" w:history="1">
        <w:r w:rsidR="00860A59" w:rsidRPr="00F36745">
          <w:rPr>
            <w:rStyle w:val="aff2"/>
            <w:b/>
            <w:noProof/>
          </w:rPr>
          <w:t>8.2.</w:t>
        </w:r>
        <w:r w:rsidR="00860A59">
          <w:rPr>
            <w:rFonts w:asciiTheme="minorHAnsi" w:eastAsiaTheme="minorEastAsia" w:hAnsiTheme="minorHAnsi"/>
            <w:noProof/>
          </w:rPr>
          <w:tab/>
        </w:r>
        <w:r w:rsidR="00860A59" w:rsidRPr="00F36745">
          <w:rPr>
            <w:rStyle w:val="aff2"/>
            <w:noProof/>
          </w:rPr>
          <w:t>系统架构</w:t>
        </w:r>
        <w:r w:rsidR="00860A59">
          <w:rPr>
            <w:noProof/>
            <w:webHidden/>
          </w:rPr>
          <w:tab/>
        </w:r>
        <w:r w:rsidR="00860A59">
          <w:rPr>
            <w:noProof/>
            <w:webHidden/>
          </w:rPr>
          <w:fldChar w:fldCharType="begin"/>
        </w:r>
        <w:r w:rsidR="00860A59">
          <w:rPr>
            <w:noProof/>
            <w:webHidden/>
          </w:rPr>
          <w:instrText xml:space="preserve"> PAGEREF _Toc132874744 \h </w:instrText>
        </w:r>
        <w:r w:rsidR="00860A59">
          <w:rPr>
            <w:noProof/>
            <w:webHidden/>
          </w:rPr>
        </w:r>
        <w:r w:rsidR="00860A59">
          <w:rPr>
            <w:noProof/>
            <w:webHidden/>
          </w:rPr>
          <w:fldChar w:fldCharType="separate"/>
        </w:r>
        <w:r w:rsidR="00860A59">
          <w:rPr>
            <w:noProof/>
            <w:webHidden/>
          </w:rPr>
          <w:t>17</w:t>
        </w:r>
        <w:r w:rsidR="00860A59">
          <w:rPr>
            <w:noProof/>
            <w:webHidden/>
          </w:rPr>
          <w:fldChar w:fldCharType="end"/>
        </w:r>
      </w:hyperlink>
    </w:p>
    <w:p w14:paraId="68159EFF" w14:textId="6960EBD2" w:rsidR="00860A59" w:rsidRDefault="00000000">
      <w:pPr>
        <w:pStyle w:val="TOC1"/>
        <w:tabs>
          <w:tab w:val="left" w:pos="840"/>
          <w:tab w:val="right" w:leader="dot" w:pos="9628"/>
        </w:tabs>
        <w:ind w:firstLine="420"/>
        <w:rPr>
          <w:rFonts w:asciiTheme="minorHAnsi" w:eastAsiaTheme="minorEastAsia" w:hAnsiTheme="minorHAnsi"/>
          <w:noProof/>
        </w:rPr>
      </w:pPr>
      <w:hyperlink w:anchor="_Toc132874745" w:history="1">
        <w:r w:rsidR="00860A59" w:rsidRPr="00F36745">
          <w:rPr>
            <w:rStyle w:val="aff2"/>
            <w:b/>
            <w:noProof/>
          </w:rPr>
          <w:t>9</w:t>
        </w:r>
        <w:r w:rsidR="00860A59">
          <w:rPr>
            <w:rFonts w:asciiTheme="minorHAnsi" w:eastAsiaTheme="minorEastAsia" w:hAnsiTheme="minorHAnsi"/>
            <w:noProof/>
          </w:rPr>
          <w:tab/>
        </w:r>
        <w:r w:rsidR="00860A59" w:rsidRPr="00F36745">
          <w:rPr>
            <w:rStyle w:val="aff2"/>
            <w:noProof/>
          </w:rPr>
          <w:t>管理智能化</w:t>
        </w:r>
        <w:r w:rsidR="00860A59">
          <w:rPr>
            <w:noProof/>
            <w:webHidden/>
          </w:rPr>
          <w:tab/>
        </w:r>
        <w:r w:rsidR="00860A59">
          <w:rPr>
            <w:noProof/>
            <w:webHidden/>
          </w:rPr>
          <w:fldChar w:fldCharType="begin"/>
        </w:r>
        <w:r w:rsidR="00860A59">
          <w:rPr>
            <w:noProof/>
            <w:webHidden/>
          </w:rPr>
          <w:instrText xml:space="preserve"> PAGEREF _Toc132874745 \h </w:instrText>
        </w:r>
        <w:r w:rsidR="00860A59">
          <w:rPr>
            <w:noProof/>
            <w:webHidden/>
          </w:rPr>
        </w:r>
        <w:r w:rsidR="00860A59">
          <w:rPr>
            <w:noProof/>
            <w:webHidden/>
          </w:rPr>
          <w:fldChar w:fldCharType="separate"/>
        </w:r>
        <w:r w:rsidR="00860A59">
          <w:rPr>
            <w:noProof/>
            <w:webHidden/>
          </w:rPr>
          <w:t>20</w:t>
        </w:r>
        <w:r w:rsidR="00860A59">
          <w:rPr>
            <w:noProof/>
            <w:webHidden/>
          </w:rPr>
          <w:fldChar w:fldCharType="end"/>
        </w:r>
      </w:hyperlink>
    </w:p>
    <w:p w14:paraId="20817A99" w14:textId="74549D52"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46" w:history="1">
        <w:r w:rsidR="00860A59" w:rsidRPr="00F36745">
          <w:rPr>
            <w:rStyle w:val="aff2"/>
            <w:b/>
            <w:noProof/>
          </w:rPr>
          <w:t>9.1.</w:t>
        </w:r>
        <w:r w:rsidR="00860A59">
          <w:rPr>
            <w:rFonts w:asciiTheme="minorHAnsi" w:eastAsiaTheme="minorEastAsia" w:hAnsiTheme="minorHAnsi"/>
            <w:noProof/>
          </w:rPr>
          <w:tab/>
        </w:r>
        <w:r w:rsidR="00860A59" w:rsidRPr="00F36745">
          <w:rPr>
            <w:rStyle w:val="aff2"/>
            <w:noProof/>
          </w:rPr>
          <w:t>功能要求</w:t>
        </w:r>
        <w:r w:rsidR="00860A59">
          <w:rPr>
            <w:noProof/>
            <w:webHidden/>
          </w:rPr>
          <w:tab/>
        </w:r>
        <w:r w:rsidR="00860A59">
          <w:rPr>
            <w:noProof/>
            <w:webHidden/>
          </w:rPr>
          <w:fldChar w:fldCharType="begin"/>
        </w:r>
        <w:r w:rsidR="00860A59">
          <w:rPr>
            <w:noProof/>
            <w:webHidden/>
          </w:rPr>
          <w:instrText xml:space="preserve"> PAGEREF _Toc132874746 \h </w:instrText>
        </w:r>
        <w:r w:rsidR="00860A59">
          <w:rPr>
            <w:noProof/>
            <w:webHidden/>
          </w:rPr>
        </w:r>
        <w:r w:rsidR="00860A59">
          <w:rPr>
            <w:noProof/>
            <w:webHidden/>
          </w:rPr>
          <w:fldChar w:fldCharType="separate"/>
        </w:r>
        <w:r w:rsidR="00860A59">
          <w:rPr>
            <w:noProof/>
            <w:webHidden/>
          </w:rPr>
          <w:t>20</w:t>
        </w:r>
        <w:r w:rsidR="00860A59">
          <w:rPr>
            <w:noProof/>
            <w:webHidden/>
          </w:rPr>
          <w:fldChar w:fldCharType="end"/>
        </w:r>
      </w:hyperlink>
    </w:p>
    <w:p w14:paraId="224910E2" w14:textId="3CA971B8" w:rsidR="00860A59" w:rsidRDefault="00000000">
      <w:pPr>
        <w:pStyle w:val="TOC2"/>
        <w:tabs>
          <w:tab w:val="left" w:pos="1470"/>
          <w:tab w:val="right" w:leader="dot" w:pos="9628"/>
        </w:tabs>
        <w:ind w:firstLine="420"/>
        <w:rPr>
          <w:rFonts w:asciiTheme="minorHAnsi" w:eastAsiaTheme="minorEastAsia" w:hAnsiTheme="minorHAnsi"/>
          <w:noProof/>
        </w:rPr>
      </w:pPr>
      <w:hyperlink w:anchor="_Toc132874747" w:history="1">
        <w:r w:rsidR="00860A59" w:rsidRPr="00F36745">
          <w:rPr>
            <w:rStyle w:val="aff2"/>
            <w:b/>
            <w:noProof/>
          </w:rPr>
          <w:t>9.2.</w:t>
        </w:r>
        <w:r w:rsidR="00860A59">
          <w:rPr>
            <w:rFonts w:asciiTheme="minorHAnsi" w:eastAsiaTheme="minorEastAsia" w:hAnsiTheme="minorHAnsi"/>
            <w:noProof/>
          </w:rPr>
          <w:tab/>
        </w:r>
        <w:r w:rsidR="00860A59" w:rsidRPr="00F36745">
          <w:rPr>
            <w:rStyle w:val="aff2"/>
            <w:noProof/>
          </w:rPr>
          <w:t>系统架构</w:t>
        </w:r>
        <w:r w:rsidR="00860A59">
          <w:rPr>
            <w:noProof/>
            <w:webHidden/>
          </w:rPr>
          <w:tab/>
        </w:r>
        <w:r w:rsidR="00860A59">
          <w:rPr>
            <w:noProof/>
            <w:webHidden/>
          </w:rPr>
          <w:fldChar w:fldCharType="begin"/>
        </w:r>
        <w:r w:rsidR="00860A59">
          <w:rPr>
            <w:noProof/>
            <w:webHidden/>
          </w:rPr>
          <w:instrText xml:space="preserve"> PAGEREF _Toc132874747 \h </w:instrText>
        </w:r>
        <w:r w:rsidR="00860A59">
          <w:rPr>
            <w:noProof/>
            <w:webHidden/>
          </w:rPr>
        </w:r>
        <w:r w:rsidR="00860A59">
          <w:rPr>
            <w:noProof/>
            <w:webHidden/>
          </w:rPr>
          <w:fldChar w:fldCharType="separate"/>
        </w:r>
        <w:r w:rsidR="00860A59">
          <w:rPr>
            <w:noProof/>
            <w:webHidden/>
          </w:rPr>
          <w:t>20</w:t>
        </w:r>
        <w:r w:rsidR="00860A59">
          <w:rPr>
            <w:noProof/>
            <w:webHidden/>
          </w:rPr>
          <w:fldChar w:fldCharType="end"/>
        </w:r>
      </w:hyperlink>
    </w:p>
    <w:p w14:paraId="681964A6" w14:textId="50AFC922" w:rsidR="00860A59" w:rsidRDefault="00000000">
      <w:pPr>
        <w:pStyle w:val="TOC1"/>
        <w:tabs>
          <w:tab w:val="left" w:pos="1050"/>
          <w:tab w:val="right" w:leader="dot" w:pos="9628"/>
        </w:tabs>
        <w:ind w:firstLine="420"/>
        <w:rPr>
          <w:rFonts w:asciiTheme="minorHAnsi" w:eastAsiaTheme="minorEastAsia" w:hAnsiTheme="minorHAnsi"/>
          <w:noProof/>
        </w:rPr>
      </w:pPr>
      <w:hyperlink w:anchor="_Toc132874748" w:history="1">
        <w:r w:rsidR="00860A59" w:rsidRPr="00F36745">
          <w:rPr>
            <w:rStyle w:val="aff2"/>
            <w:b/>
            <w:noProof/>
          </w:rPr>
          <w:t>10</w:t>
        </w:r>
        <w:r w:rsidR="00860A59">
          <w:rPr>
            <w:rFonts w:asciiTheme="minorHAnsi" w:eastAsiaTheme="minorEastAsia" w:hAnsiTheme="minorHAnsi"/>
            <w:noProof/>
          </w:rPr>
          <w:tab/>
        </w:r>
        <w:r w:rsidR="00860A59" w:rsidRPr="00F36745">
          <w:rPr>
            <w:rStyle w:val="aff2"/>
            <w:noProof/>
          </w:rPr>
          <w:t>信息安全体系</w:t>
        </w:r>
        <w:r w:rsidR="00860A59">
          <w:rPr>
            <w:noProof/>
            <w:webHidden/>
          </w:rPr>
          <w:tab/>
        </w:r>
        <w:r w:rsidR="00860A59">
          <w:rPr>
            <w:noProof/>
            <w:webHidden/>
          </w:rPr>
          <w:fldChar w:fldCharType="begin"/>
        </w:r>
        <w:r w:rsidR="00860A59">
          <w:rPr>
            <w:noProof/>
            <w:webHidden/>
          </w:rPr>
          <w:instrText xml:space="preserve"> PAGEREF _Toc132874748 \h </w:instrText>
        </w:r>
        <w:r w:rsidR="00860A59">
          <w:rPr>
            <w:noProof/>
            <w:webHidden/>
          </w:rPr>
        </w:r>
        <w:r w:rsidR="00860A59">
          <w:rPr>
            <w:noProof/>
            <w:webHidden/>
          </w:rPr>
          <w:fldChar w:fldCharType="separate"/>
        </w:r>
        <w:r w:rsidR="00860A59">
          <w:rPr>
            <w:noProof/>
            <w:webHidden/>
          </w:rPr>
          <w:t>22</w:t>
        </w:r>
        <w:r w:rsidR="00860A59">
          <w:rPr>
            <w:noProof/>
            <w:webHidden/>
          </w:rPr>
          <w:fldChar w:fldCharType="end"/>
        </w:r>
      </w:hyperlink>
    </w:p>
    <w:p w14:paraId="31371723" w14:textId="6643C0CF" w:rsidR="00860A59" w:rsidRDefault="00000000">
      <w:pPr>
        <w:pStyle w:val="TOC2"/>
        <w:tabs>
          <w:tab w:val="left" w:pos="1680"/>
          <w:tab w:val="right" w:leader="dot" w:pos="9628"/>
        </w:tabs>
        <w:ind w:firstLine="420"/>
        <w:rPr>
          <w:rFonts w:asciiTheme="minorHAnsi" w:eastAsiaTheme="minorEastAsia" w:hAnsiTheme="minorHAnsi"/>
          <w:noProof/>
        </w:rPr>
      </w:pPr>
      <w:hyperlink w:anchor="_Toc132874749" w:history="1">
        <w:r w:rsidR="00860A59" w:rsidRPr="00F36745">
          <w:rPr>
            <w:rStyle w:val="aff2"/>
            <w:b/>
            <w:noProof/>
          </w:rPr>
          <w:t>10.1.</w:t>
        </w:r>
        <w:r w:rsidR="00860A59">
          <w:rPr>
            <w:rFonts w:asciiTheme="minorHAnsi" w:eastAsiaTheme="minorEastAsia" w:hAnsiTheme="minorHAnsi"/>
            <w:noProof/>
          </w:rPr>
          <w:tab/>
        </w:r>
        <w:r w:rsidR="00860A59" w:rsidRPr="00F36745">
          <w:rPr>
            <w:rStyle w:val="aff2"/>
            <w:noProof/>
          </w:rPr>
          <w:t>基本要求</w:t>
        </w:r>
        <w:r w:rsidR="00860A59">
          <w:rPr>
            <w:noProof/>
            <w:webHidden/>
          </w:rPr>
          <w:tab/>
        </w:r>
        <w:r w:rsidR="00860A59">
          <w:rPr>
            <w:noProof/>
            <w:webHidden/>
          </w:rPr>
          <w:fldChar w:fldCharType="begin"/>
        </w:r>
        <w:r w:rsidR="00860A59">
          <w:rPr>
            <w:noProof/>
            <w:webHidden/>
          </w:rPr>
          <w:instrText xml:space="preserve"> PAGEREF _Toc132874749 \h </w:instrText>
        </w:r>
        <w:r w:rsidR="00860A59">
          <w:rPr>
            <w:noProof/>
            <w:webHidden/>
          </w:rPr>
        </w:r>
        <w:r w:rsidR="00860A59">
          <w:rPr>
            <w:noProof/>
            <w:webHidden/>
          </w:rPr>
          <w:fldChar w:fldCharType="separate"/>
        </w:r>
        <w:r w:rsidR="00860A59">
          <w:rPr>
            <w:noProof/>
            <w:webHidden/>
          </w:rPr>
          <w:t>22</w:t>
        </w:r>
        <w:r w:rsidR="00860A59">
          <w:rPr>
            <w:noProof/>
            <w:webHidden/>
          </w:rPr>
          <w:fldChar w:fldCharType="end"/>
        </w:r>
      </w:hyperlink>
    </w:p>
    <w:p w14:paraId="297F6399" w14:textId="6C02F1BF" w:rsidR="00860A59" w:rsidRDefault="00000000">
      <w:pPr>
        <w:pStyle w:val="TOC2"/>
        <w:tabs>
          <w:tab w:val="left" w:pos="1680"/>
          <w:tab w:val="right" w:leader="dot" w:pos="9628"/>
        </w:tabs>
        <w:ind w:firstLine="420"/>
        <w:rPr>
          <w:rFonts w:asciiTheme="minorHAnsi" w:eastAsiaTheme="minorEastAsia" w:hAnsiTheme="minorHAnsi"/>
          <w:noProof/>
        </w:rPr>
      </w:pPr>
      <w:hyperlink w:anchor="_Toc132874750" w:history="1">
        <w:r w:rsidR="00860A59" w:rsidRPr="00F36745">
          <w:rPr>
            <w:rStyle w:val="aff2"/>
            <w:b/>
            <w:noProof/>
          </w:rPr>
          <w:t>10.2.</w:t>
        </w:r>
        <w:r w:rsidR="00860A59">
          <w:rPr>
            <w:rFonts w:asciiTheme="minorHAnsi" w:eastAsiaTheme="minorEastAsia" w:hAnsiTheme="minorHAnsi"/>
            <w:noProof/>
          </w:rPr>
          <w:tab/>
        </w:r>
        <w:r w:rsidR="00860A59" w:rsidRPr="00F36745">
          <w:rPr>
            <w:rStyle w:val="aff2"/>
            <w:noProof/>
          </w:rPr>
          <w:t>防护要求</w:t>
        </w:r>
        <w:r w:rsidR="00860A59">
          <w:rPr>
            <w:noProof/>
            <w:webHidden/>
          </w:rPr>
          <w:tab/>
        </w:r>
        <w:r w:rsidR="00860A59">
          <w:rPr>
            <w:noProof/>
            <w:webHidden/>
          </w:rPr>
          <w:fldChar w:fldCharType="begin"/>
        </w:r>
        <w:r w:rsidR="00860A59">
          <w:rPr>
            <w:noProof/>
            <w:webHidden/>
          </w:rPr>
          <w:instrText xml:space="preserve"> PAGEREF _Toc132874750 \h </w:instrText>
        </w:r>
        <w:r w:rsidR="00860A59">
          <w:rPr>
            <w:noProof/>
            <w:webHidden/>
          </w:rPr>
        </w:r>
        <w:r w:rsidR="00860A59">
          <w:rPr>
            <w:noProof/>
            <w:webHidden/>
          </w:rPr>
          <w:fldChar w:fldCharType="separate"/>
        </w:r>
        <w:r w:rsidR="00860A59">
          <w:rPr>
            <w:noProof/>
            <w:webHidden/>
          </w:rPr>
          <w:t>24</w:t>
        </w:r>
        <w:r w:rsidR="00860A59">
          <w:rPr>
            <w:noProof/>
            <w:webHidden/>
          </w:rPr>
          <w:fldChar w:fldCharType="end"/>
        </w:r>
      </w:hyperlink>
    </w:p>
    <w:p w14:paraId="171C9BCF" w14:textId="007BF155" w:rsidR="00860A59" w:rsidRDefault="00000000">
      <w:pPr>
        <w:pStyle w:val="TOC2"/>
        <w:tabs>
          <w:tab w:val="left" w:pos="1680"/>
          <w:tab w:val="right" w:leader="dot" w:pos="9628"/>
        </w:tabs>
        <w:ind w:firstLine="420"/>
        <w:rPr>
          <w:rFonts w:asciiTheme="minorHAnsi" w:eastAsiaTheme="minorEastAsia" w:hAnsiTheme="minorHAnsi"/>
          <w:noProof/>
        </w:rPr>
      </w:pPr>
      <w:hyperlink w:anchor="_Toc132874751" w:history="1">
        <w:r w:rsidR="00860A59" w:rsidRPr="00F36745">
          <w:rPr>
            <w:rStyle w:val="aff2"/>
            <w:b/>
            <w:noProof/>
          </w:rPr>
          <w:t>10.3.</w:t>
        </w:r>
        <w:r w:rsidR="00860A59">
          <w:rPr>
            <w:rFonts w:asciiTheme="minorHAnsi" w:eastAsiaTheme="minorEastAsia" w:hAnsiTheme="minorHAnsi"/>
            <w:noProof/>
          </w:rPr>
          <w:tab/>
        </w:r>
        <w:r w:rsidR="00860A59" w:rsidRPr="00F36745">
          <w:rPr>
            <w:rStyle w:val="aff2"/>
            <w:noProof/>
          </w:rPr>
          <w:t>防护架构</w:t>
        </w:r>
        <w:r w:rsidR="00860A59">
          <w:rPr>
            <w:noProof/>
            <w:webHidden/>
          </w:rPr>
          <w:tab/>
        </w:r>
        <w:r w:rsidR="00860A59">
          <w:rPr>
            <w:noProof/>
            <w:webHidden/>
          </w:rPr>
          <w:fldChar w:fldCharType="begin"/>
        </w:r>
        <w:r w:rsidR="00860A59">
          <w:rPr>
            <w:noProof/>
            <w:webHidden/>
          </w:rPr>
          <w:instrText xml:space="preserve"> PAGEREF _Toc132874751 \h </w:instrText>
        </w:r>
        <w:r w:rsidR="00860A59">
          <w:rPr>
            <w:noProof/>
            <w:webHidden/>
          </w:rPr>
        </w:r>
        <w:r w:rsidR="00860A59">
          <w:rPr>
            <w:noProof/>
            <w:webHidden/>
          </w:rPr>
          <w:fldChar w:fldCharType="separate"/>
        </w:r>
        <w:r w:rsidR="00860A59">
          <w:rPr>
            <w:noProof/>
            <w:webHidden/>
          </w:rPr>
          <w:t>25</w:t>
        </w:r>
        <w:r w:rsidR="00860A59">
          <w:rPr>
            <w:noProof/>
            <w:webHidden/>
          </w:rPr>
          <w:fldChar w:fldCharType="end"/>
        </w:r>
      </w:hyperlink>
    </w:p>
    <w:p w14:paraId="3F9202A8" w14:textId="59F289F2" w:rsidR="00860A59" w:rsidRDefault="00000000">
      <w:pPr>
        <w:pStyle w:val="TOC2"/>
        <w:tabs>
          <w:tab w:val="left" w:pos="1680"/>
          <w:tab w:val="right" w:leader="dot" w:pos="9628"/>
        </w:tabs>
        <w:ind w:firstLine="420"/>
        <w:rPr>
          <w:rFonts w:asciiTheme="minorHAnsi" w:eastAsiaTheme="minorEastAsia" w:hAnsiTheme="minorHAnsi"/>
          <w:noProof/>
        </w:rPr>
      </w:pPr>
      <w:hyperlink w:anchor="_Toc132874752" w:history="1">
        <w:r w:rsidR="00860A59" w:rsidRPr="00F36745">
          <w:rPr>
            <w:rStyle w:val="aff2"/>
            <w:b/>
            <w:noProof/>
          </w:rPr>
          <w:t>10.4.</w:t>
        </w:r>
        <w:r w:rsidR="00860A59">
          <w:rPr>
            <w:rFonts w:asciiTheme="minorHAnsi" w:eastAsiaTheme="minorEastAsia" w:hAnsiTheme="minorHAnsi"/>
            <w:noProof/>
          </w:rPr>
          <w:tab/>
        </w:r>
        <w:r w:rsidR="00860A59" w:rsidRPr="00F36745">
          <w:rPr>
            <w:rStyle w:val="aff2"/>
            <w:noProof/>
          </w:rPr>
          <w:t>网络安全防护要求</w:t>
        </w:r>
        <w:r w:rsidR="00860A59">
          <w:rPr>
            <w:noProof/>
            <w:webHidden/>
          </w:rPr>
          <w:tab/>
        </w:r>
        <w:r w:rsidR="00860A59">
          <w:rPr>
            <w:noProof/>
            <w:webHidden/>
          </w:rPr>
          <w:fldChar w:fldCharType="begin"/>
        </w:r>
        <w:r w:rsidR="00860A59">
          <w:rPr>
            <w:noProof/>
            <w:webHidden/>
          </w:rPr>
          <w:instrText xml:space="preserve"> PAGEREF _Toc132874752 \h </w:instrText>
        </w:r>
        <w:r w:rsidR="00860A59">
          <w:rPr>
            <w:noProof/>
            <w:webHidden/>
          </w:rPr>
        </w:r>
        <w:r w:rsidR="00860A59">
          <w:rPr>
            <w:noProof/>
            <w:webHidden/>
          </w:rPr>
          <w:fldChar w:fldCharType="separate"/>
        </w:r>
        <w:r w:rsidR="00860A59">
          <w:rPr>
            <w:noProof/>
            <w:webHidden/>
          </w:rPr>
          <w:t>25</w:t>
        </w:r>
        <w:r w:rsidR="00860A59">
          <w:rPr>
            <w:noProof/>
            <w:webHidden/>
          </w:rPr>
          <w:fldChar w:fldCharType="end"/>
        </w:r>
      </w:hyperlink>
    </w:p>
    <w:p w14:paraId="5F7CB22F" w14:textId="2B36FF90" w:rsidR="00860A59" w:rsidRDefault="00000000">
      <w:pPr>
        <w:pStyle w:val="TOC2"/>
        <w:tabs>
          <w:tab w:val="left" w:pos="1680"/>
          <w:tab w:val="right" w:leader="dot" w:pos="9628"/>
        </w:tabs>
        <w:ind w:firstLine="420"/>
        <w:rPr>
          <w:rFonts w:asciiTheme="minorHAnsi" w:eastAsiaTheme="minorEastAsia" w:hAnsiTheme="minorHAnsi"/>
          <w:noProof/>
        </w:rPr>
      </w:pPr>
      <w:hyperlink w:anchor="_Toc132874753" w:history="1">
        <w:r w:rsidR="00860A59" w:rsidRPr="00F36745">
          <w:rPr>
            <w:rStyle w:val="aff2"/>
            <w:b/>
            <w:noProof/>
          </w:rPr>
          <w:t>10.5.</w:t>
        </w:r>
        <w:r w:rsidR="00860A59">
          <w:rPr>
            <w:rFonts w:asciiTheme="minorHAnsi" w:eastAsiaTheme="minorEastAsia" w:hAnsiTheme="minorHAnsi"/>
            <w:noProof/>
          </w:rPr>
          <w:tab/>
        </w:r>
        <w:r w:rsidR="00860A59" w:rsidRPr="00F36745">
          <w:rPr>
            <w:rStyle w:val="aff2"/>
            <w:noProof/>
          </w:rPr>
          <w:t>数据安全防护要求</w:t>
        </w:r>
        <w:r w:rsidR="00860A59">
          <w:rPr>
            <w:noProof/>
            <w:webHidden/>
          </w:rPr>
          <w:tab/>
        </w:r>
        <w:r w:rsidR="00860A59">
          <w:rPr>
            <w:noProof/>
            <w:webHidden/>
          </w:rPr>
          <w:fldChar w:fldCharType="begin"/>
        </w:r>
        <w:r w:rsidR="00860A59">
          <w:rPr>
            <w:noProof/>
            <w:webHidden/>
          </w:rPr>
          <w:instrText xml:space="preserve"> PAGEREF _Toc132874753 \h </w:instrText>
        </w:r>
        <w:r w:rsidR="00860A59">
          <w:rPr>
            <w:noProof/>
            <w:webHidden/>
          </w:rPr>
        </w:r>
        <w:r w:rsidR="00860A59">
          <w:rPr>
            <w:noProof/>
            <w:webHidden/>
          </w:rPr>
          <w:fldChar w:fldCharType="separate"/>
        </w:r>
        <w:r w:rsidR="00860A59">
          <w:rPr>
            <w:noProof/>
            <w:webHidden/>
          </w:rPr>
          <w:t>26</w:t>
        </w:r>
        <w:r w:rsidR="00860A59">
          <w:rPr>
            <w:noProof/>
            <w:webHidden/>
          </w:rPr>
          <w:fldChar w:fldCharType="end"/>
        </w:r>
      </w:hyperlink>
    </w:p>
    <w:p w14:paraId="4DCC9608" w14:textId="0FE8F724" w:rsidR="00860A59" w:rsidRDefault="00000000">
      <w:pPr>
        <w:pStyle w:val="TOC1"/>
        <w:tabs>
          <w:tab w:val="right" w:leader="dot" w:pos="9628"/>
        </w:tabs>
        <w:ind w:firstLine="420"/>
        <w:rPr>
          <w:rFonts w:asciiTheme="minorHAnsi" w:eastAsiaTheme="minorEastAsia" w:hAnsiTheme="minorHAnsi"/>
          <w:noProof/>
        </w:rPr>
      </w:pPr>
      <w:hyperlink w:anchor="_Toc132874754" w:history="1">
        <w:r w:rsidR="00860A59" w:rsidRPr="00F36745">
          <w:rPr>
            <w:rStyle w:val="aff2"/>
            <w:noProof/>
          </w:rPr>
          <w:t>本标准用词说明</w:t>
        </w:r>
        <w:r w:rsidR="00860A59">
          <w:rPr>
            <w:noProof/>
            <w:webHidden/>
          </w:rPr>
          <w:tab/>
        </w:r>
        <w:r w:rsidR="00860A59">
          <w:rPr>
            <w:noProof/>
            <w:webHidden/>
          </w:rPr>
          <w:fldChar w:fldCharType="begin"/>
        </w:r>
        <w:r w:rsidR="00860A59">
          <w:rPr>
            <w:noProof/>
            <w:webHidden/>
          </w:rPr>
          <w:instrText xml:space="preserve"> PAGEREF _Toc132874754 \h </w:instrText>
        </w:r>
        <w:r w:rsidR="00860A59">
          <w:rPr>
            <w:noProof/>
            <w:webHidden/>
          </w:rPr>
        </w:r>
        <w:r w:rsidR="00860A59">
          <w:rPr>
            <w:noProof/>
            <w:webHidden/>
          </w:rPr>
          <w:fldChar w:fldCharType="separate"/>
        </w:r>
        <w:r w:rsidR="00860A59">
          <w:rPr>
            <w:noProof/>
            <w:webHidden/>
          </w:rPr>
          <w:t>27</w:t>
        </w:r>
        <w:r w:rsidR="00860A59">
          <w:rPr>
            <w:noProof/>
            <w:webHidden/>
          </w:rPr>
          <w:fldChar w:fldCharType="end"/>
        </w:r>
      </w:hyperlink>
    </w:p>
    <w:p w14:paraId="3CA48C65" w14:textId="3AF846B0" w:rsidR="00860A59" w:rsidRDefault="00000000">
      <w:pPr>
        <w:pStyle w:val="TOC1"/>
        <w:tabs>
          <w:tab w:val="right" w:leader="dot" w:pos="9628"/>
        </w:tabs>
        <w:ind w:firstLine="420"/>
        <w:rPr>
          <w:rFonts w:asciiTheme="minorHAnsi" w:eastAsiaTheme="minorEastAsia" w:hAnsiTheme="minorHAnsi"/>
          <w:noProof/>
        </w:rPr>
      </w:pPr>
      <w:hyperlink w:anchor="_Toc132874755" w:history="1">
        <w:r w:rsidR="00860A59" w:rsidRPr="00F36745">
          <w:rPr>
            <w:rStyle w:val="aff2"/>
            <w:noProof/>
          </w:rPr>
          <w:t>引用标准名录</w:t>
        </w:r>
        <w:r w:rsidR="00860A59">
          <w:rPr>
            <w:noProof/>
            <w:webHidden/>
          </w:rPr>
          <w:tab/>
        </w:r>
        <w:r w:rsidR="00860A59">
          <w:rPr>
            <w:noProof/>
            <w:webHidden/>
          </w:rPr>
          <w:fldChar w:fldCharType="begin"/>
        </w:r>
        <w:r w:rsidR="00860A59">
          <w:rPr>
            <w:noProof/>
            <w:webHidden/>
          </w:rPr>
          <w:instrText xml:space="preserve"> PAGEREF _Toc132874755 \h </w:instrText>
        </w:r>
        <w:r w:rsidR="00860A59">
          <w:rPr>
            <w:noProof/>
            <w:webHidden/>
          </w:rPr>
        </w:r>
        <w:r w:rsidR="00860A59">
          <w:rPr>
            <w:noProof/>
            <w:webHidden/>
          </w:rPr>
          <w:fldChar w:fldCharType="separate"/>
        </w:r>
        <w:r w:rsidR="00860A59">
          <w:rPr>
            <w:noProof/>
            <w:webHidden/>
          </w:rPr>
          <w:t>28</w:t>
        </w:r>
        <w:r w:rsidR="00860A59">
          <w:rPr>
            <w:noProof/>
            <w:webHidden/>
          </w:rPr>
          <w:fldChar w:fldCharType="end"/>
        </w:r>
      </w:hyperlink>
    </w:p>
    <w:p w14:paraId="7A470784" w14:textId="77777777" w:rsidR="00306F9A" w:rsidRDefault="00000000">
      <w:pPr>
        <w:tabs>
          <w:tab w:val="right" w:leader="dot" w:pos="8296"/>
        </w:tabs>
        <w:spacing w:before="156" w:after="89"/>
        <w:ind w:left="692" w:right="210" w:firstLineChars="2100" w:firstLine="4410"/>
        <w:jc w:val="center"/>
        <w:rPr>
          <w:rFonts w:eastAsia="Times New Roman" w:cs="Times New Roman"/>
          <w:b/>
          <w:sz w:val="28"/>
          <w:szCs w:val="24"/>
        </w:rPr>
      </w:pPr>
      <w:r>
        <w:rPr>
          <w:rFonts w:ascii="宋体" w:hAnsi="宋体"/>
        </w:rPr>
        <w:fldChar w:fldCharType="end"/>
      </w:r>
      <w:bookmarkStart w:id="6" w:name="_Toc3466"/>
      <w:bookmarkStart w:id="7" w:name="_Toc73534124"/>
      <w:bookmarkStart w:id="8" w:name="_Toc55832543"/>
      <w:bookmarkStart w:id="9" w:name="_Toc31994"/>
      <w:bookmarkStart w:id="10" w:name="_Toc73624443"/>
    </w:p>
    <w:p w14:paraId="11F85D59" w14:textId="77777777" w:rsidR="00306F9A" w:rsidRDefault="00000000">
      <w:pPr>
        <w:ind w:firstLine="562"/>
        <w:jc w:val="left"/>
        <w:rPr>
          <w:rFonts w:eastAsia="Times New Roman" w:cs="Times New Roman"/>
          <w:b/>
          <w:sz w:val="28"/>
          <w:szCs w:val="24"/>
        </w:rPr>
      </w:pPr>
      <w:r>
        <w:rPr>
          <w:rFonts w:eastAsia="Times New Roman" w:cs="Times New Roman"/>
          <w:b/>
          <w:sz w:val="28"/>
          <w:szCs w:val="24"/>
        </w:rPr>
        <w:br w:type="page"/>
      </w:r>
    </w:p>
    <w:p w14:paraId="0021E5B2" w14:textId="77777777" w:rsidR="00306F9A" w:rsidRDefault="00000000">
      <w:pPr>
        <w:spacing w:after="89"/>
        <w:ind w:left="692" w:right="210" w:firstLine="562"/>
        <w:jc w:val="center"/>
        <w:rPr>
          <w:rFonts w:eastAsia="Times New Roman" w:cs="Times New Roman"/>
          <w:b/>
          <w:sz w:val="24"/>
        </w:rPr>
      </w:pPr>
      <w:r>
        <w:rPr>
          <w:rFonts w:eastAsia="Times New Roman" w:cs="Times New Roman"/>
          <w:b/>
          <w:sz w:val="28"/>
          <w:szCs w:val="24"/>
        </w:rPr>
        <w:lastRenderedPageBreak/>
        <w:t>Contents</w:t>
      </w:r>
      <w:r>
        <w:rPr>
          <w:rFonts w:eastAsia="Times New Roman" w:cs="Times New Roman"/>
          <w:b/>
          <w:sz w:val="24"/>
        </w:rPr>
        <w:t xml:space="preserve"> </w:t>
      </w:r>
    </w:p>
    <w:p w14:paraId="2F758048" w14:textId="77777777" w:rsidR="00306F9A" w:rsidRDefault="00000000">
      <w:pPr>
        <w:pStyle w:val="TOC1"/>
        <w:tabs>
          <w:tab w:val="right" w:leader="dot" w:pos="9620"/>
        </w:tabs>
        <w:ind w:left="210" w:right="210" w:firstLine="420"/>
        <w:rPr>
          <w:rFonts w:asciiTheme="minorHAnsi" w:eastAsiaTheme="minorEastAsia" w:hAnsiTheme="minorHAnsi"/>
        </w:rPr>
      </w:pPr>
      <w:hyperlink w:anchor="_Toc74501228" w:history="1">
        <w:r>
          <w:rPr>
            <w:rStyle w:val="aff2"/>
            <w:color w:val="auto"/>
            <w:u w:val="none"/>
          </w:rPr>
          <w:t>1</w:t>
        </w:r>
        <w:r>
          <w:rPr>
            <w:rStyle w:val="aff2"/>
            <w:rFonts w:ascii="Arial" w:eastAsia="Arial" w:hAnsi="Arial" w:cs="Arial"/>
            <w:color w:val="auto"/>
            <w:u w:val="none"/>
          </w:rPr>
          <w:t xml:space="preserve"> </w:t>
        </w:r>
        <w:r>
          <w:rPr>
            <w:rStyle w:val="aff2"/>
            <w:color w:val="auto"/>
            <w:u w:val="none"/>
          </w:rPr>
          <w:t xml:space="preserve">General </w:t>
        </w:r>
        <w:r>
          <w:rPr>
            <w:rStyle w:val="aff2"/>
            <w:rFonts w:hint="eastAsia"/>
            <w:color w:val="auto"/>
            <w:u w:val="none"/>
          </w:rPr>
          <w:t>P</w:t>
        </w:r>
        <w:r>
          <w:rPr>
            <w:rStyle w:val="aff2"/>
            <w:color w:val="auto"/>
            <w:u w:val="none"/>
          </w:rPr>
          <w:t>rovisions</w:t>
        </w:r>
        <w:r>
          <w:tab/>
        </w:r>
        <w:r>
          <w:rPr>
            <w:rFonts w:hint="eastAsia"/>
          </w:rPr>
          <w:t>1</w:t>
        </w:r>
      </w:hyperlink>
    </w:p>
    <w:p w14:paraId="49C720D9" w14:textId="77777777" w:rsidR="00306F9A" w:rsidRDefault="00000000">
      <w:pPr>
        <w:pStyle w:val="TOC1"/>
        <w:tabs>
          <w:tab w:val="right" w:leader="dot" w:pos="9620"/>
        </w:tabs>
        <w:ind w:left="210" w:right="210" w:firstLine="420"/>
        <w:rPr>
          <w:rFonts w:asciiTheme="minorHAnsi" w:eastAsiaTheme="minorEastAsia" w:hAnsiTheme="minorHAnsi"/>
        </w:rPr>
      </w:pPr>
      <w:hyperlink w:anchor="_Toc74501229" w:history="1">
        <w:r>
          <w:rPr>
            <w:rStyle w:val="aff2"/>
            <w:color w:val="auto"/>
            <w:u w:val="none"/>
          </w:rPr>
          <w:t>2 Terms</w:t>
        </w:r>
        <w:r>
          <w:tab/>
        </w:r>
        <w:r>
          <w:rPr>
            <w:rFonts w:hint="eastAsia"/>
          </w:rPr>
          <w:t>2</w:t>
        </w:r>
      </w:hyperlink>
    </w:p>
    <w:p w14:paraId="77441320" w14:textId="0A8B1E2C" w:rsidR="00306F9A" w:rsidRDefault="00000000">
      <w:pPr>
        <w:pStyle w:val="TOC1"/>
        <w:tabs>
          <w:tab w:val="right" w:leader="dot" w:pos="9620"/>
        </w:tabs>
        <w:ind w:left="210" w:right="210" w:firstLine="420"/>
        <w:rPr>
          <w:rFonts w:asciiTheme="minorHAnsi" w:eastAsiaTheme="minorEastAsia" w:hAnsiTheme="minorHAnsi"/>
        </w:rPr>
      </w:pPr>
      <w:hyperlink w:anchor="_Toc74501230" w:history="1">
        <w:r>
          <w:rPr>
            <w:rStyle w:val="aff2"/>
            <w:rFonts w:eastAsia="Times New Roman"/>
            <w:color w:val="auto"/>
            <w:u w:val="none"/>
          </w:rPr>
          <w:t>3</w:t>
        </w:r>
        <w:r>
          <w:rPr>
            <w:rStyle w:val="aff2"/>
            <w:rFonts w:ascii="Arial" w:eastAsia="Arial" w:hAnsi="Arial" w:cs="Arial"/>
            <w:color w:val="auto"/>
            <w:u w:val="none"/>
          </w:rPr>
          <w:t xml:space="preserve"> </w:t>
        </w:r>
        <w:r>
          <w:rPr>
            <w:rStyle w:val="aff2"/>
            <w:color w:val="auto"/>
            <w:u w:val="none"/>
          </w:rPr>
          <w:t>Basic Requirements</w:t>
        </w:r>
        <w:r>
          <w:tab/>
        </w:r>
        <w:r w:rsidR="00B309D6">
          <w:t>3</w:t>
        </w:r>
      </w:hyperlink>
    </w:p>
    <w:p w14:paraId="099E9ADB" w14:textId="0ED3DF96" w:rsidR="00306F9A" w:rsidRDefault="00000000">
      <w:pPr>
        <w:pStyle w:val="TOC1"/>
        <w:tabs>
          <w:tab w:val="right" w:leader="dot" w:pos="9620"/>
        </w:tabs>
        <w:ind w:left="210" w:right="210" w:firstLine="420"/>
        <w:rPr>
          <w:rFonts w:asciiTheme="minorHAnsi" w:eastAsiaTheme="minorEastAsia" w:hAnsiTheme="minorHAnsi"/>
        </w:rPr>
      </w:pPr>
      <w:hyperlink w:anchor="_Toc74501231" w:history="1">
        <w:r>
          <w:rPr>
            <w:rStyle w:val="aff2"/>
            <w:color w:val="auto"/>
            <w:u w:val="none"/>
          </w:rPr>
          <w:t xml:space="preserve">4 </w:t>
        </w:r>
        <w:r w:rsidR="00B56380" w:rsidRPr="00B56380">
          <w:rPr>
            <w:rStyle w:val="aff2"/>
            <w:color w:val="auto"/>
            <w:u w:val="none"/>
          </w:rPr>
          <w:t xml:space="preserve">Overall </w:t>
        </w:r>
        <w:r w:rsidR="00B56380">
          <w:rPr>
            <w:rStyle w:val="aff2"/>
            <w:color w:val="auto"/>
            <w:u w:val="none"/>
          </w:rPr>
          <w:t>F</w:t>
        </w:r>
        <w:r w:rsidR="00B56380" w:rsidRPr="00B56380">
          <w:rPr>
            <w:rStyle w:val="aff2"/>
            <w:color w:val="auto"/>
            <w:u w:val="none"/>
          </w:rPr>
          <w:t xml:space="preserve">ramework of </w:t>
        </w:r>
        <w:r w:rsidR="00B56380">
          <w:rPr>
            <w:rStyle w:val="aff2"/>
            <w:color w:val="auto"/>
            <w:u w:val="none"/>
          </w:rPr>
          <w:t>I</w:t>
        </w:r>
        <w:r w:rsidR="00B56380" w:rsidRPr="00B56380">
          <w:rPr>
            <w:rStyle w:val="aff2"/>
            <w:color w:val="auto"/>
            <w:u w:val="none"/>
          </w:rPr>
          <w:t xml:space="preserve">ntelligent </w:t>
        </w:r>
        <w:r w:rsidR="00B56380">
          <w:rPr>
            <w:rStyle w:val="aff2"/>
            <w:color w:val="auto"/>
            <w:u w:val="none"/>
          </w:rPr>
          <w:t>H</w:t>
        </w:r>
        <w:r w:rsidR="00B56380" w:rsidRPr="00B56380">
          <w:rPr>
            <w:rStyle w:val="aff2"/>
            <w:color w:val="auto"/>
            <w:u w:val="none"/>
          </w:rPr>
          <w:t>ospital</w:t>
        </w:r>
        <w:r>
          <w:tab/>
        </w:r>
        <w:r w:rsidR="005936A2">
          <w:t>4</w:t>
        </w:r>
      </w:hyperlink>
    </w:p>
    <w:p w14:paraId="24A76A26" w14:textId="236A6BD3" w:rsidR="00306F9A" w:rsidRDefault="00000000">
      <w:pPr>
        <w:pStyle w:val="TOC2"/>
        <w:tabs>
          <w:tab w:val="right" w:leader="dot" w:pos="9620"/>
        </w:tabs>
        <w:ind w:right="210" w:firstLine="420"/>
        <w:rPr>
          <w:rFonts w:asciiTheme="minorHAnsi" w:eastAsiaTheme="minorEastAsia" w:hAnsiTheme="minorHAnsi"/>
        </w:rPr>
      </w:pPr>
      <w:hyperlink w:anchor="_Toc74501232" w:history="1">
        <w:r>
          <w:rPr>
            <w:rStyle w:val="aff2"/>
            <w:color w:val="auto"/>
            <w:u w:val="none"/>
          </w:rPr>
          <w:t xml:space="preserve">4.1. </w:t>
        </w:r>
        <w:r w:rsidR="0000650D">
          <w:rPr>
            <w:rStyle w:val="aff2"/>
            <w:color w:val="auto"/>
            <w:u w:val="none"/>
          </w:rPr>
          <w:t>B</w:t>
        </w:r>
        <w:r w:rsidR="0000650D">
          <w:rPr>
            <w:rStyle w:val="aff2"/>
            <w:rFonts w:hint="eastAsia"/>
            <w:color w:val="auto"/>
            <w:u w:val="none"/>
          </w:rPr>
          <w:t>a</w:t>
        </w:r>
        <w:r w:rsidR="0000650D">
          <w:rPr>
            <w:rStyle w:val="aff2"/>
            <w:color w:val="auto"/>
            <w:u w:val="none"/>
          </w:rPr>
          <w:t>sic Requirements</w:t>
        </w:r>
        <w:r>
          <w:tab/>
        </w:r>
        <w:r w:rsidR="005936A2">
          <w:t>4</w:t>
        </w:r>
      </w:hyperlink>
    </w:p>
    <w:p w14:paraId="459FFC2F" w14:textId="45853266" w:rsidR="00306F9A" w:rsidRDefault="00000000">
      <w:pPr>
        <w:pStyle w:val="TOC2"/>
        <w:tabs>
          <w:tab w:val="right" w:leader="dot" w:pos="9620"/>
        </w:tabs>
        <w:ind w:right="210" w:firstLine="420"/>
      </w:pPr>
      <w:hyperlink w:anchor="_Toc74501233" w:history="1">
        <w:r>
          <w:rPr>
            <w:rStyle w:val="aff2"/>
            <w:color w:val="auto"/>
            <w:u w:val="none"/>
          </w:rPr>
          <w:t xml:space="preserve">4.2. </w:t>
        </w:r>
        <w:r w:rsidR="0000650D" w:rsidRPr="0000650D">
          <w:rPr>
            <w:rStyle w:val="aff2"/>
            <w:color w:val="auto"/>
            <w:u w:val="none"/>
          </w:rPr>
          <w:t>Infrastructure Layer</w:t>
        </w:r>
        <w:r>
          <w:tab/>
        </w:r>
      </w:hyperlink>
      <w:r w:rsidR="005936A2">
        <w:t>5</w:t>
      </w:r>
    </w:p>
    <w:p w14:paraId="259A82C0" w14:textId="5A1748B1" w:rsidR="00306F9A" w:rsidRDefault="00000000">
      <w:pPr>
        <w:pStyle w:val="TOC2"/>
        <w:tabs>
          <w:tab w:val="right" w:leader="dot" w:pos="9620"/>
        </w:tabs>
        <w:ind w:right="210" w:firstLine="420"/>
      </w:pPr>
      <w:hyperlink w:anchor="_Toc74501233" w:history="1">
        <w:r>
          <w:rPr>
            <w:rStyle w:val="aff2"/>
            <w:color w:val="auto"/>
            <w:u w:val="none"/>
          </w:rPr>
          <w:t>4.</w:t>
        </w:r>
        <w:r>
          <w:rPr>
            <w:rStyle w:val="aff2"/>
            <w:rFonts w:hint="eastAsia"/>
            <w:color w:val="auto"/>
            <w:u w:val="none"/>
          </w:rPr>
          <w:t>3</w:t>
        </w:r>
        <w:r>
          <w:rPr>
            <w:rStyle w:val="aff2"/>
            <w:color w:val="auto"/>
            <w:u w:val="none"/>
          </w:rPr>
          <w:t>.</w:t>
        </w:r>
        <w:r w:rsidR="0000650D">
          <w:rPr>
            <w:rStyle w:val="aff2"/>
            <w:color w:val="auto"/>
            <w:u w:val="none"/>
          </w:rPr>
          <w:t xml:space="preserve"> </w:t>
        </w:r>
        <w:r w:rsidR="0000650D" w:rsidRPr="0000650D">
          <w:rPr>
            <w:rStyle w:val="aff2"/>
            <w:color w:val="auto"/>
            <w:u w:val="none"/>
          </w:rPr>
          <w:t xml:space="preserve">Supporting </w:t>
        </w:r>
        <w:r w:rsidR="0000650D">
          <w:rPr>
            <w:rStyle w:val="aff2"/>
            <w:color w:val="auto"/>
            <w:u w:val="none"/>
          </w:rPr>
          <w:t>Pla</w:t>
        </w:r>
        <w:r w:rsidR="0000650D" w:rsidRPr="0000650D">
          <w:rPr>
            <w:rStyle w:val="aff2"/>
            <w:color w:val="auto"/>
            <w:u w:val="none"/>
          </w:rPr>
          <w:t xml:space="preserve">tform </w:t>
        </w:r>
        <w:r w:rsidR="0000650D">
          <w:rPr>
            <w:rStyle w:val="aff2"/>
            <w:color w:val="auto"/>
            <w:u w:val="none"/>
          </w:rPr>
          <w:t>L</w:t>
        </w:r>
        <w:r w:rsidR="0000650D" w:rsidRPr="0000650D">
          <w:rPr>
            <w:rStyle w:val="aff2"/>
            <w:color w:val="auto"/>
            <w:u w:val="none"/>
          </w:rPr>
          <w:t>ayer</w:t>
        </w:r>
        <w:r>
          <w:tab/>
        </w:r>
      </w:hyperlink>
      <w:r w:rsidR="005936A2">
        <w:t>6</w:t>
      </w:r>
    </w:p>
    <w:p w14:paraId="3BBDD997" w14:textId="75EFD4A9" w:rsidR="0000650D" w:rsidRDefault="00000000" w:rsidP="0000650D">
      <w:pPr>
        <w:pStyle w:val="TOC2"/>
        <w:tabs>
          <w:tab w:val="right" w:leader="dot" w:pos="9620"/>
        </w:tabs>
        <w:ind w:right="210" w:firstLine="420"/>
      </w:pPr>
      <w:hyperlink w:anchor="_Toc74501233" w:history="1">
        <w:r w:rsidR="0000650D">
          <w:rPr>
            <w:rStyle w:val="aff2"/>
            <w:color w:val="auto"/>
            <w:u w:val="none"/>
          </w:rPr>
          <w:t xml:space="preserve">4.4. </w:t>
        </w:r>
        <w:r w:rsidR="0000650D" w:rsidRPr="0000650D">
          <w:rPr>
            <w:rStyle w:val="aff2"/>
            <w:color w:val="auto"/>
            <w:u w:val="none"/>
          </w:rPr>
          <w:t xml:space="preserve">Application </w:t>
        </w:r>
        <w:r w:rsidR="0000650D">
          <w:rPr>
            <w:rStyle w:val="aff2"/>
            <w:color w:val="auto"/>
            <w:u w:val="none"/>
          </w:rPr>
          <w:t>P</w:t>
        </w:r>
        <w:r w:rsidR="0000650D" w:rsidRPr="0000650D">
          <w:rPr>
            <w:rStyle w:val="aff2"/>
            <w:color w:val="auto"/>
            <w:u w:val="none"/>
          </w:rPr>
          <w:t xml:space="preserve">latform </w:t>
        </w:r>
        <w:r w:rsidR="0000650D">
          <w:rPr>
            <w:rStyle w:val="aff2"/>
            <w:color w:val="auto"/>
            <w:u w:val="none"/>
          </w:rPr>
          <w:t>L</w:t>
        </w:r>
        <w:r w:rsidR="0000650D" w:rsidRPr="0000650D">
          <w:rPr>
            <w:rStyle w:val="aff2"/>
            <w:color w:val="auto"/>
            <w:u w:val="none"/>
          </w:rPr>
          <w:t>ayerr</w:t>
        </w:r>
        <w:r w:rsidR="0000650D">
          <w:tab/>
        </w:r>
      </w:hyperlink>
      <w:r w:rsidR="005936A2">
        <w:t>7</w:t>
      </w:r>
    </w:p>
    <w:p w14:paraId="7D514D38" w14:textId="7AF47431" w:rsidR="0000650D" w:rsidRDefault="00000000" w:rsidP="0000650D">
      <w:pPr>
        <w:pStyle w:val="TOC2"/>
        <w:tabs>
          <w:tab w:val="right" w:leader="dot" w:pos="9620"/>
        </w:tabs>
        <w:ind w:right="210" w:firstLine="420"/>
      </w:pPr>
      <w:hyperlink w:anchor="_Toc74501233" w:history="1">
        <w:r w:rsidR="0000650D">
          <w:rPr>
            <w:rStyle w:val="aff2"/>
            <w:color w:val="auto"/>
            <w:u w:val="none"/>
          </w:rPr>
          <w:t>4.5. A</w:t>
        </w:r>
        <w:r w:rsidR="0000650D" w:rsidRPr="0000650D">
          <w:rPr>
            <w:rStyle w:val="aff2"/>
            <w:color w:val="auto"/>
            <w:u w:val="none"/>
          </w:rPr>
          <w:t xml:space="preserve">pplication </w:t>
        </w:r>
        <w:r w:rsidR="0000650D">
          <w:rPr>
            <w:rStyle w:val="aff2"/>
            <w:color w:val="auto"/>
            <w:u w:val="none"/>
          </w:rPr>
          <w:t>T</w:t>
        </w:r>
        <w:r w:rsidR="0000650D" w:rsidRPr="0000650D">
          <w:rPr>
            <w:rStyle w:val="aff2"/>
            <w:color w:val="auto"/>
            <w:u w:val="none"/>
          </w:rPr>
          <w:t>erminal</w:t>
        </w:r>
        <w:r w:rsidR="0000650D">
          <w:tab/>
        </w:r>
      </w:hyperlink>
      <w:r w:rsidR="005936A2">
        <w:t>7</w:t>
      </w:r>
    </w:p>
    <w:p w14:paraId="0E6109B3" w14:textId="04173B14" w:rsidR="0000650D" w:rsidRPr="0000650D" w:rsidRDefault="00000000" w:rsidP="0000650D">
      <w:pPr>
        <w:pStyle w:val="TOC2"/>
        <w:tabs>
          <w:tab w:val="right" w:leader="dot" w:pos="9620"/>
        </w:tabs>
        <w:ind w:right="210" w:firstLine="420"/>
      </w:pPr>
      <w:hyperlink w:anchor="_Toc74501233" w:history="1">
        <w:r w:rsidR="0000650D">
          <w:rPr>
            <w:rStyle w:val="aff2"/>
            <w:color w:val="auto"/>
            <w:u w:val="none"/>
          </w:rPr>
          <w:t xml:space="preserve">4.6. </w:t>
        </w:r>
        <w:r w:rsidR="00B309D6">
          <w:rPr>
            <w:rStyle w:val="aff2"/>
            <w:color w:val="auto"/>
            <w:u w:val="none"/>
          </w:rPr>
          <w:t>I</w:t>
        </w:r>
        <w:r w:rsidR="00B309D6" w:rsidRPr="00B309D6">
          <w:rPr>
            <w:rStyle w:val="aff2"/>
            <w:color w:val="auto"/>
            <w:u w:val="none"/>
          </w:rPr>
          <w:t xml:space="preserve">nformation </w:t>
        </w:r>
        <w:r w:rsidR="00B309D6">
          <w:rPr>
            <w:rStyle w:val="aff2"/>
            <w:color w:val="auto"/>
            <w:u w:val="none"/>
          </w:rPr>
          <w:t>S</w:t>
        </w:r>
        <w:r w:rsidR="00B309D6" w:rsidRPr="00B309D6">
          <w:rPr>
            <w:rStyle w:val="aff2"/>
            <w:color w:val="auto"/>
            <w:u w:val="none"/>
          </w:rPr>
          <w:t xml:space="preserve">ystem </w:t>
        </w:r>
        <w:r w:rsidR="00B309D6">
          <w:rPr>
            <w:rStyle w:val="aff2"/>
            <w:color w:val="auto"/>
            <w:u w:val="none"/>
          </w:rPr>
          <w:t>S</w:t>
        </w:r>
        <w:r w:rsidR="00B309D6" w:rsidRPr="00B309D6">
          <w:rPr>
            <w:rStyle w:val="aff2"/>
            <w:color w:val="auto"/>
            <w:u w:val="none"/>
          </w:rPr>
          <w:t xml:space="preserve">ecurity </w:t>
        </w:r>
        <w:r w:rsidR="00B309D6">
          <w:rPr>
            <w:rStyle w:val="aff2"/>
            <w:color w:val="auto"/>
            <w:u w:val="none"/>
          </w:rPr>
          <w:t>A</w:t>
        </w:r>
        <w:r w:rsidR="00B309D6" w:rsidRPr="00B309D6">
          <w:rPr>
            <w:rStyle w:val="aff2"/>
            <w:color w:val="auto"/>
            <w:u w:val="none"/>
          </w:rPr>
          <w:t>rchitecture</w:t>
        </w:r>
        <w:r w:rsidR="0000650D">
          <w:tab/>
        </w:r>
      </w:hyperlink>
      <w:r w:rsidR="005936A2">
        <w:t>8</w:t>
      </w:r>
    </w:p>
    <w:p w14:paraId="3396B3E7" w14:textId="282ECF83" w:rsidR="00306F9A" w:rsidRDefault="00000000">
      <w:pPr>
        <w:pStyle w:val="TOC1"/>
        <w:tabs>
          <w:tab w:val="right" w:leader="dot" w:pos="9620"/>
        </w:tabs>
        <w:ind w:left="210" w:right="210" w:firstLine="420"/>
        <w:rPr>
          <w:rFonts w:asciiTheme="minorHAnsi" w:hAnsiTheme="minorHAnsi"/>
        </w:rPr>
      </w:pPr>
      <w:hyperlink w:anchor="_Toc74501234" w:history="1">
        <w:r>
          <w:rPr>
            <w:rStyle w:val="aff2"/>
            <w:rFonts w:eastAsia="Times New Roman"/>
            <w:color w:val="auto"/>
            <w:u w:val="none"/>
          </w:rPr>
          <w:t>5</w:t>
        </w:r>
        <w:r>
          <w:rPr>
            <w:rStyle w:val="aff2"/>
            <w:rFonts w:ascii="Arial" w:eastAsia="Arial" w:hAnsi="Arial" w:cs="Arial"/>
            <w:color w:val="auto"/>
            <w:u w:val="none"/>
          </w:rPr>
          <w:t xml:space="preserve"> </w:t>
        </w:r>
        <w:r w:rsidR="008F77E5">
          <w:rPr>
            <w:rStyle w:val="aff2"/>
            <w:color w:val="auto"/>
            <w:u w:val="none"/>
          </w:rPr>
          <w:t>Intelligent Building</w:t>
        </w:r>
        <w:r>
          <w:tab/>
        </w:r>
        <w:r w:rsidR="005936A2">
          <w:t>8</w:t>
        </w:r>
      </w:hyperlink>
    </w:p>
    <w:p w14:paraId="37806894" w14:textId="542CEA3A" w:rsidR="00306F9A" w:rsidRDefault="00000000">
      <w:pPr>
        <w:pStyle w:val="TOC2"/>
        <w:tabs>
          <w:tab w:val="right" w:leader="dot" w:pos="9620"/>
        </w:tabs>
        <w:ind w:right="210" w:firstLine="420"/>
        <w:rPr>
          <w:rFonts w:asciiTheme="minorHAnsi" w:hAnsiTheme="minorHAnsi"/>
        </w:rPr>
      </w:pPr>
      <w:hyperlink w:anchor="_Toc74501235" w:history="1">
        <w:r>
          <w:rPr>
            <w:rStyle w:val="aff2"/>
            <w:color w:val="auto"/>
            <w:u w:val="none"/>
          </w:rPr>
          <w:t>5.1.</w:t>
        </w:r>
        <w:r>
          <w:rPr>
            <w:rStyle w:val="aff2"/>
            <w:rFonts w:ascii="Arial" w:eastAsia="Arial" w:hAnsi="Arial" w:cs="Arial"/>
            <w:color w:val="auto"/>
            <w:u w:val="none"/>
          </w:rPr>
          <w:t xml:space="preserve"> </w:t>
        </w:r>
        <w:r w:rsidR="0034233E">
          <w:rPr>
            <w:rStyle w:val="aff2"/>
            <w:color w:val="auto"/>
            <w:u w:val="none"/>
          </w:rPr>
          <w:t>Functional Requirements</w:t>
        </w:r>
        <w:r>
          <w:tab/>
        </w:r>
      </w:hyperlink>
      <w:r w:rsidR="005936A2">
        <w:t>8</w:t>
      </w:r>
    </w:p>
    <w:p w14:paraId="5438D06E" w14:textId="7D339967" w:rsidR="00306F9A" w:rsidRDefault="00000000">
      <w:pPr>
        <w:pStyle w:val="TOC2"/>
        <w:tabs>
          <w:tab w:val="right" w:leader="dot" w:pos="9620"/>
        </w:tabs>
        <w:ind w:right="210" w:firstLine="420"/>
        <w:rPr>
          <w:rFonts w:asciiTheme="minorHAnsi" w:hAnsiTheme="minorHAnsi"/>
        </w:rPr>
      </w:pPr>
      <w:hyperlink w:anchor="_Toc74501236" w:history="1">
        <w:r>
          <w:rPr>
            <w:rStyle w:val="aff2"/>
            <w:color w:val="auto"/>
            <w:u w:val="none"/>
          </w:rPr>
          <w:t>5.2.</w:t>
        </w:r>
        <w:r>
          <w:rPr>
            <w:rStyle w:val="aff2"/>
            <w:rFonts w:ascii="Arial" w:eastAsia="Arial" w:hAnsi="Arial" w:cs="Arial"/>
            <w:color w:val="auto"/>
            <w:u w:val="none"/>
          </w:rPr>
          <w:t xml:space="preserve"> </w:t>
        </w:r>
        <w:r>
          <w:rPr>
            <w:rStyle w:val="aff2"/>
            <w:rFonts w:hint="eastAsia"/>
            <w:color w:val="auto"/>
            <w:u w:val="none"/>
          </w:rPr>
          <w:t>S</w:t>
        </w:r>
        <w:r>
          <w:rPr>
            <w:rStyle w:val="aff2"/>
            <w:color w:val="auto"/>
            <w:u w:val="none"/>
          </w:rPr>
          <w:t>ystem</w:t>
        </w:r>
        <w:r w:rsidR="0034233E">
          <w:rPr>
            <w:rStyle w:val="aff2"/>
            <w:color w:val="auto"/>
            <w:u w:val="none"/>
          </w:rPr>
          <w:t xml:space="preserve"> Architecture</w:t>
        </w:r>
        <w:r>
          <w:tab/>
        </w:r>
        <w:r w:rsidR="005936A2">
          <w:t>8</w:t>
        </w:r>
      </w:hyperlink>
    </w:p>
    <w:p w14:paraId="10608960" w14:textId="3B39E49D" w:rsidR="00306F9A" w:rsidRDefault="00000000">
      <w:pPr>
        <w:pStyle w:val="TOC1"/>
        <w:tabs>
          <w:tab w:val="right" w:leader="dot" w:pos="9620"/>
        </w:tabs>
        <w:ind w:left="210" w:right="210" w:firstLine="420"/>
        <w:rPr>
          <w:rFonts w:asciiTheme="minorHAnsi" w:hAnsiTheme="minorHAnsi"/>
        </w:rPr>
      </w:pPr>
      <w:hyperlink w:anchor="_Toc74501242" w:history="1">
        <w:r>
          <w:rPr>
            <w:rStyle w:val="aff2"/>
            <w:color w:val="auto"/>
            <w:u w:val="none"/>
          </w:rPr>
          <w:t xml:space="preserve">6 </w:t>
        </w:r>
        <w:r w:rsidR="0034233E">
          <w:rPr>
            <w:rStyle w:val="aff2"/>
            <w:color w:val="auto"/>
            <w:u w:val="none"/>
          </w:rPr>
          <w:t xml:space="preserve">Service </w:t>
        </w:r>
        <w:r w:rsidR="0034233E" w:rsidRPr="0034233E">
          <w:rPr>
            <w:rStyle w:val="aff2"/>
            <w:color w:val="auto"/>
            <w:u w:val="none"/>
          </w:rPr>
          <w:t>Intell</w:t>
        </w:r>
        <w:r w:rsidR="008F77E5">
          <w:rPr>
            <w:rStyle w:val="aff2"/>
            <w:color w:val="auto"/>
            <w:u w:val="none"/>
          </w:rPr>
          <w:t>igence</w:t>
        </w:r>
        <w:r>
          <w:tab/>
        </w:r>
        <w:r>
          <w:rPr>
            <w:rFonts w:hint="eastAsia"/>
          </w:rPr>
          <w:t>1</w:t>
        </w:r>
      </w:hyperlink>
      <w:r w:rsidR="005936A2">
        <w:t>1</w:t>
      </w:r>
    </w:p>
    <w:p w14:paraId="6282D3DB" w14:textId="35A9FB5A" w:rsidR="00306F9A" w:rsidRDefault="00000000">
      <w:pPr>
        <w:pStyle w:val="TOC2"/>
        <w:tabs>
          <w:tab w:val="right" w:leader="dot" w:pos="9620"/>
        </w:tabs>
        <w:ind w:right="210" w:firstLine="420"/>
        <w:rPr>
          <w:rFonts w:asciiTheme="minorHAnsi" w:hAnsiTheme="minorHAnsi"/>
        </w:rPr>
      </w:pPr>
      <w:hyperlink w:anchor="_Toc74501243" w:history="1">
        <w:r>
          <w:rPr>
            <w:rStyle w:val="aff2"/>
            <w:rFonts w:eastAsia="Times New Roman" w:cs="Times New Roman"/>
            <w:color w:val="auto"/>
            <w:u w:val="none"/>
          </w:rPr>
          <w:t>6.1.</w:t>
        </w:r>
        <w:r>
          <w:t xml:space="preserve"> </w:t>
        </w:r>
        <w:r w:rsidR="0034233E" w:rsidRPr="0034233E">
          <w:rPr>
            <w:rStyle w:val="aff2"/>
            <w:color w:val="auto"/>
            <w:u w:val="none"/>
          </w:rPr>
          <w:t>Functional Requirements</w:t>
        </w:r>
        <w:r>
          <w:tab/>
        </w:r>
        <w:r>
          <w:rPr>
            <w:rFonts w:hint="eastAsia"/>
          </w:rPr>
          <w:t>1</w:t>
        </w:r>
      </w:hyperlink>
      <w:r w:rsidR="005936A2">
        <w:t>1</w:t>
      </w:r>
    </w:p>
    <w:p w14:paraId="50066A4D" w14:textId="41641424" w:rsidR="00306F9A" w:rsidRDefault="00000000">
      <w:pPr>
        <w:pStyle w:val="TOC2"/>
        <w:tabs>
          <w:tab w:val="right" w:leader="dot" w:pos="9620"/>
        </w:tabs>
        <w:ind w:right="210" w:firstLine="420"/>
        <w:rPr>
          <w:rFonts w:asciiTheme="minorHAnsi" w:hAnsiTheme="minorHAnsi"/>
        </w:rPr>
      </w:pPr>
      <w:hyperlink w:anchor="_Toc74501244" w:history="1">
        <w:r>
          <w:rPr>
            <w:rStyle w:val="aff2"/>
            <w:color w:val="auto"/>
            <w:u w:val="none"/>
          </w:rPr>
          <w:t xml:space="preserve">6.2. </w:t>
        </w:r>
        <w:r w:rsidR="0034233E" w:rsidRPr="0034233E">
          <w:rPr>
            <w:rStyle w:val="aff2"/>
            <w:rFonts w:hint="eastAsia"/>
            <w:color w:val="auto"/>
            <w:u w:val="none"/>
          </w:rPr>
          <w:t>S</w:t>
        </w:r>
        <w:r w:rsidR="0034233E" w:rsidRPr="0034233E">
          <w:rPr>
            <w:rStyle w:val="aff2"/>
            <w:color w:val="auto"/>
            <w:u w:val="none"/>
          </w:rPr>
          <w:t>ystem Architecture</w:t>
        </w:r>
        <w:r>
          <w:tab/>
        </w:r>
        <w:r>
          <w:rPr>
            <w:rFonts w:hint="eastAsia"/>
          </w:rPr>
          <w:t>1</w:t>
        </w:r>
      </w:hyperlink>
      <w:r w:rsidR="005936A2">
        <w:t>1</w:t>
      </w:r>
    </w:p>
    <w:p w14:paraId="2128DB79" w14:textId="592B8B5A" w:rsidR="00306F9A" w:rsidRDefault="00000000">
      <w:pPr>
        <w:pStyle w:val="TOC1"/>
        <w:tabs>
          <w:tab w:val="right" w:leader="dot" w:pos="9620"/>
        </w:tabs>
        <w:ind w:left="210" w:right="210" w:firstLine="420"/>
        <w:rPr>
          <w:rFonts w:asciiTheme="minorHAnsi" w:hAnsiTheme="minorHAnsi"/>
        </w:rPr>
      </w:pPr>
      <w:hyperlink w:anchor="_Toc74501245" w:history="1">
        <w:r>
          <w:rPr>
            <w:rStyle w:val="aff2"/>
            <w:rFonts w:eastAsia="Times New Roman"/>
            <w:color w:val="auto"/>
            <w:u w:val="none"/>
          </w:rPr>
          <w:t>7</w:t>
        </w:r>
        <w:r>
          <w:rPr>
            <w:rStyle w:val="aff2"/>
            <w:rFonts w:ascii="Arial" w:eastAsia="Arial" w:hAnsi="Arial" w:cs="Arial"/>
            <w:color w:val="auto"/>
            <w:u w:val="none"/>
          </w:rPr>
          <w:t xml:space="preserve"> </w:t>
        </w:r>
        <w:r w:rsidR="0034233E">
          <w:rPr>
            <w:rStyle w:val="aff2"/>
            <w:color w:val="auto"/>
            <w:u w:val="none"/>
          </w:rPr>
          <w:t>H</w:t>
        </w:r>
        <w:r w:rsidR="0034233E" w:rsidRPr="0034233E">
          <w:rPr>
            <w:rStyle w:val="aff2"/>
            <w:color w:val="auto"/>
            <w:u w:val="none"/>
          </w:rPr>
          <w:t xml:space="preserve">ospital </w:t>
        </w:r>
        <w:r w:rsidR="0034233E">
          <w:rPr>
            <w:rStyle w:val="aff2"/>
            <w:color w:val="auto"/>
            <w:u w:val="none"/>
          </w:rPr>
          <w:t>I</w:t>
        </w:r>
        <w:r w:rsidR="0034233E" w:rsidRPr="0034233E">
          <w:rPr>
            <w:rStyle w:val="aff2"/>
            <w:color w:val="auto"/>
            <w:u w:val="none"/>
          </w:rPr>
          <w:t>nformatization</w:t>
        </w:r>
        <w:r>
          <w:tab/>
        </w:r>
        <w:r w:rsidR="00F43E32">
          <w:t>1</w:t>
        </w:r>
        <w:r w:rsidR="00A64CE0">
          <w:t>4</w:t>
        </w:r>
      </w:hyperlink>
    </w:p>
    <w:p w14:paraId="37788015" w14:textId="3C006687" w:rsidR="00306F9A" w:rsidRDefault="00000000">
      <w:pPr>
        <w:pStyle w:val="TOC2"/>
        <w:tabs>
          <w:tab w:val="right" w:leader="dot" w:pos="9620"/>
        </w:tabs>
        <w:ind w:right="210" w:firstLine="420"/>
        <w:rPr>
          <w:rFonts w:asciiTheme="minorHAnsi" w:eastAsiaTheme="minorEastAsia" w:hAnsiTheme="minorHAnsi"/>
        </w:rPr>
      </w:pPr>
      <w:hyperlink w:anchor="_Toc74501246" w:history="1">
        <w:r>
          <w:rPr>
            <w:rStyle w:val="aff2"/>
            <w:rFonts w:eastAsia="Times New Roman" w:cs="Times New Roman"/>
            <w:color w:val="auto"/>
            <w:u w:val="none"/>
          </w:rPr>
          <w:t>7.1.</w:t>
        </w:r>
        <w:r>
          <w:rPr>
            <w:rStyle w:val="aff2"/>
            <w:rFonts w:ascii="Arial" w:eastAsia="Arial" w:hAnsi="Arial" w:cs="Arial"/>
            <w:color w:val="auto"/>
            <w:u w:val="none"/>
          </w:rPr>
          <w:t xml:space="preserve"> </w:t>
        </w:r>
        <w:r w:rsidR="0034233E" w:rsidRPr="0034233E">
          <w:rPr>
            <w:rStyle w:val="aff2"/>
            <w:color w:val="auto"/>
            <w:u w:val="none"/>
          </w:rPr>
          <w:t>Functional Requirements</w:t>
        </w:r>
        <w:r>
          <w:tab/>
        </w:r>
        <w:r w:rsidR="00F43E32">
          <w:t>1</w:t>
        </w:r>
        <w:r w:rsidR="00A64CE0">
          <w:t>4</w:t>
        </w:r>
      </w:hyperlink>
    </w:p>
    <w:p w14:paraId="24D67847" w14:textId="5D98AE80" w:rsidR="00306F9A" w:rsidRDefault="00000000">
      <w:pPr>
        <w:pStyle w:val="TOC2"/>
        <w:tabs>
          <w:tab w:val="right" w:leader="dot" w:pos="9620"/>
        </w:tabs>
        <w:ind w:leftChars="0" w:left="0" w:right="210" w:firstLineChars="400" w:firstLine="840"/>
        <w:rPr>
          <w:rFonts w:asciiTheme="minorHAnsi" w:hAnsiTheme="minorHAnsi"/>
        </w:rPr>
      </w:pPr>
      <w:hyperlink w:anchor="_Toc74501247" w:history="1">
        <w:r>
          <w:rPr>
            <w:rStyle w:val="aff2"/>
            <w:color w:val="auto"/>
            <w:u w:val="none"/>
          </w:rPr>
          <w:t>7.2.</w:t>
        </w:r>
        <w:r>
          <w:rPr>
            <w:rStyle w:val="aff2"/>
            <w:rFonts w:ascii="Arial" w:eastAsia="Arial" w:hAnsi="Arial" w:cs="Arial"/>
            <w:color w:val="auto"/>
            <w:u w:val="none"/>
          </w:rPr>
          <w:t xml:space="preserve"> </w:t>
        </w:r>
        <w:r w:rsidR="0034233E" w:rsidRPr="0034233E">
          <w:rPr>
            <w:rStyle w:val="aff2"/>
            <w:rFonts w:hint="eastAsia"/>
            <w:color w:val="auto"/>
            <w:u w:val="none"/>
          </w:rPr>
          <w:t>S</w:t>
        </w:r>
        <w:r w:rsidR="0034233E" w:rsidRPr="0034233E">
          <w:rPr>
            <w:rStyle w:val="aff2"/>
            <w:color w:val="auto"/>
            <w:u w:val="none"/>
          </w:rPr>
          <w:t>ystem Architecture</w:t>
        </w:r>
        <w:r>
          <w:tab/>
        </w:r>
        <w:r w:rsidR="00F43E32">
          <w:t>1</w:t>
        </w:r>
        <w:r w:rsidR="00A64CE0">
          <w:t>4</w:t>
        </w:r>
      </w:hyperlink>
    </w:p>
    <w:p w14:paraId="52D0FCAE" w14:textId="4123402C" w:rsidR="00306F9A" w:rsidRDefault="00000000">
      <w:pPr>
        <w:pStyle w:val="TOC1"/>
        <w:tabs>
          <w:tab w:val="right" w:leader="dot" w:pos="9620"/>
        </w:tabs>
        <w:ind w:left="210" w:right="210" w:firstLine="420"/>
        <w:rPr>
          <w:rFonts w:asciiTheme="minorHAnsi" w:hAnsiTheme="minorHAnsi"/>
        </w:rPr>
      </w:pPr>
      <w:hyperlink w:anchor="_Toc74501252" w:history="1">
        <w:r>
          <w:rPr>
            <w:rStyle w:val="aff2"/>
            <w:rFonts w:eastAsia="Times New Roman"/>
            <w:color w:val="auto"/>
            <w:u w:val="none"/>
          </w:rPr>
          <w:t>8</w:t>
        </w:r>
        <w:r>
          <w:rPr>
            <w:rStyle w:val="aff2"/>
            <w:rFonts w:ascii="Arial" w:eastAsia="Arial" w:hAnsi="Arial" w:cs="Arial"/>
            <w:color w:val="auto"/>
            <w:u w:val="none"/>
          </w:rPr>
          <w:t xml:space="preserve"> </w:t>
        </w:r>
        <w:r w:rsidR="008F77E5">
          <w:rPr>
            <w:rStyle w:val="aff2"/>
            <w:color w:val="auto"/>
            <w:u w:val="none"/>
          </w:rPr>
          <w:t>Intelligent O</w:t>
        </w:r>
        <w:r w:rsidR="0034233E" w:rsidRPr="0034233E">
          <w:rPr>
            <w:rStyle w:val="aff2"/>
            <w:color w:val="auto"/>
            <w:u w:val="none"/>
          </w:rPr>
          <w:t>peration and Maintenance</w:t>
        </w:r>
        <w:r>
          <w:tab/>
        </w:r>
      </w:hyperlink>
      <w:r w:rsidR="00F43E32">
        <w:t>1</w:t>
      </w:r>
      <w:r w:rsidR="00A64CE0">
        <w:t>7</w:t>
      </w:r>
    </w:p>
    <w:p w14:paraId="367A8497" w14:textId="3BFE9F35" w:rsidR="00306F9A" w:rsidRDefault="00000000">
      <w:pPr>
        <w:pStyle w:val="TOC2"/>
        <w:tabs>
          <w:tab w:val="right" w:leader="dot" w:pos="9620"/>
        </w:tabs>
        <w:ind w:right="210" w:firstLine="420"/>
        <w:rPr>
          <w:rFonts w:asciiTheme="minorHAnsi" w:hAnsiTheme="minorHAnsi"/>
        </w:rPr>
      </w:pPr>
      <w:hyperlink w:anchor="_Toc74501253" w:history="1">
        <w:r>
          <w:rPr>
            <w:rStyle w:val="aff2"/>
            <w:color w:val="auto"/>
            <w:u w:val="none"/>
          </w:rPr>
          <w:t>8.1.</w:t>
        </w:r>
        <w:r>
          <w:rPr>
            <w:rStyle w:val="aff2"/>
            <w:rFonts w:ascii="Arial" w:eastAsia="Arial" w:hAnsi="Arial" w:cs="Arial"/>
            <w:color w:val="auto"/>
            <w:u w:val="none"/>
          </w:rPr>
          <w:t xml:space="preserve"> </w:t>
        </w:r>
        <w:r w:rsidR="0034233E" w:rsidRPr="0034233E">
          <w:rPr>
            <w:rStyle w:val="aff2"/>
            <w:color w:val="auto"/>
            <w:u w:val="none"/>
          </w:rPr>
          <w:t>Functional Requirements</w:t>
        </w:r>
        <w:r>
          <w:tab/>
        </w:r>
        <w:r w:rsidR="00F43E32">
          <w:t>1</w:t>
        </w:r>
        <w:r w:rsidR="00A64CE0">
          <w:t>7</w:t>
        </w:r>
      </w:hyperlink>
    </w:p>
    <w:p w14:paraId="153D657B" w14:textId="3FD185FC" w:rsidR="00306F9A" w:rsidRDefault="00000000">
      <w:pPr>
        <w:pStyle w:val="TOC2"/>
        <w:tabs>
          <w:tab w:val="right" w:leader="dot" w:pos="9620"/>
        </w:tabs>
        <w:ind w:right="210" w:firstLine="420"/>
        <w:rPr>
          <w:rFonts w:asciiTheme="minorHAnsi" w:hAnsiTheme="minorHAnsi"/>
        </w:rPr>
      </w:pPr>
      <w:hyperlink w:anchor="_Toc74501254" w:history="1">
        <w:r>
          <w:rPr>
            <w:rStyle w:val="aff2"/>
            <w:color w:val="auto"/>
            <w:u w:val="none"/>
          </w:rPr>
          <w:t>8.2.</w:t>
        </w:r>
        <w:r>
          <w:rPr>
            <w:rStyle w:val="aff2"/>
            <w:rFonts w:ascii="Arial" w:eastAsia="Arial" w:hAnsi="Arial" w:cs="Arial"/>
            <w:color w:val="auto"/>
            <w:u w:val="none"/>
          </w:rPr>
          <w:t xml:space="preserve"> </w:t>
        </w:r>
        <w:r w:rsidR="0034233E" w:rsidRPr="0034233E">
          <w:rPr>
            <w:rStyle w:val="aff2"/>
            <w:rFonts w:hint="eastAsia"/>
            <w:color w:val="auto"/>
            <w:u w:val="none"/>
          </w:rPr>
          <w:t>S</w:t>
        </w:r>
        <w:r w:rsidR="0034233E" w:rsidRPr="0034233E">
          <w:rPr>
            <w:rStyle w:val="aff2"/>
            <w:color w:val="auto"/>
            <w:u w:val="none"/>
          </w:rPr>
          <w:t>ystem Architecture</w:t>
        </w:r>
        <w:r>
          <w:tab/>
        </w:r>
        <w:r w:rsidR="00F43E32">
          <w:t>1</w:t>
        </w:r>
      </w:hyperlink>
      <w:r w:rsidR="00A64CE0">
        <w:t>7</w:t>
      </w:r>
    </w:p>
    <w:p w14:paraId="6F6AE43E" w14:textId="6DF64B11" w:rsidR="00306F9A" w:rsidRDefault="00000000">
      <w:pPr>
        <w:pStyle w:val="TOC1"/>
        <w:tabs>
          <w:tab w:val="right" w:leader="dot" w:pos="9620"/>
        </w:tabs>
        <w:ind w:left="210" w:right="210" w:firstLine="420"/>
        <w:rPr>
          <w:rFonts w:asciiTheme="minorHAnsi" w:hAnsiTheme="minorHAnsi"/>
        </w:rPr>
      </w:pPr>
      <w:hyperlink w:anchor="_Toc74501252" w:history="1">
        <w:r>
          <w:rPr>
            <w:rStyle w:val="aff2"/>
            <w:rFonts w:hint="eastAsia"/>
            <w:color w:val="auto"/>
            <w:u w:val="none"/>
          </w:rPr>
          <w:t>9</w:t>
        </w:r>
        <w:r>
          <w:rPr>
            <w:rStyle w:val="aff2"/>
            <w:rFonts w:ascii="Arial" w:eastAsia="Arial" w:hAnsi="Arial" w:cs="Arial"/>
            <w:color w:val="auto"/>
            <w:u w:val="none"/>
          </w:rPr>
          <w:t xml:space="preserve"> </w:t>
        </w:r>
        <w:r w:rsidR="008F77E5">
          <w:rPr>
            <w:rStyle w:val="aff2"/>
            <w:color w:val="auto"/>
            <w:u w:val="none"/>
          </w:rPr>
          <w:t>Intelligent M</w:t>
        </w:r>
        <w:r w:rsidR="0034233E">
          <w:rPr>
            <w:rStyle w:val="aff2"/>
            <w:color w:val="auto"/>
            <w:u w:val="none"/>
          </w:rPr>
          <w:t>anagement</w:t>
        </w:r>
        <w:r>
          <w:tab/>
        </w:r>
        <w:r w:rsidR="008F6792">
          <w:t>20</w:t>
        </w:r>
      </w:hyperlink>
    </w:p>
    <w:p w14:paraId="72C30014" w14:textId="3C470B9F" w:rsidR="00306F9A" w:rsidRDefault="00000000">
      <w:pPr>
        <w:pStyle w:val="TOC2"/>
        <w:tabs>
          <w:tab w:val="right" w:leader="dot" w:pos="9620"/>
        </w:tabs>
        <w:ind w:right="210" w:firstLine="420"/>
        <w:rPr>
          <w:rFonts w:asciiTheme="minorHAnsi" w:hAnsiTheme="minorHAnsi"/>
        </w:rPr>
      </w:pPr>
      <w:hyperlink w:anchor="_Toc74501253" w:history="1">
        <w:r>
          <w:rPr>
            <w:rStyle w:val="aff2"/>
            <w:rFonts w:hint="eastAsia"/>
            <w:color w:val="auto"/>
            <w:u w:val="none"/>
          </w:rPr>
          <w:t>9</w:t>
        </w:r>
        <w:r>
          <w:rPr>
            <w:rStyle w:val="aff2"/>
            <w:color w:val="auto"/>
            <w:u w:val="none"/>
          </w:rPr>
          <w:t>.1.</w:t>
        </w:r>
        <w:r>
          <w:rPr>
            <w:rStyle w:val="aff2"/>
            <w:rFonts w:ascii="Arial" w:eastAsia="Arial" w:hAnsi="Arial" w:cs="Arial"/>
            <w:color w:val="auto"/>
            <w:u w:val="none"/>
          </w:rPr>
          <w:t xml:space="preserve"> </w:t>
        </w:r>
        <w:r w:rsidR="0034233E" w:rsidRPr="0034233E">
          <w:rPr>
            <w:rStyle w:val="aff2"/>
            <w:color w:val="auto"/>
            <w:u w:val="none"/>
          </w:rPr>
          <w:t>Functional Requirements</w:t>
        </w:r>
        <w:r>
          <w:tab/>
        </w:r>
        <w:r w:rsidR="008F6792">
          <w:t>2</w:t>
        </w:r>
      </w:hyperlink>
      <w:r w:rsidR="008F6792">
        <w:t>0</w:t>
      </w:r>
    </w:p>
    <w:p w14:paraId="3DE6EC49" w14:textId="693561AA" w:rsidR="00306F9A" w:rsidRDefault="00000000">
      <w:pPr>
        <w:pStyle w:val="TOC2"/>
        <w:tabs>
          <w:tab w:val="right" w:leader="dot" w:pos="9620"/>
        </w:tabs>
        <w:ind w:leftChars="0" w:left="0" w:right="210" w:firstLineChars="400" w:firstLine="840"/>
      </w:pPr>
      <w:hyperlink w:anchor="_Toc74501254" w:history="1">
        <w:r>
          <w:rPr>
            <w:rStyle w:val="aff2"/>
            <w:rFonts w:hint="eastAsia"/>
            <w:color w:val="auto"/>
            <w:u w:val="none"/>
          </w:rPr>
          <w:t>9</w:t>
        </w:r>
        <w:r>
          <w:rPr>
            <w:rStyle w:val="aff2"/>
            <w:color w:val="auto"/>
            <w:u w:val="none"/>
          </w:rPr>
          <w:t>.2.</w:t>
        </w:r>
        <w:r>
          <w:rPr>
            <w:rStyle w:val="aff2"/>
            <w:rFonts w:ascii="Arial" w:eastAsia="Arial" w:hAnsi="Arial" w:cs="Arial"/>
            <w:color w:val="auto"/>
            <w:u w:val="none"/>
          </w:rPr>
          <w:t xml:space="preserve"> </w:t>
        </w:r>
        <w:r w:rsidR="0034233E" w:rsidRPr="0034233E">
          <w:rPr>
            <w:rStyle w:val="aff2"/>
            <w:rFonts w:hint="eastAsia"/>
            <w:color w:val="auto"/>
            <w:u w:val="none"/>
          </w:rPr>
          <w:t>S</w:t>
        </w:r>
        <w:r w:rsidR="0034233E" w:rsidRPr="0034233E">
          <w:rPr>
            <w:rStyle w:val="aff2"/>
            <w:color w:val="auto"/>
            <w:u w:val="none"/>
          </w:rPr>
          <w:t>ystem Architecture</w:t>
        </w:r>
        <w:r>
          <w:tab/>
        </w:r>
        <w:r w:rsidR="008F6792">
          <w:t>20</w:t>
        </w:r>
      </w:hyperlink>
    </w:p>
    <w:p w14:paraId="5AD0AC81" w14:textId="1037B216" w:rsidR="0034233E" w:rsidRDefault="00000000" w:rsidP="0034233E">
      <w:pPr>
        <w:pStyle w:val="TOC1"/>
        <w:tabs>
          <w:tab w:val="right" w:leader="dot" w:pos="9620"/>
        </w:tabs>
        <w:ind w:left="210" w:right="210" w:firstLine="420"/>
        <w:rPr>
          <w:rFonts w:asciiTheme="minorHAnsi" w:hAnsiTheme="minorHAnsi"/>
        </w:rPr>
      </w:pPr>
      <w:hyperlink w:anchor="_Toc74501252" w:history="1">
        <w:r w:rsidR="0034233E">
          <w:rPr>
            <w:rStyle w:val="aff2"/>
            <w:color w:val="auto"/>
            <w:u w:val="none"/>
          </w:rPr>
          <w:t>10</w:t>
        </w:r>
        <w:r w:rsidR="0034233E">
          <w:rPr>
            <w:rStyle w:val="aff2"/>
            <w:rFonts w:ascii="Arial" w:eastAsia="Arial" w:hAnsi="Arial" w:cs="Arial"/>
            <w:color w:val="auto"/>
            <w:u w:val="none"/>
          </w:rPr>
          <w:t xml:space="preserve"> </w:t>
        </w:r>
        <w:r w:rsidR="0034233E" w:rsidRPr="0034233E">
          <w:rPr>
            <w:rStyle w:val="aff2"/>
            <w:color w:val="auto"/>
            <w:u w:val="none"/>
          </w:rPr>
          <w:t xml:space="preserve">Information </w:t>
        </w:r>
        <w:r w:rsidR="0034233E">
          <w:rPr>
            <w:rStyle w:val="aff2"/>
            <w:color w:val="auto"/>
            <w:u w:val="none"/>
          </w:rPr>
          <w:t>S</w:t>
        </w:r>
        <w:r w:rsidR="0034233E" w:rsidRPr="0034233E">
          <w:rPr>
            <w:rStyle w:val="aff2"/>
            <w:color w:val="auto"/>
            <w:u w:val="none"/>
          </w:rPr>
          <w:t>ecurity Architecture</w:t>
        </w:r>
        <w:r w:rsidR="0034233E">
          <w:tab/>
        </w:r>
      </w:hyperlink>
      <w:r w:rsidR="0034233E">
        <w:rPr>
          <w:rFonts w:hint="eastAsia"/>
        </w:rPr>
        <w:t>2</w:t>
      </w:r>
      <w:r w:rsidR="008F6792">
        <w:t>2</w:t>
      </w:r>
    </w:p>
    <w:p w14:paraId="1276BB90" w14:textId="78F2C67E" w:rsidR="0034233E" w:rsidRDefault="00000000" w:rsidP="0034233E">
      <w:pPr>
        <w:pStyle w:val="TOC2"/>
        <w:tabs>
          <w:tab w:val="right" w:leader="dot" w:pos="9620"/>
        </w:tabs>
        <w:ind w:right="210" w:firstLine="420"/>
        <w:rPr>
          <w:rFonts w:asciiTheme="minorHAnsi" w:hAnsiTheme="minorHAnsi"/>
        </w:rPr>
      </w:pPr>
      <w:hyperlink w:anchor="_Toc74501253" w:history="1">
        <w:r w:rsidR="0034233E">
          <w:rPr>
            <w:rStyle w:val="aff2"/>
            <w:color w:val="auto"/>
            <w:u w:val="none"/>
          </w:rPr>
          <w:t>10.1.</w:t>
        </w:r>
        <w:r w:rsidR="0034233E">
          <w:rPr>
            <w:rStyle w:val="aff2"/>
            <w:rFonts w:ascii="Arial" w:eastAsia="Arial" w:hAnsi="Arial" w:cs="Arial"/>
            <w:color w:val="auto"/>
            <w:u w:val="none"/>
          </w:rPr>
          <w:t xml:space="preserve"> </w:t>
        </w:r>
        <w:r w:rsidR="0034233E" w:rsidRPr="0034233E">
          <w:rPr>
            <w:rStyle w:val="aff2"/>
            <w:color w:val="auto"/>
            <w:u w:val="none"/>
          </w:rPr>
          <w:t>Functional Requirements</w:t>
        </w:r>
        <w:r w:rsidR="0034233E">
          <w:tab/>
        </w:r>
      </w:hyperlink>
      <w:r w:rsidR="0034233E">
        <w:rPr>
          <w:rFonts w:hint="eastAsia"/>
        </w:rPr>
        <w:t>2</w:t>
      </w:r>
      <w:r w:rsidR="008F6792">
        <w:t>2</w:t>
      </w:r>
    </w:p>
    <w:p w14:paraId="70064FF6" w14:textId="1F31CD66" w:rsidR="0034233E" w:rsidRDefault="00000000" w:rsidP="0034233E">
      <w:pPr>
        <w:pStyle w:val="TOC2"/>
        <w:tabs>
          <w:tab w:val="right" w:leader="dot" w:pos="9620"/>
        </w:tabs>
        <w:ind w:leftChars="0" w:left="0" w:right="210" w:firstLineChars="400" w:firstLine="840"/>
      </w:pPr>
      <w:hyperlink w:anchor="_Toc74501254" w:history="1">
        <w:r w:rsidR="0034233E">
          <w:rPr>
            <w:rStyle w:val="aff2"/>
            <w:color w:val="auto"/>
            <w:u w:val="none"/>
          </w:rPr>
          <w:t>10.2.</w:t>
        </w:r>
        <w:r w:rsidR="0034233E">
          <w:rPr>
            <w:rStyle w:val="aff2"/>
            <w:rFonts w:ascii="Arial" w:eastAsia="Arial" w:hAnsi="Arial" w:cs="Arial"/>
            <w:color w:val="auto"/>
            <w:u w:val="none"/>
          </w:rPr>
          <w:t xml:space="preserve"> </w:t>
        </w:r>
        <w:r w:rsidR="0034233E" w:rsidRPr="0034233E">
          <w:rPr>
            <w:rStyle w:val="aff2"/>
            <w:color w:val="auto"/>
            <w:u w:val="none"/>
          </w:rPr>
          <w:t xml:space="preserve">Protection </w:t>
        </w:r>
        <w:r w:rsidR="0034233E">
          <w:rPr>
            <w:rStyle w:val="aff2"/>
            <w:color w:val="auto"/>
            <w:u w:val="none"/>
          </w:rPr>
          <w:t>R</w:t>
        </w:r>
        <w:r w:rsidR="0034233E" w:rsidRPr="0034233E">
          <w:rPr>
            <w:rStyle w:val="aff2"/>
            <w:color w:val="auto"/>
            <w:u w:val="none"/>
          </w:rPr>
          <w:t>equirements</w:t>
        </w:r>
        <w:r w:rsidR="0034233E">
          <w:tab/>
        </w:r>
        <w:r w:rsidR="00F43E32">
          <w:t>2</w:t>
        </w:r>
      </w:hyperlink>
      <w:r w:rsidR="008F6792">
        <w:t>4</w:t>
      </w:r>
    </w:p>
    <w:p w14:paraId="62EDFC25" w14:textId="52C1C195" w:rsidR="0034233E" w:rsidRDefault="00000000" w:rsidP="0034233E">
      <w:pPr>
        <w:pStyle w:val="TOC2"/>
        <w:tabs>
          <w:tab w:val="right" w:leader="dot" w:pos="9620"/>
        </w:tabs>
        <w:ind w:leftChars="0" w:left="0" w:right="210" w:firstLineChars="400" w:firstLine="840"/>
      </w:pPr>
      <w:hyperlink w:anchor="_Toc74501254" w:history="1">
        <w:r w:rsidR="0034233E">
          <w:rPr>
            <w:rStyle w:val="aff2"/>
            <w:color w:val="auto"/>
            <w:u w:val="none"/>
          </w:rPr>
          <w:t>10.3.</w:t>
        </w:r>
        <w:r w:rsidR="0034233E">
          <w:rPr>
            <w:rStyle w:val="aff2"/>
            <w:rFonts w:ascii="Arial" w:eastAsia="Arial" w:hAnsi="Arial" w:cs="Arial"/>
            <w:color w:val="auto"/>
            <w:u w:val="none"/>
          </w:rPr>
          <w:t xml:space="preserve"> </w:t>
        </w:r>
        <w:r w:rsidR="00F43E32" w:rsidRPr="00F43E32">
          <w:rPr>
            <w:rStyle w:val="aff2"/>
            <w:color w:val="auto"/>
            <w:u w:val="none"/>
          </w:rPr>
          <w:t xml:space="preserve">Protection </w:t>
        </w:r>
        <w:r w:rsidR="00F43E32">
          <w:rPr>
            <w:rStyle w:val="aff2"/>
            <w:color w:val="auto"/>
            <w:u w:val="none"/>
          </w:rPr>
          <w:t>A</w:t>
        </w:r>
        <w:r w:rsidR="00F43E32" w:rsidRPr="00F43E32">
          <w:rPr>
            <w:rStyle w:val="aff2"/>
            <w:color w:val="auto"/>
            <w:u w:val="none"/>
          </w:rPr>
          <w:t>rchitecture</w:t>
        </w:r>
        <w:r w:rsidR="0034233E">
          <w:tab/>
        </w:r>
        <w:r w:rsidR="00F43E32">
          <w:t>2</w:t>
        </w:r>
        <w:r w:rsidR="008F6792">
          <w:t>5</w:t>
        </w:r>
      </w:hyperlink>
    </w:p>
    <w:p w14:paraId="5EEF122C" w14:textId="37DF9441" w:rsidR="0034233E" w:rsidRDefault="00000000" w:rsidP="0034233E">
      <w:pPr>
        <w:pStyle w:val="TOC2"/>
        <w:tabs>
          <w:tab w:val="right" w:leader="dot" w:pos="9620"/>
        </w:tabs>
        <w:ind w:leftChars="0" w:left="0" w:right="210" w:firstLineChars="400" w:firstLine="840"/>
      </w:pPr>
      <w:hyperlink w:anchor="_Toc74501254" w:history="1">
        <w:r w:rsidR="0034233E">
          <w:rPr>
            <w:rStyle w:val="aff2"/>
            <w:color w:val="auto"/>
            <w:u w:val="none"/>
          </w:rPr>
          <w:t>10.</w:t>
        </w:r>
        <w:r w:rsidR="00F43E32">
          <w:rPr>
            <w:rStyle w:val="aff2"/>
            <w:color w:val="auto"/>
            <w:u w:val="none"/>
          </w:rPr>
          <w:t>4</w:t>
        </w:r>
        <w:r w:rsidR="0034233E">
          <w:rPr>
            <w:rStyle w:val="aff2"/>
            <w:color w:val="auto"/>
            <w:u w:val="none"/>
          </w:rPr>
          <w:t>.</w:t>
        </w:r>
        <w:r w:rsidR="0034233E">
          <w:rPr>
            <w:rStyle w:val="aff2"/>
            <w:rFonts w:ascii="Arial" w:eastAsia="Arial" w:hAnsi="Arial" w:cs="Arial"/>
            <w:color w:val="auto"/>
            <w:u w:val="none"/>
          </w:rPr>
          <w:t xml:space="preserve"> </w:t>
        </w:r>
        <w:r w:rsidR="00F43E32" w:rsidRPr="00F43E32">
          <w:rPr>
            <w:rStyle w:val="aff2"/>
            <w:color w:val="auto"/>
            <w:u w:val="none"/>
          </w:rPr>
          <w:t xml:space="preserve">Network </w:t>
        </w:r>
        <w:r w:rsidR="00F43E32">
          <w:rPr>
            <w:rStyle w:val="aff2"/>
            <w:color w:val="auto"/>
            <w:u w:val="none"/>
          </w:rPr>
          <w:t>S</w:t>
        </w:r>
        <w:r w:rsidR="00F43E32" w:rsidRPr="00F43E32">
          <w:rPr>
            <w:rStyle w:val="aff2"/>
            <w:color w:val="auto"/>
            <w:u w:val="none"/>
          </w:rPr>
          <w:t xml:space="preserve">ecurity </w:t>
        </w:r>
        <w:r w:rsidR="00F43E32">
          <w:rPr>
            <w:rStyle w:val="aff2"/>
            <w:color w:val="auto"/>
            <w:u w:val="none"/>
          </w:rPr>
          <w:t>P</w:t>
        </w:r>
        <w:r w:rsidR="00F43E32" w:rsidRPr="00F43E32">
          <w:rPr>
            <w:rStyle w:val="aff2"/>
            <w:color w:val="auto"/>
            <w:u w:val="none"/>
          </w:rPr>
          <w:t xml:space="preserve">rotection </w:t>
        </w:r>
        <w:r w:rsidR="00F43E32">
          <w:rPr>
            <w:rStyle w:val="aff2"/>
            <w:color w:val="auto"/>
            <w:u w:val="none"/>
          </w:rPr>
          <w:t>R</w:t>
        </w:r>
        <w:r w:rsidR="00F43E32" w:rsidRPr="00F43E32">
          <w:rPr>
            <w:rStyle w:val="aff2"/>
            <w:color w:val="auto"/>
            <w:u w:val="none"/>
          </w:rPr>
          <w:t>equirements</w:t>
        </w:r>
        <w:r w:rsidR="0034233E">
          <w:tab/>
        </w:r>
        <w:r w:rsidR="00F43E32">
          <w:t>2</w:t>
        </w:r>
        <w:r w:rsidR="008F6792">
          <w:t>5</w:t>
        </w:r>
      </w:hyperlink>
    </w:p>
    <w:p w14:paraId="3967B67D" w14:textId="24B7E368" w:rsidR="0034233E" w:rsidRPr="0034233E" w:rsidRDefault="00000000" w:rsidP="0034233E">
      <w:pPr>
        <w:pStyle w:val="TOC2"/>
        <w:tabs>
          <w:tab w:val="right" w:leader="dot" w:pos="9620"/>
        </w:tabs>
        <w:ind w:leftChars="0" w:left="0" w:right="210" w:firstLineChars="400" w:firstLine="840"/>
      </w:pPr>
      <w:hyperlink w:anchor="_Toc74501254" w:history="1">
        <w:r w:rsidR="0034233E">
          <w:rPr>
            <w:rStyle w:val="aff2"/>
            <w:color w:val="auto"/>
            <w:u w:val="none"/>
          </w:rPr>
          <w:t>10.2.</w:t>
        </w:r>
        <w:r w:rsidR="0034233E">
          <w:rPr>
            <w:rStyle w:val="aff2"/>
            <w:rFonts w:ascii="Arial" w:eastAsia="Arial" w:hAnsi="Arial" w:cs="Arial"/>
            <w:color w:val="auto"/>
            <w:u w:val="none"/>
          </w:rPr>
          <w:t xml:space="preserve"> </w:t>
        </w:r>
        <w:r w:rsidR="00F43E32">
          <w:rPr>
            <w:rStyle w:val="aff2"/>
            <w:color w:val="auto"/>
            <w:u w:val="none"/>
          </w:rPr>
          <w:t>Data</w:t>
        </w:r>
        <w:r w:rsidR="00F43E32" w:rsidRPr="00F43E32">
          <w:rPr>
            <w:rStyle w:val="aff2"/>
            <w:color w:val="auto"/>
            <w:u w:val="none"/>
          </w:rPr>
          <w:t xml:space="preserve"> Security Protection Requirements</w:t>
        </w:r>
        <w:r w:rsidR="0034233E">
          <w:tab/>
        </w:r>
        <w:r w:rsidR="00F43E32">
          <w:t>2</w:t>
        </w:r>
        <w:r w:rsidR="008F6792">
          <w:t>6</w:t>
        </w:r>
      </w:hyperlink>
    </w:p>
    <w:p w14:paraId="5F039172" w14:textId="1B81B1C5" w:rsidR="00306F9A" w:rsidRDefault="00000000">
      <w:pPr>
        <w:pStyle w:val="TOC1"/>
        <w:tabs>
          <w:tab w:val="right" w:leader="dot" w:pos="9620"/>
        </w:tabs>
        <w:ind w:right="210" w:firstLineChars="0" w:firstLine="0"/>
      </w:pPr>
      <w:hyperlink w:anchor="_Toc74501260" w:history="1">
        <w:r>
          <w:rPr>
            <w:rStyle w:val="aff2"/>
            <w:rFonts w:hint="eastAsia"/>
            <w:color w:val="auto"/>
            <w:u w:val="none"/>
          </w:rPr>
          <w:t>Explanation</w:t>
        </w:r>
        <w:r>
          <w:rPr>
            <w:rStyle w:val="aff2"/>
            <w:color w:val="auto"/>
            <w:u w:val="none"/>
          </w:rPr>
          <w:t xml:space="preserve"> </w:t>
        </w:r>
        <w:r>
          <w:rPr>
            <w:rStyle w:val="aff2"/>
            <w:rFonts w:hint="eastAsia"/>
            <w:color w:val="auto"/>
            <w:u w:val="none"/>
          </w:rPr>
          <w:t>of</w:t>
        </w:r>
        <w:r>
          <w:rPr>
            <w:rStyle w:val="aff2"/>
            <w:color w:val="auto"/>
            <w:u w:val="none"/>
          </w:rPr>
          <w:t xml:space="preserve"> </w:t>
        </w:r>
        <w:r>
          <w:rPr>
            <w:rStyle w:val="aff2"/>
            <w:rFonts w:hint="eastAsia"/>
            <w:color w:val="auto"/>
            <w:u w:val="none"/>
          </w:rPr>
          <w:t>Wording</w:t>
        </w:r>
        <w:r>
          <w:rPr>
            <w:rStyle w:val="aff2"/>
            <w:color w:val="auto"/>
            <w:u w:val="none"/>
          </w:rPr>
          <w:t xml:space="preserve"> </w:t>
        </w:r>
        <w:r>
          <w:rPr>
            <w:rStyle w:val="aff2"/>
            <w:rFonts w:hint="eastAsia"/>
            <w:color w:val="auto"/>
            <w:u w:val="none"/>
          </w:rPr>
          <w:t>in</w:t>
        </w:r>
        <w:r>
          <w:rPr>
            <w:rStyle w:val="aff2"/>
            <w:color w:val="auto"/>
            <w:u w:val="none"/>
          </w:rPr>
          <w:t xml:space="preserve"> This Standard</w:t>
        </w:r>
        <w:r>
          <w:tab/>
        </w:r>
        <w:r w:rsidR="00F43E32">
          <w:t>2</w:t>
        </w:r>
        <w:r w:rsidR="008F6792">
          <w:t>7</w:t>
        </w:r>
      </w:hyperlink>
    </w:p>
    <w:p w14:paraId="26EFB5F5" w14:textId="29C2F2F9" w:rsidR="00306F9A" w:rsidRDefault="00000000">
      <w:pPr>
        <w:pStyle w:val="TOC1"/>
        <w:tabs>
          <w:tab w:val="right" w:leader="dot" w:pos="9620"/>
        </w:tabs>
        <w:ind w:right="210" w:firstLineChars="0" w:firstLine="0"/>
      </w:pPr>
      <w:hyperlink w:anchor="_Toc74501261" w:history="1">
        <w:r>
          <w:rPr>
            <w:rStyle w:val="aff2"/>
            <w:rFonts w:hint="eastAsia"/>
            <w:color w:val="auto"/>
            <w:u w:val="none"/>
          </w:rPr>
          <w:t>L</w:t>
        </w:r>
        <w:r>
          <w:rPr>
            <w:rStyle w:val="aff2"/>
            <w:color w:val="auto"/>
            <w:u w:val="none"/>
          </w:rPr>
          <w:t xml:space="preserve">ist </w:t>
        </w:r>
        <w:r>
          <w:rPr>
            <w:rStyle w:val="aff2"/>
            <w:rFonts w:hint="eastAsia"/>
            <w:color w:val="auto"/>
            <w:u w:val="none"/>
          </w:rPr>
          <w:t>o</w:t>
        </w:r>
        <w:r>
          <w:rPr>
            <w:rStyle w:val="aff2"/>
            <w:color w:val="auto"/>
            <w:u w:val="none"/>
          </w:rPr>
          <w:t>f Quoted Standards</w:t>
        </w:r>
        <w:r>
          <w:tab/>
        </w:r>
        <w:r w:rsidR="00F43E32">
          <w:t>2</w:t>
        </w:r>
        <w:r w:rsidR="008F6792">
          <w:t>8</w:t>
        </w:r>
      </w:hyperlink>
    </w:p>
    <w:p w14:paraId="55242EED" w14:textId="77777777" w:rsidR="00306F9A" w:rsidRDefault="00000000">
      <w:pPr>
        <w:ind w:firstLineChars="0" w:firstLine="0"/>
      </w:pPr>
      <w:r>
        <w:br w:type="page"/>
      </w:r>
    </w:p>
    <w:p w14:paraId="68291968" w14:textId="77777777" w:rsidR="00306F9A" w:rsidRDefault="00306F9A">
      <w:pPr>
        <w:pStyle w:val="1"/>
        <w:numPr>
          <w:ilvl w:val="255"/>
          <w:numId w:val="0"/>
        </w:numPr>
        <w:spacing w:before="156" w:after="468"/>
        <w:jc w:val="both"/>
        <w:sectPr w:rsidR="00306F9A">
          <w:footerReference w:type="default" r:id="rId21"/>
          <w:pgSz w:w="11906" w:h="16838"/>
          <w:pgMar w:top="879" w:right="1134" w:bottom="992" w:left="1134" w:header="851" w:footer="992" w:gutter="0"/>
          <w:pgNumType w:start="1"/>
          <w:cols w:space="0"/>
          <w:docGrid w:type="lines" w:linePitch="312"/>
        </w:sectPr>
      </w:pPr>
    </w:p>
    <w:p w14:paraId="0BC0866C" w14:textId="77777777" w:rsidR="00306F9A" w:rsidRDefault="00000000">
      <w:pPr>
        <w:pStyle w:val="1"/>
        <w:spacing w:before="156" w:after="468"/>
      </w:pPr>
      <w:bookmarkStart w:id="11" w:name="_Toc32169"/>
      <w:bookmarkStart w:id="12" w:name="_Toc351"/>
      <w:bookmarkStart w:id="13" w:name="_Toc132874723"/>
      <w:r>
        <w:rPr>
          <w:rFonts w:hint="eastAsia"/>
        </w:rPr>
        <w:lastRenderedPageBreak/>
        <w:t>总</w:t>
      </w:r>
      <w:r>
        <w:rPr>
          <w:rFonts w:hint="eastAsia"/>
        </w:rPr>
        <w:t xml:space="preserve"> </w:t>
      </w:r>
      <w:r>
        <w:rPr>
          <w:rFonts w:hint="eastAsia"/>
        </w:rPr>
        <w:t>则</w:t>
      </w:r>
      <w:bookmarkEnd w:id="6"/>
      <w:bookmarkEnd w:id="7"/>
      <w:bookmarkEnd w:id="8"/>
      <w:bookmarkEnd w:id="9"/>
      <w:bookmarkEnd w:id="10"/>
      <w:bookmarkEnd w:id="11"/>
      <w:bookmarkEnd w:id="12"/>
      <w:bookmarkEnd w:id="13"/>
    </w:p>
    <w:p w14:paraId="73F19654" w14:textId="7051247A" w:rsidR="00306F9A" w:rsidRDefault="00000000" w:rsidP="000B3EC4">
      <w:pPr>
        <w:pStyle w:val="3"/>
        <w:numPr>
          <w:ilvl w:val="0"/>
          <w:numId w:val="0"/>
        </w:numPr>
      </w:pPr>
      <w:r>
        <w:rPr>
          <w:rFonts w:hint="eastAsia"/>
          <w:b/>
        </w:rPr>
        <w:t>1.0.1.</w:t>
      </w:r>
      <w:r w:rsidR="006E2B01">
        <w:t xml:space="preserve">  </w:t>
      </w:r>
      <w:r w:rsidR="00794DA0">
        <w:rPr>
          <w:rFonts w:hint="eastAsia"/>
        </w:rPr>
        <w:t>本文件为满足</w:t>
      </w:r>
      <w:r w:rsidR="003C580F" w:rsidRPr="003C580F">
        <w:rPr>
          <w:rFonts w:hint="eastAsia"/>
        </w:rPr>
        <w:t>患者、医护人员、管理者的智能化需求</w:t>
      </w:r>
      <w:r w:rsidR="00C819ED">
        <w:rPr>
          <w:rFonts w:hint="eastAsia"/>
        </w:rPr>
        <w:t>及</w:t>
      </w:r>
      <w:r w:rsidR="003C580F" w:rsidRPr="003C580F">
        <w:rPr>
          <w:rFonts w:hint="eastAsia"/>
        </w:rPr>
        <w:t>实现医院建筑智能化、服务智能化、医院信息化、管理智能化、运维智能化</w:t>
      </w:r>
      <w:r w:rsidR="00C819ED">
        <w:rPr>
          <w:rFonts w:hint="eastAsia"/>
        </w:rPr>
        <w:t>等功能</w:t>
      </w:r>
      <w:r w:rsidR="003C580F">
        <w:rPr>
          <w:rFonts w:hint="eastAsia"/>
        </w:rPr>
        <w:t>，</w:t>
      </w:r>
      <w:r w:rsidR="004D75EF">
        <w:rPr>
          <w:rFonts w:hint="eastAsia"/>
        </w:rPr>
        <w:t>特</w:t>
      </w:r>
      <w:r w:rsidR="003C580F">
        <w:rPr>
          <w:rFonts w:hint="eastAsia"/>
        </w:rPr>
        <w:t>制定此标准</w:t>
      </w:r>
      <w:r>
        <w:rPr>
          <w:rFonts w:hint="eastAsia"/>
        </w:rPr>
        <w:t>；</w:t>
      </w:r>
    </w:p>
    <w:p w14:paraId="1620FE18" w14:textId="135941E2" w:rsidR="00306F9A" w:rsidRDefault="00000000" w:rsidP="000B3EC4">
      <w:pPr>
        <w:pStyle w:val="3"/>
        <w:numPr>
          <w:ilvl w:val="0"/>
          <w:numId w:val="0"/>
        </w:numPr>
      </w:pPr>
      <w:r>
        <w:rPr>
          <w:rFonts w:hint="eastAsia"/>
          <w:b/>
        </w:rPr>
        <w:t>1.0.2.</w:t>
      </w:r>
      <w:r w:rsidR="006E2B01">
        <w:rPr>
          <w:b/>
        </w:rPr>
        <w:t xml:space="preserve">  </w:t>
      </w:r>
      <w:r w:rsidR="003C580F" w:rsidRPr="003C580F">
        <w:rPr>
          <w:rFonts w:hint="eastAsia"/>
        </w:rPr>
        <w:t>本文件适用于构建智能医院建设与管理的技术体系框架，指导智能医院的设计、施工验收、运维和评价。</w:t>
      </w:r>
    </w:p>
    <w:p w14:paraId="0AC08FA7" w14:textId="7AD16EBB" w:rsidR="00306F9A" w:rsidRDefault="00000000" w:rsidP="000B3EC4">
      <w:pPr>
        <w:pStyle w:val="3"/>
        <w:numPr>
          <w:ilvl w:val="0"/>
          <w:numId w:val="0"/>
        </w:numPr>
      </w:pPr>
      <w:r>
        <w:rPr>
          <w:rFonts w:hint="eastAsia"/>
          <w:b/>
        </w:rPr>
        <w:t>1.0.3.</w:t>
      </w:r>
      <w:r w:rsidR="006E2B01">
        <w:t xml:space="preserve">  </w:t>
      </w:r>
      <w:r>
        <w:rPr>
          <w:rFonts w:hint="eastAsia"/>
        </w:rPr>
        <w:t>智能</w:t>
      </w:r>
      <w:r w:rsidR="003C580F">
        <w:rPr>
          <w:rFonts w:hint="eastAsia"/>
        </w:rPr>
        <w:t>医院</w:t>
      </w:r>
      <w:r>
        <w:rPr>
          <w:rFonts w:hint="eastAsia"/>
        </w:rPr>
        <w:t>除应符合本标准的规定外，尚应符合国家现行有关标准的规定。</w:t>
      </w:r>
      <w:r>
        <w:br w:type="page"/>
      </w:r>
    </w:p>
    <w:p w14:paraId="18539E3C" w14:textId="77777777" w:rsidR="00306F9A" w:rsidRDefault="00000000">
      <w:pPr>
        <w:pStyle w:val="1"/>
        <w:spacing w:before="156" w:after="468"/>
      </w:pPr>
      <w:bookmarkStart w:id="14" w:name="_Toc26330"/>
      <w:bookmarkStart w:id="15" w:name="_Toc32138"/>
      <w:bookmarkStart w:id="16" w:name="_Toc7563"/>
      <w:bookmarkStart w:id="17" w:name="_Toc73534125"/>
      <w:bookmarkStart w:id="18" w:name="_Toc73624444"/>
      <w:bookmarkStart w:id="19" w:name="_Toc151"/>
      <w:bookmarkStart w:id="20" w:name="_Toc55832544"/>
      <w:bookmarkStart w:id="21" w:name="_Toc132874724"/>
      <w:r>
        <w:rPr>
          <w:rFonts w:hint="eastAsia"/>
        </w:rPr>
        <w:lastRenderedPageBreak/>
        <w:t>术语</w:t>
      </w:r>
      <w:bookmarkEnd w:id="14"/>
      <w:bookmarkEnd w:id="15"/>
      <w:bookmarkEnd w:id="16"/>
      <w:bookmarkEnd w:id="17"/>
      <w:bookmarkEnd w:id="18"/>
      <w:bookmarkEnd w:id="19"/>
      <w:bookmarkEnd w:id="20"/>
      <w:bookmarkEnd w:id="21"/>
    </w:p>
    <w:p w14:paraId="70933F71" w14:textId="319522BB" w:rsidR="003C580F" w:rsidRPr="003C580F" w:rsidRDefault="00000000" w:rsidP="000B3EC4">
      <w:pPr>
        <w:pStyle w:val="3"/>
        <w:numPr>
          <w:ilvl w:val="0"/>
          <w:numId w:val="0"/>
        </w:numPr>
      </w:pPr>
      <w:r>
        <w:rPr>
          <w:rFonts w:hint="eastAsia"/>
          <w:b/>
        </w:rPr>
        <w:t>2.0.1.</w:t>
      </w:r>
      <w:r w:rsidR="006E2B01">
        <w:rPr>
          <w:b/>
        </w:rPr>
        <w:t xml:space="preserve">  </w:t>
      </w:r>
      <w:r w:rsidR="003C580F" w:rsidRPr="003C580F">
        <w:rPr>
          <w:rFonts w:hint="eastAsia"/>
        </w:rPr>
        <w:t>智能医院</w:t>
      </w:r>
      <w:r w:rsidR="003C580F" w:rsidRPr="003C580F">
        <w:rPr>
          <w:rFonts w:hint="eastAsia"/>
        </w:rPr>
        <w:t xml:space="preserve">  intelligent </w:t>
      </w:r>
      <w:r w:rsidR="004F2F08">
        <w:rPr>
          <w:rFonts w:hint="eastAsia"/>
        </w:rPr>
        <w:t>h</w:t>
      </w:r>
      <w:r w:rsidR="003C580F" w:rsidRPr="003C580F">
        <w:rPr>
          <w:rFonts w:hint="eastAsia"/>
        </w:rPr>
        <w:t>ospital</w:t>
      </w:r>
    </w:p>
    <w:p w14:paraId="10412CFA" w14:textId="4DF42956" w:rsidR="00306F9A" w:rsidRDefault="00F92DE0" w:rsidP="003C580F">
      <w:pPr>
        <w:ind w:firstLine="420"/>
      </w:pPr>
      <w:r w:rsidRPr="00F92DE0">
        <w:rPr>
          <w:rFonts w:hint="eastAsia"/>
          <w:bCs/>
          <w:szCs w:val="32"/>
        </w:rPr>
        <w:t>面向患者、医护、管理者的需求，综合利用云计算、大数据、物联网、移动互联网和人工智能等各类智能化技术，构建集架构、系统、应用、管理等为一体的平台，具有对使用者及建筑物相关信息进行感知、传输、推理和决策的综合能力，从而为相关人员提供健康、安全、高效、节能的医疗建筑，以及建立互联、物联、感知、智能的医疗、管理、服务环境</w:t>
      </w:r>
      <w:r w:rsidR="00B52F9F" w:rsidRPr="00B52F9F">
        <w:rPr>
          <w:rFonts w:hint="eastAsia"/>
          <w:bCs/>
          <w:szCs w:val="32"/>
        </w:rPr>
        <w:t>。</w:t>
      </w:r>
    </w:p>
    <w:p w14:paraId="22A269E1" w14:textId="62B719A1" w:rsidR="00306F9A" w:rsidRDefault="00000000" w:rsidP="000B3EC4">
      <w:pPr>
        <w:pStyle w:val="3"/>
        <w:numPr>
          <w:ilvl w:val="0"/>
          <w:numId w:val="0"/>
        </w:numPr>
      </w:pPr>
      <w:r>
        <w:rPr>
          <w:rFonts w:hint="eastAsia"/>
          <w:b/>
        </w:rPr>
        <w:t>2.0.2.</w:t>
      </w:r>
      <w:r w:rsidR="006E2B01">
        <w:rPr>
          <w:b/>
        </w:rPr>
        <w:t xml:space="preserve">  </w:t>
      </w:r>
      <w:r w:rsidR="003C580F" w:rsidRPr="003C580F">
        <w:rPr>
          <w:rFonts w:hint="eastAsia"/>
        </w:rPr>
        <w:t>建筑智能化</w:t>
      </w:r>
      <w:r w:rsidR="003C580F" w:rsidRPr="003C580F">
        <w:rPr>
          <w:rFonts w:hint="eastAsia"/>
        </w:rPr>
        <w:t xml:space="preserve">  intelligent building</w:t>
      </w:r>
    </w:p>
    <w:p w14:paraId="4BC4A21F" w14:textId="182F08FA" w:rsidR="00306F9A" w:rsidRDefault="003C580F">
      <w:pPr>
        <w:ind w:firstLine="420"/>
      </w:pPr>
      <w:r w:rsidRPr="003C580F">
        <w:rPr>
          <w:rFonts w:hint="eastAsia"/>
        </w:rPr>
        <w:t>以建筑物为平台，基于对各类智能化信息的综合应用，集架构、系统、应用、管理及优化组合为一体，具有感知、传输、记忆、推理、判断和决策的综合智慧能力，形成以人、建筑、环境互为协调的整合体，为人们提供安全、高效、便利及可持续发展功能环境的建筑</w:t>
      </w:r>
      <w:r>
        <w:rPr>
          <w:rFonts w:hint="eastAsia"/>
        </w:rPr>
        <w:t>。</w:t>
      </w:r>
    </w:p>
    <w:p w14:paraId="11683EEE" w14:textId="384F49EE" w:rsidR="00306F9A" w:rsidRDefault="00000000" w:rsidP="000B3EC4">
      <w:pPr>
        <w:pStyle w:val="3"/>
        <w:numPr>
          <w:ilvl w:val="0"/>
          <w:numId w:val="0"/>
        </w:numPr>
      </w:pPr>
      <w:r>
        <w:rPr>
          <w:rFonts w:hint="eastAsia"/>
          <w:b/>
        </w:rPr>
        <w:t>2.0.3.</w:t>
      </w:r>
      <w:r w:rsidR="006E2B01">
        <w:rPr>
          <w:b/>
        </w:rPr>
        <w:t xml:space="preserve">  </w:t>
      </w:r>
      <w:r w:rsidR="00FE76D9" w:rsidRPr="00FE76D9">
        <w:rPr>
          <w:rFonts w:hint="eastAsia"/>
        </w:rPr>
        <w:t>服务智能化</w:t>
      </w:r>
      <w:r w:rsidR="00FE76D9" w:rsidRPr="00FE76D9">
        <w:rPr>
          <w:rFonts w:hint="eastAsia"/>
        </w:rPr>
        <w:t xml:space="preserve">  service intelligence</w:t>
      </w:r>
    </w:p>
    <w:p w14:paraId="6742E522" w14:textId="0234115F" w:rsidR="00306F9A" w:rsidRDefault="00FE76D9">
      <w:pPr>
        <w:ind w:firstLine="420"/>
      </w:pPr>
      <w:r w:rsidRPr="00FE76D9">
        <w:rPr>
          <w:rFonts w:hint="eastAsia"/>
        </w:rPr>
        <w:t>针对患者实际就医需求，以提升患者就医体验为目标，利用大数据、人工智能、物联网等信息化技术，为患者提供覆盖诊前、诊中、诊后的全流程、闭环化、个性化、智能化医疗服务，构建院内院外、线上线下一体化服务体系，提供以患者为中心的智能服务。</w:t>
      </w:r>
    </w:p>
    <w:p w14:paraId="7018528F" w14:textId="73F7299D" w:rsidR="00306F9A" w:rsidRDefault="00000000" w:rsidP="000B3EC4">
      <w:pPr>
        <w:pStyle w:val="3"/>
        <w:numPr>
          <w:ilvl w:val="0"/>
          <w:numId w:val="0"/>
        </w:numPr>
      </w:pPr>
      <w:r>
        <w:rPr>
          <w:rFonts w:hint="eastAsia"/>
          <w:b/>
        </w:rPr>
        <w:t>2.0.4.</w:t>
      </w:r>
      <w:r w:rsidR="006E2B01">
        <w:rPr>
          <w:b/>
        </w:rPr>
        <w:t xml:space="preserve">  </w:t>
      </w:r>
      <w:r w:rsidR="00FE76D9" w:rsidRPr="00FE76D9">
        <w:rPr>
          <w:rFonts w:hint="eastAsia"/>
        </w:rPr>
        <w:t>医院信息化</w:t>
      </w:r>
      <w:r w:rsidR="00FE76D9" w:rsidRPr="00FE76D9">
        <w:rPr>
          <w:rFonts w:hint="eastAsia"/>
        </w:rPr>
        <w:t xml:space="preserve">  hospital informatization</w:t>
      </w:r>
    </w:p>
    <w:p w14:paraId="70243287" w14:textId="660DFAB0" w:rsidR="00306F9A" w:rsidRDefault="00FE76D9">
      <w:pPr>
        <w:ind w:firstLine="420"/>
      </w:pPr>
      <w:r w:rsidRPr="00FE76D9">
        <w:rPr>
          <w:rFonts w:hint="eastAsia"/>
        </w:rPr>
        <w:t>基于信息化平台、</w:t>
      </w:r>
      <w:r w:rsidRPr="00FE76D9">
        <w:rPr>
          <w:rFonts w:hint="eastAsia"/>
        </w:rPr>
        <w:t xml:space="preserve"> HIS </w:t>
      </w:r>
      <w:r w:rsidRPr="00FE76D9">
        <w:rPr>
          <w:rFonts w:hint="eastAsia"/>
        </w:rPr>
        <w:t>系统的整体建设，以电子病历和医院信息平台为核心，整合医院各医疗系统的数据，为医护人员提供信息化协同的诊疗办公环境，从而提升医护人员的工作效率，使医生有更多的时间为患者服务。</w:t>
      </w:r>
    </w:p>
    <w:p w14:paraId="793168C4" w14:textId="1BBE9345" w:rsidR="00306F9A" w:rsidRDefault="00000000" w:rsidP="000B3EC4">
      <w:pPr>
        <w:pStyle w:val="3"/>
        <w:numPr>
          <w:ilvl w:val="0"/>
          <w:numId w:val="0"/>
        </w:numPr>
      </w:pPr>
      <w:r>
        <w:rPr>
          <w:rFonts w:hint="eastAsia"/>
          <w:b/>
        </w:rPr>
        <w:t>2.0.5.</w:t>
      </w:r>
      <w:r w:rsidR="006E2B01">
        <w:rPr>
          <w:b/>
        </w:rPr>
        <w:t xml:space="preserve">  </w:t>
      </w:r>
      <w:r w:rsidR="00FE76D9" w:rsidRPr="00FE76D9">
        <w:rPr>
          <w:rFonts w:hint="eastAsia"/>
        </w:rPr>
        <w:t>运维智能化</w:t>
      </w:r>
      <w:r w:rsidR="00FE76D9" w:rsidRPr="00FE76D9">
        <w:rPr>
          <w:rFonts w:hint="eastAsia"/>
        </w:rPr>
        <w:t xml:space="preserve">  intelligent operation and maintenance</w:t>
      </w:r>
    </w:p>
    <w:p w14:paraId="778D2D06" w14:textId="1ADFDA29" w:rsidR="00306F9A" w:rsidRDefault="00B52F9F">
      <w:pPr>
        <w:ind w:firstLine="420"/>
      </w:pPr>
      <w:r w:rsidRPr="00B52F9F">
        <w:rPr>
          <w:rFonts w:hint="eastAsia"/>
        </w:rPr>
        <w:t>综合物联网、大数据、人工智能等信息技术，搭建智能医院运维管理平台及数字资产管理平台，实现医院设备设施和能源消耗实时监控、业务故障智能定位，确保医院业务稳定运行，故障快速恢复，提升患者就医体验。</w:t>
      </w:r>
    </w:p>
    <w:p w14:paraId="26FF0B26" w14:textId="4F83B3E6" w:rsidR="00306F9A" w:rsidRDefault="00000000" w:rsidP="000B3EC4">
      <w:pPr>
        <w:pStyle w:val="3"/>
        <w:numPr>
          <w:ilvl w:val="0"/>
          <w:numId w:val="0"/>
        </w:numPr>
      </w:pPr>
      <w:r>
        <w:rPr>
          <w:rFonts w:hint="eastAsia"/>
          <w:b/>
        </w:rPr>
        <w:t>2.0.6.</w:t>
      </w:r>
      <w:r w:rsidR="006E2B01">
        <w:rPr>
          <w:b/>
        </w:rPr>
        <w:t xml:space="preserve">  </w:t>
      </w:r>
      <w:r w:rsidR="00FE76D9" w:rsidRPr="00FE76D9">
        <w:rPr>
          <w:rFonts w:hint="eastAsia"/>
        </w:rPr>
        <w:t>管理智能化</w:t>
      </w:r>
      <w:r w:rsidR="00FE76D9" w:rsidRPr="00FE76D9">
        <w:rPr>
          <w:rFonts w:hint="eastAsia"/>
        </w:rPr>
        <w:t xml:space="preserve">  intelligent management</w:t>
      </w:r>
    </w:p>
    <w:p w14:paraId="215B7391" w14:textId="02958B7E" w:rsidR="00306F9A" w:rsidRDefault="00000000">
      <w:pPr>
        <w:ind w:firstLine="420"/>
      </w:pPr>
      <w:r>
        <w:rPr>
          <w:rFonts w:hint="eastAsia"/>
        </w:rPr>
        <w:t>运</w:t>
      </w:r>
      <w:r w:rsidR="00B52F9F" w:rsidRPr="00B52F9F">
        <w:rPr>
          <w:rFonts w:hint="eastAsia"/>
        </w:rPr>
        <w:t>用大数据、物联网等信息技术，实现医疗护理管理、人力资源管理、财务资产管理、药品耗材管理、教学科研管理、办公管理的精细化，提高医院综合管理水平</w:t>
      </w:r>
      <w:r>
        <w:rPr>
          <w:rFonts w:hint="eastAsia"/>
        </w:rPr>
        <w:t>。</w:t>
      </w:r>
    </w:p>
    <w:p w14:paraId="7FD301F4" w14:textId="77777777" w:rsidR="00306F9A" w:rsidRDefault="00000000">
      <w:pPr>
        <w:pStyle w:val="1"/>
        <w:spacing w:before="156" w:after="468"/>
      </w:pPr>
      <w:bookmarkStart w:id="22" w:name="_Toc14385"/>
      <w:bookmarkStart w:id="23" w:name="_Toc1937"/>
      <w:bookmarkStart w:id="24" w:name="_Toc11001"/>
      <w:bookmarkStart w:id="25" w:name="_Toc55832545"/>
      <w:bookmarkStart w:id="26" w:name="_Toc13330"/>
      <w:bookmarkStart w:id="27" w:name="_Toc73534126"/>
      <w:bookmarkStart w:id="28" w:name="_Toc73624447"/>
      <w:bookmarkStart w:id="29" w:name="_Toc132874725"/>
      <w:r>
        <w:rPr>
          <w:rFonts w:hint="eastAsia"/>
        </w:rPr>
        <w:lastRenderedPageBreak/>
        <w:t>基本规定</w:t>
      </w:r>
      <w:bookmarkEnd w:id="22"/>
      <w:bookmarkEnd w:id="23"/>
      <w:bookmarkEnd w:id="24"/>
      <w:bookmarkEnd w:id="25"/>
      <w:bookmarkEnd w:id="26"/>
      <w:bookmarkEnd w:id="27"/>
      <w:bookmarkEnd w:id="28"/>
      <w:bookmarkEnd w:id="29"/>
    </w:p>
    <w:p w14:paraId="5CFEE274" w14:textId="685E1C94" w:rsidR="00306F9A" w:rsidRDefault="00000000" w:rsidP="000B3EC4">
      <w:pPr>
        <w:pStyle w:val="3"/>
        <w:numPr>
          <w:ilvl w:val="0"/>
          <w:numId w:val="0"/>
        </w:numPr>
      </w:pPr>
      <w:r>
        <w:rPr>
          <w:rFonts w:hint="eastAsia"/>
          <w:b/>
        </w:rPr>
        <w:t>3.0.1.</w:t>
      </w:r>
      <w:r w:rsidR="009E4F74">
        <w:rPr>
          <w:b/>
        </w:rPr>
        <w:t xml:space="preserve">  </w:t>
      </w:r>
      <w:r w:rsidR="00FE76D9" w:rsidRPr="00FE76D9">
        <w:rPr>
          <w:rFonts w:hint="eastAsia"/>
        </w:rPr>
        <w:t>智能</w:t>
      </w:r>
      <w:r w:rsidR="00F649D5">
        <w:rPr>
          <w:rFonts w:hint="eastAsia"/>
        </w:rPr>
        <w:t>医院</w:t>
      </w:r>
      <w:r w:rsidR="004947A0">
        <w:rPr>
          <w:rFonts w:hint="eastAsia"/>
        </w:rPr>
        <w:t>应</w:t>
      </w:r>
      <w:r w:rsidR="00F649D5">
        <w:rPr>
          <w:rFonts w:hint="eastAsia"/>
        </w:rPr>
        <w:t>实现建筑智能化、管理智能化、医院信息化、运维智能化和管理智能化</w:t>
      </w:r>
      <w:r w:rsidR="00FE76D9" w:rsidRPr="00FE76D9">
        <w:rPr>
          <w:rFonts w:hint="eastAsia"/>
        </w:rPr>
        <w:t>。</w:t>
      </w:r>
    </w:p>
    <w:p w14:paraId="72C22FE9" w14:textId="5AFD3324" w:rsidR="004D75EF" w:rsidRPr="004D75EF" w:rsidRDefault="004D75EF" w:rsidP="004D75EF">
      <w:pPr>
        <w:pStyle w:val="3"/>
        <w:numPr>
          <w:ilvl w:val="0"/>
          <w:numId w:val="0"/>
        </w:numPr>
      </w:pPr>
      <w:r>
        <w:rPr>
          <w:rFonts w:hint="eastAsia"/>
          <w:b/>
        </w:rPr>
        <w:t>3.0.</w:t>
      </w:r>
      <w:r>
        <w:rPr>
          <w:b/>
        </w:rPr>
        <w:t>2</w:t>
      </w:r>
      <w:r>
        <w:rPr>
          <w:rFonts w:hint="eastAsia"/>
          <w:b/>
        </w:rPr>
        <w:t>.</w:t>
      </w:r>
      <w:r>
        <w:rPr>
          <w:b/>
        </w:rPr>
        <w:t xml:space="preserve">  </w:t>
      </w:r>
      <w:r w:rsidRPr="00FE76D9">
        <w:rPr>
          <w:rFonts w:hint="eastAsia"/>
        </w:rPr>
        <w:t>智能设备部署于患者就医、医护诊疗、医院管理和运维的关键节点，基础设施能够支撑医疗服务、医院管理和运维的智慧化，实现医疗建筑智能化。</w:t>
      </w:r>
    </w:p>
    <w:p w14:paraId="6514FAF1" w14:textId="0EFD4BB3" w:rsidR="004D75EF" w:rsidRPr="004D75EF" w:rsidRDefault="004D75EF" w:rsidP="004D75EF">
      <w:pPr>
        <w:pStyle w:val="3"/>
        <w:numPr>
          <w:ilvl w:val="0"/>
          <w:numId w:val="0"/>
        </w:numPr>
      </w:pPr>
      <w:r>
        <w:rPr>
          <w:rFonts w:hint="eastAsia"/>
          <w:b/>
        </w:rPr>
        <w:t>3.0.</w:t>
      </w:r>
      <w:r>
        <w:rPr>
          <w:b/>
        </w:rPr>
        <w:t>3</w:t>
      </w:r>
      <w:r>
        <w:rPr>
          <w:rFonts w:hint="eastAsia"/>
          <w:b/>
        </w:rPr>
        <w:t>.</w:t>
      </w:r>
      <w:r>
        <w:rPr>
          <w:b/>
        </w:rPr>
        <w:t xml:space="preserve">  </w:t>
      </w:r>
      <w:r w:rsidRPr="00FE76D9">
        <w:rPr>
          <w:rFonts w:hint="eastAsia"/>
        </w:rPr>
        <w:t>信息系统全面覆盖患者就医、医护诊疗、医院管理和运维的全过程，面向患者实现服务智能化，面向医护人员实现医院信息化，面向医院管理者实现管理智能化和运维智能化。</w:t>
      </w:r>
    </w:p>
    <w:p w14:paraId="3DFF5EA0" w14:textId="3B1331D6" w:rsidR="004D75EF" w:rsidRPr="004D75EF" w:rsidRDefault="004D75EF" w:rsidP="004D75EF">
      <w:pPr>
        <w:pStyle w:val="3"/>
        <w:numPr>
          <w:ilvl w:val="0"/>
          <w:numId w:val="0"/>
        </w:numPr>
      </w:pPr>
      <w:r>
        <w:rPr>
          <w:rFonts w:hint="eastAsia"/>
          <w:b/>
        </w:rPr>
        <w:t>3.0.</w:t>
      </w:r>
      <w:r>
        <w:rPr>
          <w:b/>
        </w:rPr>
        <w:t>4</w:t>
      </w:r>
      <w:r>
        <w:rPr>
          <w:rFonts w:hint="eastAsia"/>
          <w:b/>
        </w:rPr>
        <w:t>.</w:t>
      </w:r>
      <w:r>
        <w:rPr>
          <w:b/>
        </w:rPr>
        <w:t xml:space="preserve">  </w:t>
      </w:r>
      <w:r w:rsidRPr="00FE76D9">
        <w:rPr>
          <w:rFonts w:hint="eastAsia"/>
        </w:rPr>
        <w:t>安全体系可有效保障医疗服务、医院管理和运维的运行。</w:t>
      </w:r>
    </w:p>
    <w:p w14:paraId="619CCBBA" w14:textId="699D0C72" w:rsidR="004D75EF" w:rsidRDefault="004D75EF" w:rsidP="004D75EF">
      <w:pPr>
        <w:pStyle w:val="3"/>
        <w:numPr>
          <w:ilvl w:val="0"/>
          <w:numId w:val="0"/>
        </w:numPr>
      </w:pPr>
      <w:r>
        <w:rPr>
          <w:rFonts w:hint="eastAsia"/>
          <w:b/>
        </w:rPr>
        <w:t>3.0.</w:t>
      </w:r>
      <w:r>
        <w:rPr>
          <w:b/>
        </w:rPr>
        <w:t>5</w:t>
      </w:r>
      <w:r>
        <w:rPr>
          <w:rFonts w:hint="eastAsia"/>
          <w:b/>
        </w:rPr>
        <w:t>.</w:t>
      </w:r>
      <w:r>
        <w:rPr>
          <w:b/>
        </w:rPr>
        <w:t xml:space="preserve">  </w:t>
      </w:r>
      <w:r w:rsidRPr="00FE76D9">
        <w:rPr>
          <w:rFonts w:hint="eastAsia"/>
        </w:rPr>
        <w:t>以智能医疗建筑为载体，以患者为中心，构建智慧服务、智慧医疗、智慧管理“三位一体”的智能医院</w:t>
      </w:r>
      <w:r>
        <w:rPr>
          <w:rFonts w:hint="eastAsia"/>
        </w:rPr>
        <w:t>。</w:t>
      </w:r>
    </w:p>
    <w:p w14:paraId="7706F974" w14:textId="77777777" w:rsidR="004D75EF" w:rsidRPr="004D75EF" w:rsidRDefault="004D75EF" w:rsidP="004D75EF">
      <w:pPr>
        <w:ind w:firstLine="420"/>
      </w:pPr>
    </w:p>
    <w:p w14:paraId="619D1443" w14:textId="1E1BB091" w:rsidR="00306F9A" w:rsidRDefault="00000000">
      <w:pPr>
        <w:pStyle w:val="1"/>
        <w:spacing w:before="156" w:after="468"/>
      </w:pPr>
      <w:bookmarkStart w:id="30" w:name="_Toc10522"/>
      <w:bookmarkStart w:id="31" w:name="_Toc26588"/>
      <w:bookmarkStart w:id="32" w:name="_Toc14847"/>
      <w:bookmarkStart w:id="33" w:name="_Toc21308"/>
      <w:bookmarkStart w:id="34" w:name="_Toc132874726"/>
      <w:r>
        <w:rPr>
          <w:rFonts w:hint="eastAsia"/>
        </w:rPr>
        <w:lastRenderedPageBreak/>
        <w:t>智</w:t>
      </w:r>
      <w:bookmarkEnd w:id="30"/>
      <w:bookmarkEnd w:id="31"/>
      <w:bookmarkEnd w:id="32"/>
      <w:bookmarkEnd w:id="33"/>
      <w:r w:rsidR="00AF00D3">
        <w:rPr>
          <w:rFonts w:hint="eastAsia"/>
        </w:rPr>
        <w:t>能医院总体框架</w:t>
      </w:r>
      <w:bookmarkEnd w:id="34"/>
    </w:p>
    <w:p w14:paraId="621F3823" w14:textId="5608C02B" w:rsidR="00306F9A" w:rsidRDefault="00AF00D3">
      <w:pPr>
        <w:pStyle w:val="2"/>
      </w:pPr>
      <w:bookmarkStart w:id="35" w:name="_Toc132874727"/>
      <w:r>
        <w:rPr>
          <w:rFonts w:hint="eastAsia"/>
        </w:rPr>
        <w:t>基本要求</w:t>
      </w:r>
      <w:bookmarkEnd w:id="35"/>
    </w:p>
    <w:p w14:paraId="62B982D6" w14:textId="02882CC6" w:rsidR="00306F9A" w:rsidRDefault="00AF00D3" w:rsidP="000B3EC4">
      <w:pPr>
        <w:pStyle w:val="3"/>
      </w:pPr>
      <w:r w:rsidRPr="00AF00D3">
        <w:rPr>
          <w:rFonts w:hint="eastAsia"/>
        </w:rPr>
        <w:t>智能医院应面向患者、医护、管理者等用户对象，在设计、施工及验收、运维、评价的全过程，运用大数据、人工智能、物联网技术、云计算技术、</w:t>
      </w:r>
      <w:r w:rsidRPr="00AF00D3">
        <w:rPr>
          <w:rFonts w:hint="eastAsia"/>
        </w:rPr>
        <w:t>5G</w:t>
      </w:r>
      <w:r w:rsidRPr="00AF00D3">
        <w:rPr>
          <w:rFonts w:hint="eastAsia"/>
        </w:rPr>
        <w:t>信号传输技术、</w:t>
      </w:r>
      <w:r w:rsidRPr="00AF00D3">
        <w:rPr>
          <w:rFonts w:hint="eastAsia"/>
        </w:rPr>
        <w:t>BIM</w:t>
      </w:r>
      <w:r w:rsidRPr="00AF00D3">
        <w:rPr>
          <w:rFonts w:hint="eastAsia"/>
        </w:rPr>
        <w:t>技术、数据融合等关键技术，实现建筑智能化、服务智能化、医院信息化、运维智能化、管理智能化的总体建设目标，智能医院总体框架分为基础设施层、支撑平台层、应用平台层、应用终端和信息安全体系等，如图</w:t>
      </w:r>
      <w:r w:rsidRPr="00AF00D3">
        <w:rPr>
          <w:rFonts w:hint="eastAsia"/>
        </w:rPr>
        <w:t>1</w:t>
      </w:r>
      <w:r w:rsidRPr="00AF00D3">
        <w:rPr>
          <w:rFonts w:hint="eastAsia"/>
        </w:rPr>
        <w:t>所示。</w:t>
      </w:r>
      <w:r w:rsidR="00592C10">
        <w:rPr>
          <w:rFonts w:hint="eastAsia"/>
        </w:rPr>
        <w:t>智能医院各系统指向关系如图</w:t>
      </w:r>
      <w:r w:rsidR="00592C10">
        <w:t>2</w:t>
      </w:r>
      <w:r w:rsidR="00592C10">
        <w:rPr>
          <w:rFonts w:hint="eastAsia"/>
        </w:rPr>
        <w:t>所示。</w:t>
      </w:r>
    </w:p>
    <w:bookmarkStart w:id="36" w:name="OLE_LINK6"/>
    <w:p w14:paraId="65E7FE23" w14:textId="670935F4" w:rsidR="00AF00D3" w:rsidRDefault="00592C10" w:rsidP="00AF00D3">
      <w:pPr>
        <w:ind w:firstLine="420"/>
      </w:pPr>
      <w:r>
        <w:object w:dxaOrig="12085" w:dyaOrig="13249" w14:anchorId="797B1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35pt;height:482.35pt" o:ole="">
            <v:imagedata r:id="rId22" o:title=""/>
          </v:shape>
          <o:OLEObject Type="Embed" ProgID="Visio.Drawing.15" ShapeID="_x0000_i1025" DrawAspect="Content" ObjectID="_1743489216" r:id="rId23"/>
        </w:object>
      </w:r>
      <w:bookmarkEnd w:id="36"/>
    </w:p>
    <w:p w14:paraId="783F44B0" w14:textId="738F1792" w:rsidR="00AF00D3" w:rsidRDefault="00AF00D3" w:rsidP="009E4F74">
      <w:pPr>
        <w:pStyle w:val="a3"/>
        <w:spacing w:before="156" w:after="156"/>
        <w:ind w:firstLine="420"/>
      </w:pPr>
      <w:r>
        <w:rPr>
          <w:rFonts w:hint="eastAsia"/>
        </w:rPr>
        <w:t>智能医院总体框架图</w:t>
      </w:r>
    </w:p>
    <w:p w14:paraId="5087A7C1" w14:textId="26E78CA0" w:rsidR="00592C10" w:rsidRDefault="00592C10" w:rsidP="00592C10">
      <w:pPr>
        <w:ind w:firstLine="420"/>
        <w:jc w:val="center"/>
      </w:pPr>
      <w:r>
        <w:object w:dxaOrig="19801" w:dyaOrig="25753" w14:anchorId="7F3B743F">
          <v:shape id="_x0000_i1026" type="#_x0000_t75" style="width:320.65pt;height:417.35pt" o:ole="">
            <v:imagedata r:id="rId24" o:title=""/>
          </v:shape>
          <o:OLEObject Type="Embed" ProgID="Visio.Drawing.15" ShapeID="_x0000_i1026" DrawAspect="Content" ObjectID="_1743489217" r:id="rId25"/>
        </w:object>
      </w:r>
    </w:p>
    <w:p w14:paraId="1DD82BD4" w14:textId="32E94071" w:rsidR="00592C10" w:rsidRPr="00592C10" w:rsidRDefault="00592C10" w:rsidP="00592C10">
      <w:pPr>
        <w:pStyle w:val="a3"/>
        <w:spacing w:before="156" w:after="156"/>
        <w:ind w:firstLine="420"/>
      </w:pPr>
      <w:r>
        <w:rPr>
          <w:rFonts w:hint="eastAsia"/>
        </w:rPr>
        <w:t>智能医院各系统指向关系</w:t>
      </w:r>
    </w:p>
    <w:p w14:paraId="1C95AFB1" w14:textId="0A6A529D" w:rsidR="00306F9A" w:rsidRDefault="00AF00D3">
      <w:pPr>
        <w:pStyle w:val="2"/>
      </w:pPr>
      <w:bookmarkStart w:id="37" w:name="_Toc132874728"/>
      <w:r>
        <w:rPr>
          <w:rFonts w:hint="eastAsia"/>
        </w:rPr>
        <w:t>基础设施层</w:t>
      </w:r>
      <w:bookmarkEnd w:id="37"/>
    </w:p>
    <w:p w14:paraId="3581CFDA" w14:textId="3331F116" w:rsidR="00306F9A" w:rsidRDefault="00AF00D3" w:rsidP="000B3EC4">
      <w:pPr>
        <w:pStyle w:val="3"/>
      </w:pPr>
      <w:r>
        <w:rPr>
          <w:rFonts w:hint="eastAsia"/>
        </w:rPr>
        <w:t>基本要求</w:t>
      </w:r>
    </w:p>
    <w:p w14:paraId="1DFAB7DB" w14:textId="6E1BFDE1" w:rsidR="00AF00D3" w:rsidRPr="00AF00D3" w:rsidRDefault="00AF00D3" w:rsidP="00AF00D3">
      <w:pPr>
        <w:ind w:firstLine="420"/>
      </w:pPr>
      <w:r w:rsidRPr="00AF00D3">
        <w:rPr>
          <w:rFonts w:hint="eastAsia"/>
        </w:rPr>
        <w:t>基础设施层提供异构通信网络、广泛的物联感知和海量数据汇集存储，为智能医院的各种应用提供基础支持，为大数据挖掘、分析提供数据支撑。包括医院智能化基础设施、数据库与服务器、虚拟化资源、存储资源、业务数据库等。通信网络站的设计应符合</w:t>
      </w:r>
      <w:r w:rsidR="003741B9">
        <w:rPr>
          <w:rFonts w:hint="eastAsia"/>
        </w:rPr>
        <w:t>《通信局（站）防雷与接地工程设计规范》</w:t>
      </w:r>
      <w:r w:rsidRPr="00AF00D3">
        <w:rPr>
          <w:rFonts w:hint="eastAsia"/>
        </w:rPr>
        <w:t>GB 50689</w:t>
      </w:r>
      <w:r w:rsidRPr="00AF00D3">
        <w:rPr>
          <w:rFonts w:hint="eastAsia"/>
        </w:rPr>
        <w:t>的规定。</w:t>
      </w:r>
    </w:p>
    <w:p w14:paraId="63144E24" w14:textId="7CAA4F58" w:rsidR="00AF00D3" w:rsidRDefault="00AF00D3" w:rsidP="000B3EC4">
      <w:pPr>
        <w:pStyle w:val="3"/>
      </w:pPr>
      <w:r>
        <w:rPr>
          <w:rFonts w:hint="eastAsia"/>
        </w:rPr>
        <w:t>医院智能化基础设施</w:t>
      </w:r>
    </w:p>
    <w:p w14:paraId="27AC569B" w14:textId="0310A709" w:rsidR="006717CD" w:rsidRPr="006717CD" w:rsidRDefault="006717CD" w:rsidP="006717CD">
      <w:pPr>
        <w:ind w:firstLine="420"/>
      </w:pPr>
      <w:r w:rsidRPr="006717CD">
        <w:rPr>
          <w:rFonts w:hint="eastAsia"/>
        </w:rPr>
        <w:t>医院智能化基础设施包括网络基础设施、医疗环境基础设施、医疗资源基础设施、办公自动化基础设施、医院服务基础设施等。</w:t>
      </w:r>
    </w:p>
    <w:p w14:paraId="1EC4AF58" w14:textId="21D9C0BD" w:rsidR="006717CD" w:rsidRDefault="006717CD" w:rsidP="000B3EC4">
      <w:pPr>
        <w:pStyle w:val="3"/>
      </w:pPr>
      <w:r>
        <w:rPr>
          <w:rFonts w:hint="eastAsia"/>
        </w:rPr>
        <w:lastRenderedPageBreak/>
        <w:t>数据库与服务器</w:t>
      </w:r>
    </w:p>
    <w:p w14:paraId="39C3CE74" w14:textId="281EB988" w:rsidR="006717CD" w:rsidRPr="006717CD" w:rsidRDefault="006717CD" w:rsidP="006717CD">
      <w:pPr>
        <w:ind w:firstLine="420"/>
      </w:pPr>
      <w:r w:rsidRPr="006717CD">
        <w:rPr>
          <w:rFonts w:hint="eastAsia"/>
        </w:rPr>
        <w:t>数据库与服务器是智能医院海量数据汇集存储系统，配置管理数据库、用户数据库、媒体数据库等和与之相对应的应用服务器、文件服务器、资源服务器等。</w:t>
      </w:r>
    </w:p>
    <w:p w14:paraId="3EE9D69A" w14:textId="53AC022C" w:rsidR="00BB29BF" w:rsidRDefault="00BB29BF" w:rsidP="000B3EC4">
      <w:pPr>
        <w:pStyle w:val="3"/>
      </w:pPr>
      <w:r>
        <w:rPr>
          <w:rFonts w:hint="eastAsia"/>
        </w:rPr>
        <w:t>虚拟化资源</w:t>
      </w:r>
    </w:p>
    <w:p w14:paraId="44237343" w14:textId="4FDAF1A7" w:rsidR="00BB29BF" w:rsidRPr="00BB29BF" w:rsidRDefault="00BB29BF" w:rsidP="00BB29BF">
      <w:pPr>
        <w:ind w:firstLine="420"/>
      </w:pPr>
      <w:r w:rsidRPr="00BB29BF">
        <w:rPr>
          <w:rFonts w:hint="eastAsia"/>
        </w:rPr>
        <w:t>虚拟化资源包括实现服务器虚拟化和桌面虚拟化。利用</w:t>
      </w:r>
      <w:r w:rsidRPr="00BB29BF">
        <w:rPr>
          <w:rFonts w:hint="eastAsia"/>
        </w:rPr>
        <w:t>VMware</w:t>
      </w:r>
      <w:r w:rsidRPr="00BB29BF">
        <w:rPr>
          <w:rFonts w:hint="eastAsia"/>
        </w:rPr>
        <w:t>等相关技术，搭建医院虚拟化服务平台，整合医院物理服务器资源，对网络系统、存储系统、备份系统、系统管理与监控进行虚拟化设计，配置相应的软硬件设备，如虚拟化软件、统一集中存储系统，实现服务器虚拟化；构建完整的桌面环境操作系统、应用程序和配置，实现桌面虚拟化。</w:t>
      </w:r>
    </w:p>
    <w:p w14:paraId="7A6DAAAD" w14:textId="1A3233F3" w:rsidR="00306F9A" w:rsidRDefault="00BB29BF" w:rsidP="000B3EC4">
      <w:pPr>
        <w:pStyle w:val="3"/>
      </w:pPr>
      <w:r>
        <w:rPr>
          <w:rFonts w:hint="eastAsia"/>
        </w:rPr>
        <w:t>存储资源</w:t>
      </w:r>
    </w:p>
    <w:p w14:paraId="42643EF5" w14:textId="2E5B81D5" w:rsidR="00BB29BF" w:rsidRPr="00BB29BF" w:rsidRDefault="00BB29BF" w:rsidP="00BB29BF">
      <w:pPr>
        <w:ind w:firstLine="420"/>
      </w:pPr>
      <w:r w:rsidRPr="00BB29BF">
        <w:rPr>
          <w:rFonts w:hint="eastAsia"/>
        </w:rPr>
        <w:t>存储资源是物理储存设备，包括</w:t>
      </w:r>
      <w:r w:rsidRPr="00BB29BF">
        <w:rPr>
          <w:rFonts w:hint="eastAsia"/>
        </w:rPr>
        <w:t>SAN</w:t>
      </w:r>
      <w:r w:rsidRPr="00BB29BF">
        <w:rPr>
          <w:rFonts w:hint="eastAsia"/>
        </w:rPr>
        <w:t>（存储区域网络）、</w:t>
      </w:r>
      <w:r w:rsidRPr="00BB29BF">
        <w:rPr>
          <w:rFonts w:hint="eastAsia"/>
        </w:rPr>
        <w:t>NAS</w:t>
      </w:r>
      <w:r w:rsidRPr="00BB29BF">
        <w:rPr>
          <w:rFonts w:hint="eastAsia"/>
        </w:rPr>
        <w:t>（网络附属存储）、</w:t>
      </w:r>
      <w:r w:rsidRPr="00BB29BF">
        <w:rPr>
          <w:rFonts w:hint="eastAsia"/>
        </w:rPr>
        <w:t>FSB</w:t>
      </w:r>
      <w:r w:rsidRPr="00BB29BF">
        <w:rPr>
          <w:rFonts w:hint="eastAsia"/>
        </w:rPr>
        <w:t>（前端总线）等。</w:t>
      </w:r>
    </w:p>
    <w:p w14:paraId="2DAC8412" w14:textId="31FAE863" w:rsidR="00306F9A" w:rsidRDefault="00BB29BF" w:rsidP="000B3EC4">
      <w:pPr>
        <w:pStyle w:val="3"/>
      </w:pPr>
      <w:r>
        <w:rPr>
          <w:rFonts w:hint="eastAsia"/>
        </w:rPr>
        <w:t>业务数据库</w:t>
      </w:r>
    </w:p>
    <w:p w14:paraId="2BAFBECC" w14:textId="5D8E6072" w:rsidR="00BB29BF" w:rsidRPr="00BB29BF" w:rsidRDefault="00BB29BF" w:rsidP="00BB29BF">
      <w:pPr>
        <w:ind w:firstLine="420"/>
      </w:pPr>
      <w:r w:rsidRPr="00BB29BF">
        <w:rPr>
          <w:rFonts w:hint="eastAsia"/>
        </w:rPr>
        <w:t>业务数据库是面向操作的，主要服务于智能医院的业务产品和开发。</w:t>
      </w:r>
    </w:p>
    <w:p w14:paraId="52EFE9DF" w14:textId="325E0DEA" w:rsidR="00306F9A" w:rsidRDefault="00BB29BF">
      <w:pPr>
        <w:pStyle w:val="2"/>
      </w:pPr>
      <w:bookmarkStart w:id="38" w:name="_Toc132874729"/>
      <w:r>
        <w:rPr>
          <w:rFonts w:hint="eastAsia"/>
        </w:rPr>
        <w:t>支撑平台层</w:t>
      </w:r>
      <w:bookmarkEnd w:id="38"/>
    </w:p>
    <w:p w14:paraId="65B34C08" w14:textId="2A78B0D7" w:rsidR="00BB29BF" w:rsidRDefault="00BB29BF" w:rsidP="000B3EC4">
      <w:pPr>
        <w:pStyle w:val="3"/>
      </w:pPr>
      <w:r>
        <w:rPr>
          <w:rFonts w:hint="eastAsia"/>
        </w:rPr>
        <w:t>基本要求</w:t>
      </w:r>
    </w:p>
    <w:p w14:paraId="3C80A047" w14:textId="77777777" w:rsidR="00BB29BF" w:rsidRDefault="00BB29BF" w:rsidP="00BB29BF">
      <w:pPr>
        <w:ind w:firstLine="420"/>
      </w:pPr>
      <w:r>
        <w:rPr>
          <w:rFonts w:hint="eastAsia"/>
        </w:rPr>
        <w:t>支撑平台层是一个信息的集成环境，是将分散、异构的应用和信息资源进行聚合，通过统一的访问入口，实现结构化数据资源、非结构化文档和互联网资源、各种应用系统跨数据库、跨系统平台的无缝接入和集成，提供一个支持信息访问、传递、以及协作的集成化环境，实现个性化业务应用的高效开发、集成、部署与管理。并根据每个用户的特点、喜好和角色的不同，为特定用户提供量身定做的访问关键业务信息的安全通道和个性化应用界面，使不同用户可以浏览到相互关联的数据，进行相关的事务处理。</w:t>
      </w:r>
      <w:r>
        <w:rPr>
          <w:rFonts w:hint="eastAsia"/>
        </w:rPr>
        <w:t xml:space="preserve">  </w:t>
      </w:r>
    </w:p>
    <w:p w14:paraId="7324EB17" w14:textId="2D919BD6" w:rsidR="00BB29BF" w:rsidRPr="00BB29BF" w:rsidRDefault="00BB29BF" w:rsidP="00BB29BF">
      <w:pPr>
        <w:ind w:firstLine="420"/>
      </w:pPr>
      <w:r>
        <w:rPr>
          <w:rFonts w:hint="eastAsia"/>
        </w:rPr>
        <w:t>支撑平台层应为智能医院的各类应用服务提供驱动和支撑，包括数据交换、数据处理、数据服务、支撑平台和统一接口等功能单元。</w:t>
      </w:r>
    </w:p>
    <w:p w14:paraId="6018FF6F" w14:textId="3A0C393D" w:rsidR="00BB29BF" w:rsidRDefault="00BB29BF" w:rsidP="000B3EC4">
      <w:pPr>
        <w:pStyle w:val="3"/>
      </w:pPr>
      <w:r>
        <w:rPr>
          <w:rFonts w:hint="eastAsia"/>
        </w:rPr>
        <w:t>数据交换</w:t>
      </w:r>
    </w:p>
    <w:p w14:paraId="01FCB2EE" w14:textId="3686B06A" w:rsidR="00BB29BF" w:rsidRPr="00BB29BF" w:rsidRDefault="00BB29BF" w:rsidP="00BB29BF">
      <w:pPr>
        <w:ind w:firstLine="420"/>
      </w:pPr>
      <w:r w:rsidRPr="00BB29BF">
        <w:rPr>
          <w:rFonts w:hint="eastAsia"/>
        </w:rPr>
        <w:t>数据交换单元包括数据存储、数据汇聚与分类、数据抽取与数据推送等功能模块。</w:t>
      </w:r>
    </w:p>
    <w:p w14:paraId="4BA9BB11" w14:textId="497A5C0F" w:rsidR="00BB29BF" w:rsidRDefault="00BB29BF" w:rsidP="000B3EC4">
      <w:pPr>
        <w:pStyle w:val="3"/>
      </w:pPr>
      <w:r>
        <w:rPr>
          <w:rFonts w:hint="eastAsia"/>
        </w:rPr>
        <w:t>数据处理</w:t>
      </w:r>
    </w:p>
    <w:p w14:paraId="762A7FF7" w14:textId="025F7E62" w:rsidR="00BB29BF" w:rsidRPr="00BB29BF" w:rsidRDefault="00BB29BF" w:rsidP="00BB29BF">
      <w:pPr>
        <w:ind w:firstLine="420"/>
      </w:pPr>
      <w:r w:rsidRPr="00BB29BF">
        <w:rPr>
          <w:rFonts w:hint="eastAsia"/>
        </w:rPr>
        <w:t>数据处理单元包括数据挖掘、数据分析、数据融合和数据可视化等功能模块。</w:t>
      </w:r>
    </w:p>
    <w:p w14:paraId="5D9B78EB" w14:textId="307AB99F" w:rsidR="00BB29BF" w:rsidRDefault="00BB29BF" w:rsidP="000B3EC4">
      <w:pPr>
        <w:pStyle w:val="3"/>
      </w:pPr>
      <w:r>
        <w:rPr>
          <w:rFonts w:hint="eastAsia"/>
        </w:rPr>
        <w:t>数据服务</w:t>
      </w:r>
    </w:p>
    <w:p w14:paraId="6F2FD1F7" w14:textId="3DB133C3" w:rsidR="00BB29BF" w:rsidRPr="00BB29BF" w:rsidRDefault="00BB29BF" w:rsidP="00BB29BF">
      <w:pPr>
        <w:ind w:firstLine="420"/>
      </w:pPr>
      <w:r w:rsidRPr="00BB29BF">
        <w:rPr>
          <w:rFonts w:hint="eastAsia"/>
        </w:rPr>
        <w:t>数据服务单元包括数据安全服务、数据报表服务、数据共享服务等功能模块。</w:t>
      </w:r>
    </w:p>
    <w:p w14:paraId="7DBD605B" w14:textId="65268309" w:rsidR="00BB29BF" w:rsidRDefault="00BB29BF" w:rsidP="000B3EC4">
      <w:pPr>
        <w:pStyle w:val="3"/>
      </w:pPr>
      <w:r>
        <w:rPr>
          <w:rFonts w:hint="eastAsia"/>
        </w:rPr>
        <w:lastRenderedPageBreak/>
        <w:t>支撑平台</w:t>
      </w:r>
    </w:p>
    <w:p w14:paraId="117DD367" w14:textId="4A8BF281" w:rsidR="00BB29BF" w:rsidRPr="00BB29BF" w:rsidRDefault="00BB29BF" w:rsidP="00BB29BF">
      <w:pPr>
        <w:ind w:firstLine="420"/>
      </w:pPr>
      <w:r w:rsidRPr="00BB29BF">
        <w:rPr>
          <w:rFonts w:hint="eastAsia"/>
        </w:rPr>
        <w:t>支撑平台单元包括统一身份认证、权限管理、菜单管理和接口服务等功能模块。</w:t>
      </w:r>
    </w:p>
    <w:p w14:paraId="7E54551B" w14:textId="0451F9FA" w:rsidR="00BB29BF" w:rsidRDefault="00BB29BF" w:rsidP="000B3EC4">
      <w:pPr>
        <w:pStyle w:val="3"/>
      </w:pPr>
      <w:r>
        <w:rPr>
          <w:rFonts w:hint="eastAsia"/>
        </w:rPr>
        <w:t>统一接口</w:t>
      </w:r>
    </w:p>
    <w:p w14:paraId="57EFA763" w14:textId="5D26D21D" w:rsidR="00BB29BF" w:rsidRPr="00BB29BF" w:rsidRDefault="00BB29BF" w:rsidP="00BB29BF">
      <w:pPr>
        <w:ind w:firstLine="420"/>
      </w:pPr>
      <w:r w:rsidRPr="00BB29BF">
        <w:rPr>
          <w:rFonts w:hint="eastAsia"/>
        </w:rPr>
        <w:t>统一接口单元是智能医院实现安全性、开放性、可管理性和可移植性的中间件，如</w:t>
      </w:r>
      <w:r w:rsidRPr="00BB29BF">
        <w:rPr>
          <w:rFonts w:hint="eastAsia"/>
        </w:rPr>
        <w:t>API</w:t>
      </w:r>
      <w:r w:rsidRPr="00BB29BF">
        <w:rPr>
          <w:rFonts w:hint="eastAsia"/>
        </w:rPr>
        <w:t>接口、</w:t>
      </w:r>
      <w:r w:rsidRPr="00BB29BF">
        <w:rPr>
          <w:rFonts w:hint="eastAsia"/>
        </w:rPr>
        <w:t>B/S</w:t>
      </w:r>
      <w:r w:rsidRPr="00BB29BF">
        <w:rPr>
          <w:rFonts w:hint="eastAsia"/>
        </w:rPr>
        <w:t>接口、</w:t>
      </w:r>
      <w:r w:rsidRPr="00BB29BF">
        <w:rPr>
          <w:rFonts w:hint="eastAsia"/>
        </w:rPr>
        <w:t>C/S</w:t>
      </w:r>
      <w:r w:rsidRPr="00BB29BF">
        <w:rPr>
          <w:rFonts w:hint="eastAsia"/>
        </w:rPr>
        <w:t>接口和个性化接口等。前端应用平台系统通过统一接口获取数据，它通过多种方式与外部系统联接获取数据并向各前端应用系统提供各种数据格式包，将外部系统有效地隔离在业务系统之外。</w:t>
      </w:r>
    </w:p>
    <w:p w14:paraId="54E85BEA" w14:textId="2F7113E9" w:rsidR="00BB29BF" w:rsidRDefault="00BB29BF" w:rsidP="00BB29BF">
      <w:pPr>
        <w:pStyle w:val="2"/>
      </w:pPr>
      <w:bookmarkStart w:id="39" w:name="_Toc132874730"/>
      <w:r>
        <w:rPr>
          <w:rFonts w:hint="eastAsia"/>
        </w:rPr>
        <w:t>应用平台层</w:t>
      </w:r>
      <w:bookmarkEnd w:id="39"/>
    </w:p>
    <w:p w14:paraId="53106707" w14:textId="77777777" w:rsidR="00BB29BF" w:rsidRDefault="00BB29BF" w:rsidP="000B3EC4">
      <w:pPr>
        <w:pStyle w:val="3"/>
      </w:pPr>
      <w:r>
        <w:rPr>
          <w:rFonts w:hint="eastAsia"/>
        </w:rPr>
        <w:t>基本要求</w:t>
      </w:r>
    </w:p>
    <w:p w14:paraId="2EA1F278" w14:textId="1EC0816A" w:rsidR="00BB29BF" w:rsidRPr="00BB29BF" w:rsidRDefault="00BB29BF" w:rsidP="00BB29BF">
      <w:pPr>
        <w:ind w:firstLine="420"/>
      </w:pPr>
      <w:r w:rsidRPr="00BB29BF">
        <w:rPr>
          <w:rFonts w:hint="eastAsia"/>
        </w:rPr>
        <w:t>应用平台层为患者、医护、管理者提供智能化的服务和医疗、管理环境。包括建筑智能化、服务智能化、医院信息化、运维智能化、管理智能化五大部分。应用平台层应向各对象提供各项基础服务并实现智能化、人性化的应用。</w:t>
      </w:r>
    </w:p>
    <w:p w14:paraId="15DFBB51" w14:textId="5D2BC152" w:rsidR="00BB29BF" w:rsidRDefault="00BB29BF" w:rsidP="000B3EC4">
      <w:pPr>
        <w:pStyle w:val="3"/>
      </w:pPr>
      <w:r>
        <w:rPr>
          <w:rFonts w:hint="eastAsia"/>
        </w:rPr>
        <w:t>建筑智能化</w:t>
      </w:r>
    </w:p>
    <w:p w14:paraId="4321BE1C" w14:textId="112B728E" w:rsidR="00BB29BF" w:rsidRPr="00BB29BF" w:rsidRDefault="00BB29BF" w:rsidP="00BB29BF">
      <w:pPr>
        <w:ind w:firstLine="420"/>
      </w:pPr>
      <w:r w:rsidRPr="00BB29BF">
        <w:rPr>
          <w:rFonts w:hint="eastAsia"/>
        </w:rPr>
        <w:t>建筑智能化</w:t>
      </w:r>
      <w:r w:rsidR="00135455" w:rsidRPr="00135455">
        <w:rPr>
          <w:rFonts w:hint="eastAsia"/>
        </w:rPr>
        <w:t>以医疗建筑为载体配置相应的设备设施和智能化系统，以提升患者就医便捷性、提高医院信息化、优化运维管理程序为目标进行功能要求、系统配置、应用场景设置。</w:t>
      </w:r>
    </w:p>
    <w:p w14:paraId="00870E0B" w14:textId="0385C08A" w:rsidR="00BB29BF" w:rsidRDefault="00BB29BF" w:rsidP="000B3EC4">
      <w:pPr>
        <w:pStyle w:val="3"/>
      </w:pPr>
      <w:r>
        <w:rPr>
          <w:rFonts w:hint="eastAsia"/>
        </w:rPr>
        <w:t>服务智能化</w:t>
      </w:r>
    </w:p>
    <w:p w14:paraId="5832759D" w14:textId="4E3CFC36" w:rsidR="00BB29BF" w:rsidRPr="00BB29BF" w:rsidRDefault="00BB29BF" w:rsidP="00BB29BF">
      <w:pPr>
        <w:ind w:firstLine="420"/>
      </w:pPr>
      <w:r w:rsidRPr="00BB29BF">
        <w:rPr>
          <w:rFonts w:hint="eastAsia"/>
        </w:rPr>
        <w:t>服务智能化</w:t>
      </w:r>
      <w:r w:rsidR="00135455" w:rsidRPr="00135455">
        <w:rPr>
          <w:rFonts w:hint="eastAsia"/>
        </w:rPr>
        <w:t>以患者为中心、以信息技术为手段，向患者提供智能化的服务，以优化患者就医体验为目标进行功能要求、系统配置、应用场景设置。</w:t>
      </w:r>
    </w:p>
    <w:p w14:paraId="22D6FC07" w14:textId="375960C1" w:rsidR="00BB29BF" w:rsidRDefault="002B0478" w:rsidP="000B3EC4">
      <w:pPr>
        <w:pStyle w:val="3"/>
      </w:pPr>
      <w:r>
        <w:rPr>
          <w:rFonts w:hint="eastAsia"/>
        </w:rPr>
        <w:t>医院信息化</w:t>
      </w:r>
    </w:p>
    <w:p w14:paraId="2C8F5E61" w14:textId="4CEAB8F3" w:rsidR="00BB29BF" w:rsidRPr="00BB29BF" w:rsidRDefault="00135455" w:rsidP="00BB29BF">
      <w:pPr>
        <w:ind w:firstLine="420"/>
      </w:pPr>
      <w:r w:rsidRPr="00135455">
        <w:rPr>
          <w:rFonts w:hint="eastAsia"/>
        </w:rPr>
        <w:t>医院信息化以电子病历和医院信息平台为核心，以提供信息化协同的诊疗办公环境为目标进行功能要求、系统配置、应用场景设置。</w:t>
      </w:r>
    </w:p>
    <w:p w14:paraId="13246DCE" w14:textId="7424905A" w:rsidR="00BB29BF" w:rsidRDefault="002B0478" w:rsidP="000B3EC4">
      <w:pPr>
        <w:pStyle w:val="3"/>
      </w:pPr>
      <w:r>
        <w:rPr>
          <w:rFonts w:hint="eastAsia"/>
        </w:rPr>
        <w:t>运维智能化</w:t>
      </w:r>
    </w:p>
    <w:p w14:paraId="77954502" w14:textId="053972A0" w:rsidR="00BB29BF" w:rsidRPr="00BB29BF" w:rsidRDefault="002B0478" w:rsidP="00BB29BF">
      <w:pPr>
        <w:ind w:firstLine="420"/>
      </w:pPr>
      <w:r w:rsidRPr="002B0478">
        <w:rPr>
          <w:rFonts w:hint="eastAsia"/>
        </w:rPr>
        <w:t>运维智能化</w:t>
      </w:r>
      <w:r w:rsidR="00135455" w:rsidRPr="00135455">
        <w:rPr>
          <w:rFonts w:hint="eastAsia"/>
        </w:rPr>
        <w:t>以运维管理平台为核心，实现运维动态可视化，以提高医院运维质量和降低管理成本为目标进行功能要求、系统配置、应用场景设置</w:t>
      </w:r>
      <w:r w:rsidRPr="002B0478">
        <w:rPr>
          <w:rFonts w:hint="eastAsia"/>
        </w:rPr>
        <w:t>。</w:t>
      </w:r>
    </w:p>
    <w:p w14:paraId="34856160" w14:textId="52A07C23" w:rsidR="00BB29BF" w:rsidRDefault="002B0478" w:rsidP="006E2B01">
      <w:pPr>
        <w:pStyle w:val="3"/>
      </w:pPr>
      <w:r>
        <w:rPr>
          <w:rFonts w:hint="eastAsia"/>
        </w:rPr>
        <w:t>管理智能化</w:t>
      </w:r>
    </w:p>
    <w:p w14:paraId="59CAD208" w14:textId="7DF23EAC" w:rsidR="00BB29BF" w:rsidRDefault="002B0478" w:rsidP="002B0478">
      <w:pPr>
        <w:ind w:firstLine="420"/>
      </w:pPr>
      <w:r w:rsidRPr="002B0478">
        <w:rPr>
          <w:rFonts w:hint="eastAsia"/>
        </w:rPr>
        <w:t>管理智能化</w:t>
      </w:r>
      <w:r w:rsidR="00135455" w:rsidRPr="00135455">
        <w:rPr>
          <w:rFonts w:hint="eastAsia"/>
        </w:rPr>
        <w:t>以医院信息管理平台为中心，以提高医院管理质量及效率为目标进行功能要求、系统配置、应用场景设置</w:t>
      </w:r>
      <w:r>
        <w:rPr>
          <w:rFonts w:hint="eastAsia"/>
        </w:rPr>
        <w:t>。</w:t>
      </w:r>
    </w:p>
    <w:p w14:paraId="32CCDE97" w14:textId="2B0C3CB8" w:rsidR="002B0478" w:rsidRDefault="002B0478" w:rsidP="002B0478">
      <w:pPr>
        <w:pStyle w:val="2"/>
      </w:pPr>
      <w:bookmarkStart w:id="40" w:name="_Toc132874731"/>
      <w:r>
        <w:rPr>
          <w:rFonts w:hint="eastAsia"/>
        </w:rPr>
        <w:t>应用终端</w:t>
      </w:r>
      <w:bookmarkEnd w:id="40"/>
    </w:p>
    <w:p w14:paraId="788415A4" w14:textId="77777777" w:rsidR="002B0478" w:rsidRDefault="002B0478" w:rsidP="000B3EC4">
      <w:pPr>
        <w:pStyle w:val="3"/>
      </w:pPr>
      <w:r>
        <w:rPr>
          <w:rFonts w:hint="eastAsia"/>
        </w:rPr>
        <w:t>基本要求</w:t>
      </w:r>
    </w:p>
    <w:p w14:paraId="7E3F2168" w14:textId="66A19483" w:rsidR="002B0478" w:rsidRPr="00BB29BF" w:rsidRDefault="002B0478" w:rsidP="002B0478">
      <w:pPr>
        <w:ind w:firstLine="420"/>
      </w:pPr>
      <w:r>
        <w:rPr>
          <w:rFonts w:hint="eastAsia"/>
        </w:rPr>
        <w:t>应用终端是接入访问的信息门户，访问者通过统一认证的平台门口，以各种浏览器及移动终端安全访</w:t>
      </w:r>
      <w:r>
        <w:rPr>
          <w:rFonts w:hint="eastAsia"/>
        </w:rPr>
        <w:lastRenderedPageBreak/>
        <w:t>问，随时随地地共享平台服务和资源。包括用户和接入访问两个方面</w:t>
      </w:r>
      <w:r w:rsidRPr="00BB29BF">
        <w:rPr>
          <w:rFonts w:hint="eastAsia"/>
        </w:rPr>
        <w:t>。</w:t>
      </w:r>
    </w:p>
    <w:p w14:paraId="56F19FDF" w14:textId="169E1868" w:rsidR="002B0478" w:rsidRDefault="002B0478" w:rsidP="000B3EC4">
      <w:pPr>
        <w:pStyle w:val="3"/>
      </w:pPr>
      <w:r>
        <w:rPr>
          <w:rFonts w:hint="eastAsia"/>
        </w:rPr>
        <w:t>用户</w:t>
      </w:r>
    </w:p>
    <w:p w14:paraId="4A1AFFAF" w14:textId="30AD6476" w:rsidR="002B0478" w:rsidRPr="002B0478" w:rsidRDefault="002B0478" w:rsidP="002B0478">
      <w:pPr>
        <w:ind w:firstLine="420"/>
      </w:pPr>
      <w:r w:rsidRPr="002B0478">
        <w:rPr>
          <w:rFonts w:hint="eastAsia"/>
        </w:rPr>
        <w:t>用户指医护人员、患者、管理者等用户群体。</w:t>
      </w:r>
    </w:p>
    <w:p w14:paraId="4E445661" w14:textId="247DE325" w:rsidR="002B0478" w:rsidRDefault="002B0478" w:rsidP="000B3EC4">
      <w:pPr>
        <w:pStyle w:val="3"/>
      </w:pPr>
      <w:r>
        <w:rPr>
          <w:rFonts w:hint="eastAsia"/>
        </w:rPr>
        <w:t>接入访问</w:t>
      </w:r>
    </w:p>
    <w:p w14:paraId="0C03D9DD" w14:textId="77777777" w:rsidR="002B0478" w:rsidRDefault="002B0478" w:rsidP="002B0478">
      <w:pPr>
        <w:pStyle w:val="affa"/>
        <w:numPr>
          <w:ilvl w:val="0"/>
          <w:numId w:val="0"/>
        </w:numPr>
        <w:ind w:firstLineChars="200" w:firstLine="420"/>
      </w:pPr>
      <w:r w:rsidRPr="00F94579">
        <w:rPr>
          <w:rFonts w:hint="eastAsia"/>
        </w:rPr>
        <w:t>用户可以通过计算机网页浏览器或移动终端系统接入访问以获取资源和服务。</w:t>
      </w:r>
    </w:p>
    <w:p w14:paraId="5F7617A9" w14:textId="65EB5729" w:rsidR="002B0478" w:rsidRDefault="002B0478" w:rsidP="002B0478">
      <w:pPr>
        <w:pStyle w:val="2"/>
      </w:pPr>
      <w:bookmarkStart w:id="41" w:name="_Toc132874732"/>
      <w:r>
        <w:rPr>
          <w:rFonts w:hint="eastAsia"/>
        </w:rPr>
        <w:t>信息系统安全体系</w:t>
      </w:r>
      <w:bookmarkEnd w:id="41"/>
    </w:p>
    <w:p w14:paraId="5076A023" w14:textId="77777777" w:rsidR="002B0478" w:rsidRDefault="002B0478" w:rsidP="000B3EC4">
      <w:pPr>
        <w:pStyle w:val="3"/>
      </w:pPr>
      <w:r>
        <w:rPr>
          <w:rFonts w:hint="eastAsia"/>
        </w:rPr>
        <w:t>基本要求</w:t>
      </w:r>
    </w:p>
    <w:p w14:paraId="71EA2E36" w14:textId="7019E2E2" w:rsidR="002B0478" w:rsidRPr="00BB29BF" w:rsidRDefault="002B0478" w:rsidP="002B0478">
      <w:pPr>
        <w:pStyle w:val="affa"/>
        <w:numPr>
          <w:ilvl w:val="0"/>
          <w:numId w:val="0"/>
        </w:numPr>
        <w:ind w:firstLineChars="200" w:firstLine="420"/>
      </w:pPr>
      <w:bookmarkStart w:id="42" w:name="OLE_LINK7"/>
      <w:r>
        <w:rPr>
          <w:rFonts w:hint="eastAsia"/>
        </w:rPr>
        <w:t>信息安全体系是贯穿智能医院总体框架多个层面的安全保障系统，应符合</w:t>
      </w:r>
      <w:r w:rsidR="003741B9">
        <w:rPr>
          <w:rFonts w:hint="eastAsia"/>
        </w:rPr>
        <w:t>《信息安全技术 网络安全等级保护基本要求》</w:t>
      </w:r>
      <w:r w:rsidRPr="005741E1">
        <w:rPr>
          <w:rFonts w:hint="eastAsia"/>
          <w:color w:val="000000" w:themeColor="text1"/>
        </w:rPr>
        <w:t>GB/T 22239</w:t>
      </w:r>
      <w:r>
        <w:rPr>
          <w:rFonts w:hint="eastAsia"/>
          <w:color w:val="000000" w:themeColor="text1"/>
        </w:rPr>
        <w:t>的规定。</w:t>
      </w:r>
      <w:bookmarkEnd w:id="42"/>
    </w:p>
    <w:p w14:paraId="3FFBC31B" w14:textId="6B8128E9" w:rsidR="002B0478" w:rsidRDefault="002B0478" w:rsidP="000B3EC4">
      <w:pPr>
        <w:pStyle w:val="3"/>
      </w:pPr>
      <w:r>
        <w:rPr>
          <w:rFonts w:hint="eastAsia"/>
        </w:rPr>
        <w:t>系统安全</w:t>
      </w:r>
    </w:p>
    <w:p w14:paraId="3878B575" w14:textId="3A09412C" w:rsidR="002B0478" w:rsidRPr="002B0478" w:rsidRDefault="002B0478" w:rsidP="002B0478">
      <w:pPr>
        <w:ind w:firstLine="420"/>
      </w:pPr>
      <w:r>
        <w:rPr>
          <w:rFonts w:hint="eastAsia"/>
        </w:rPr>
        <w:t>智能医院系统的信息安全保护包括物理安全、网络安全、主机安全、应用安全、数据安全</w:t>
      </w:r>
      <w:r w:rsidRPr="00C63FD9">
        <w:rPr>
          <w:rFonts w:hint="eastAsia"/>
        </w:rPr>
        <w:t>及备份恢复</w:t>
      </w:r>
      <w:r w:rsidRPr="002B0478">
        <w:rPr>
          <w:rFonts w:hint="eastAsia"/>
        </w:rPr>
        <w:t>。</w:t>
      </w:r>
    </w:p>
    <w:p w14:paraId="09D60A65" w14:textId="7A7A1890" w:rsidR="002B0478" w:rsidRDefault="002B0478" w:rsidP="000B3EC4">
      <w:pPr>
        <w:pStyle w:val="3"/>
      </w:pPr>
      <w:r>
        <w:rPr>
          <w:rFonts w:hint="eastAsia"/>
        </w:rPr>
        <w:t>安全等级</w:t>
      </w:r>
    </w:p>
    <w:p w14:paraId="00120487" w14:textId="16686682" w:rsidR="002B0478" w:rsidRPr="002B0478" w:rsidRDefault="002B0478" w:rsidP="002B0478">
      <w:pPr>
        <w:pStyle w:val="affa"/>
        <w:numPr>
          <w:ilvl w:val="0"/>
          <w:numId w:val="0"/>
        </w:numPr>
        <w:ind w:firstLineChars="200" w:firstLine="420"/>
        <w:rPr>
          <w:color w:val="000000" w:themeColor="text1"/>
        </w:rPr>
      </w:pPr>
      <w:r>
        <w:rPr>
          <w:rFonts w:hint="eastAsia"/>
        </w:rPr>
        <w:t>智能医院安全体系等级应与医院等级相适应，</w:t>
      </w:r>
      <w:r w:rsidRPr="00832D08">
        <w:rPr>
          <w:rFonts w:hint="eastAsia"/>
          <w:color w:val="000000" w:themeColor="text1"/>
        </w:rPr>
        <w:t>应符合</w:t>
      </w:r>
      <w:bookmarkStart w:id="43" w:name="_Hlk127690844"/>
      <w:r w:rsidR="003741B9">
        <w:rPr>
          <w:rFonts w:hint="eastAsia"/>
        </w:rPr>
        <w:t>《信息安全技术 网络安全等级保护定级指南》</w:t>
      </w:r>
      <w:r w:rsidRPr="00832D08">
        <w:rPr>
          <w:rFonts w:hint="eastAsia"/>
          <w:color w:val="000000" w:themeColor="text1"/>
        </w:rPr>
        <w:t>G</w:t>
      </w:r>
      <w:r w:rsidRPr="00832D08">
        <w:rPr>
          <w:color w:val="000000" w:themeColor="text1"/>
        </w:rPr>
        <w:t>B/T 22240</w:t>
      </w:r>
      <w:bookmarkEnd w:id="43"/>
      <w:r w:rsidRPr="00832D08">
        <w:rPr>
          <w:rFonts w:hint="eastAsia"/>
          <w:color w:val="000000" w:themeColor="text1"/>
        </w:rPr>
        <w:t>规定的四级要求。</w:t>
      </w:r>
    </w:p>
    <w:p w14:paraId="7036BD72" w14:textId="3A5D7B86" w:rsidR="00306F9A" w:rsidRDefault="002B0478">
      <w:pPr>
        <w:pStyle w:val="1"/>
        <w:spacing w:before="156" w:after="468"/>
      </w:pPr>
      <w:bookmarkStart w:id="44" w:name="_Toc132874733"/>
      <w:bookmarkStart w:id="45" w:name="_Toc73534136"/>
      <w:r>
        <w:rPr>
          <w:rFonts w:hint="eastAsia"/>
        </w:rPr>
        <w:t>建筑智能化</w:t>
      </w:r>
      <w:bookmarkEnd w:id="44"/>
    </w:p>
    <w:p w14:paraId="7F0EAAE8" w14:textId="5DCE8D97" w:rsidR="00306F9A" w:rsidRDefault="002B0478">
      <w:pPr>
        <w:pStyle w:val="2"/>
      </w:pPr>
      <w:bookmarkStart w:id="46" w:name="_Toc132874734"/>
      <w:bookmarkEnd w:id="45"/>
      <w:r>
        <w:rPr>
          <w:rFonts w:hint="eastAsia"/>
        </w:rPr>
        <w:t>功能要求</w:t>
      </w:r>
      <w:bookmarkEnd w:id="46"/>
    </w:p>
    <w:p w14:paraId="70BF8715" w14:textId="3E1B0796" w:rsidR="00306F9A" w:rsidRDefault="002B0478" w:rsidP="00F649D5">
      <w:pPr>
        <w:pStyle w:val="3"/>
      </w:pPr>
      <w:r w:rsidRPr="002B0478">
        <w:rPr>
          <w:rFonts w:hint="eastAsia"/>
        </w:rPr>
        <w:t>医疗建筑智能化应在传统智能建筑的基础上，以患者为中心，综合考虑患者就医、医护诊疗和医院管理和运维的便捷性，配备相应的设备设施和智能化系统。该医院智能建筑的建设应符合</w:t>
      </w:r>
      <w:r w:rsidR="003741B9">
        <w:rPr>
          <w:rFonts w:hint="eastAsia"/>
        </w:rPr>
        <w:t>《智能建筑工程质量验收规范》</w:t>
      </w:r>
      <w:r w:rsidRPr="002B0478">
        <w:rPr>
          <w:rFonts w:hint="eastAsia"/>
        </w:rPr>
        <w:t>GB 50339</w:t>
      </w:r>
      <w:r w:rsidRPr="002B0478">
        <w:rPr>
          <w:rFonts w:hint="eastAsia"/>
        </w:rPr>
        <w:t>、</w:t>
      </w:r>
      <w:r w:rsidR="003741B9">
        <w:rPr>
          <w:rFonts w:hint="eastAsia"/>
        </w:rPr>
        <w:t>《智能建筑工程施工规范》</w:t>
      </w:r>
      <w:r w:rsidRPr="002B0478">
        <w:rPr>
          <w:rFonts w:hint="eastAsia"/>
        </w:rPr>
        <w:t>GB 50606</w:t>
      </w:r>
      <w:r w:rsidRPr="002B0478">
        <w:rPr>
          <w:rFonts w:hint="eastAsia"/>
        </w:rPr>
        <w:t>、</w:t>
      </w:r>
      <w:r w:rsidR="003741B9">
        <w:rPr>
          <w:rFonts w:hint="eastAsia"/>
        </w:rPr>
        <w:t>《生物安全实验室建筑设计规范》</w:t>
      </w:r>
      <w:r w:rsidRPr="002B0478">
        <w:rPr>
          <w:rFonts w:hint="eastAsia"/>
        </w:rPr>
        <w:t>GB 50346</w:t>
      </w:r>
      <w:r w:rsidRPr="002B0478">
        <w:rPr>
          <w:rFonts w:hint="eastAsia"/>
        </w:rPr>
        <w:t>、</w:t>
      </w:r>
      <w:r w:rsidR="003741B9">
        <w:rPr>
          <w:rFonts w:hint="eastAsia"/>
        </w:rPr>
        <w:t>《传染病医院建筑设计规范》</w:t>
      </w:r>
      <w:r w:rsidRPr="002B0478">
        <w:rPr>
          <w:rFonts w:hint="eastAsia"/>
        </w:rPr>
        <w:t>GB 50849</w:t>
      </w:r>
      <w:r w:rsidRPr="002B0478">
        <w:rPr>
          <w:rFonts w:hint="eastAsia"/>
        </w:rPr>
        <w:t>、</w:t>
      </w:r>
      <w:r w:rsidR="003741B9">
        <w:rPr>
          <w:rFonts w:hint="eastAsia"/>
        </w:rPr>
        <w:t>《综合医院建筑设计规范》</w:t>
      </w:r>
      <w:r w:rsidRPr="002B0478">
        <w:rPr>
          <w:rFonts w:hint="eastAsia"/>
        </w:rPr>
        <w:t>GB 51039</w:t>
      </w:r>
      <w:r w:rsidRPr="002B0478">
        <w:rPr>
          <w:rFonts w:hint="eastAsia"/>
        </w:rPr>
        <w:t>、</w:t>
      </w:r>
      <w:r w:rsidR="003741B9">
        <w:rPr>
          <w:rFonts w:hint="eastAsia"/>
        </w:rPr>
        <w:t>《绿色医院建筑评价标准》</w:t>
      </w:r>
      <w:r w:rsidRPr="002B0478">
        <w:rPr>
          <w:rFonts w:hint="eastAsia"/>
        </w:rPr>
        <w:t>GB/T 51153</w:t>
      </w:r>
      <w:r w:rsidRPr="002B0478">
        <w:rPr>
          <w:rFonts w:hint="eastAsia"/>
        </w:rPr>
        <w:t>和</w:t>
      </w:r>
      <w:r w:rsidR="003741B9">
        <w:rPr>
          <w:rFonts w:hint="eastAsia"/>
        </w:rPr>
        <w:t>《综合医院建设标准》</w:t>
      </w:r>
      <w:r w:rsidRPr="002B0478">
        <w:rPr>
          <w:rFonts w:hint="eastAsia"/>
        </w:rPr>
        <w:t>建标</w:t>
      </w:r>
      <w:r w:rsidRPr="002B0478">
        <w:rPr>
          <w:rFonts w:hint="eastAsia"/>
        </w:rPr>
        <w:t xml:space="preserve"> 110</w:t>
      </w:r>
      <w:r w:rsidRPr="002B0478">
        <w:rPr>
          <w:rFonts w:hint="eastAsia"/>
        </w:rPr>
        <w:t>的规定。</w:t>
      </w:r>
    </w:p>
    <w:p w14:paraId="0119072C" w14:textId="77777777" w:rsidR="002B0478" w:rsidRPr="002B0478" w:rsidRDefault="002B0478" w:rsidP="000B3EC4">
      <w:pPr>
        <w:pStyle w:val="3"/>
      </w:pPr>
      <w:r w:rsidRPr="002B0478">
        <w:rPr>
          <w:rFonts w:hint="eastAsia"/>
        </w:rPr>
        <w:t>医疗建筑智能化系统的建设，应以提升患者就医便捷性，提高医院信息化水平为目标，充分应用大数据、人工智能、云计算、物联网、移动互联网等技术。</w:t>
      </w:r>
    </w:p>
    <w:p w14:paraId="249DA239" w14:textId="4953694F" w:rsidR="00306F9A" w:rsidRDefault="002B0478" w:rsidP="000B3EC4">
      <w:pPr>
        <w:pStyle w:val="3"/>
      </w:pPr>
      <w:r w:rsidRPr="002B0478">
        <w:rPr>
          <w:rFonts w:hint="eastAsia"/>
        </w:rPr>
        <w:t>智能医院的建筑空间设计宜采用多元化和灵活多变的模块式建筑</w:t>
      </w:r>
      <w:r>
        <w:rPr>
          <w:rFonts w:hint="eastAsia"/>
        </w:rPr>
        <w:t>。</w:t>
      </w:r>
    </w:p>
    <w:p w14:paraId="1C067F14" w14:textId="3349599F" w:rsidR="00306F9A" w:rsidRDefault="00522050">
      <w:pPr>
        <w:pStyle w:val="2"/>
      </w:pPr>
      <w:bookmarkStart w:id="47" w:name="_Toc132874735"/>
      <w:r>
        <w:rPr>
          <w:rFonts w:hint="eastAsia"/>
        </w:rPr>
        <w:t>系统架构</w:t>
      </w:r>
      <w:bookmarkEnd w:id="47"/>
    </w:p>
    <w:p w14:paraId="2000041A" w14:textId="748B26AD" w:rsidR="00522050" w:rsidRDefault="00522050" w:rsidP="00522050">
      <w:pPr>
        <w:ind w:firstLine="420"/>
      </w:pPr>
      <w:r w:rsidRPr="00522050">
        <w:rPr>
          <w:rFonts w:hint="eastAsia"/>
        </w:rPr>
        <w:t>医疗建筑智能化总体架构如图</w:t>
      </w:r>
      <w:r w:rsidR="00592C10">
        <w:t>3</w:t>
      </w:r>
      <w:r w:rsidRPr="00522050">
        <w:rPr>
          <w:rFonts w:hint="eastAsia"/>
        </w:rPr>
        <w:t>所示，分为基础设施层、支撑平台层、应用平台层、应用终端和信息安全体系等。</w:t>
      </w:r>
    </w:p>
    <w:p w14:paraId="308F7E20" w14:textId="7EFB36C9" w:rsidR="00522050" w:rsidRDefault="00592C10" w:rsidP="00592C10">
      <w:pPr>
        <w:ind w:firstLine="420"/>
        <w:jc w:val="center"/>
      </w:pPr>
      <w:r>
        <w:object w:dxaOrig="12085" w:dyaOrig="14137" w14:anchorId="40C5CAA0">
          <v:shape id="_x0000_i1027" type="#_x0000_t75" style="width:468.35pt;height:545.65pt" o:ole="">
            <v:imagedata r:id="rId26" o:title=""/>
          </v:shape>
          <o:OLEObject Type="Embed" ProgID="Visio.Drawing.15" ShapeID="_x0000_i1027" DrawAspect="Content" ObjectID="_1743489218" r:id="rId27"/>
        </w:object>
      </w:r>
    </w:p>
    <w:p w14:paraId="4716554B" w14:textId="0368CD61" w:rsidR="00522050" w:rsidRPr="00522050" w:rsidRDefault="00522050" w:rsidP="00522050">
      <w:pPr>
        <w:pStyle w:val="a3"/>
        <w:spacing w:before="156" w:after="156"/>
        <w:ind w:firstLine="420"/>
      </w:pPr>
      <w:r>
        <w:rPr>
          <w:rFonts w:hint="eastAsia"/>
        </w:rPr>
        <w:t>医疗建筑智能化总体架构</w:t>
      </w:r>
    </w:p>
    <w:p w14:paraId="13F02DC0" w14:textId="47F83165" w:rsidR="00522050" w:rsidRPr="00522050" w:rsidRDefault="00522050" w:rsidP="00F75041">
      <w:pPr>
        <w:pStyle w:val="3"/>
        <w:keepLines w:val="0"/>
      </w:pPr>
      <w:r>
        <w:rPr>
          <w:rFonts w:hint="eastAsia"/>
        </w:rPr>
        <w:t>基础设施层</w:t>
      </w:r>
    </w:p>
    <w:p w14:paraId="2A248C6D" w14:textId="4E853824" w:rsidR="004141FD" w:rsidRDefault="00E23514" w:rsidP="00F75041">
      <w:pPr>
        <w:pStyle w:val="4"/>
        <w:keepLines w:val="0"/>
        <w:ind w:firstLine="420"/>
      </w:pPr>
      <w:r w:rsidRPr="00E23514">
        <w:rPr>
          <w:rStyle w:val="40"/>
          <w:rFonts w:hint="eastAsia"/>
        </w:rPr>
        <w:t>5</w:t>
      </w:r>
      <w:r w:rsidRPr="00E23514">
        <w:rPr>
          <w:rStyle w:val="40"/>
        </w:rPr>
        <w:t>.2.1.1</w:t>
      </w:r>
      <w:r w:rsidR="004141FD" w:rsidRPr="004141FD">
        <w:rPr>
          <w:rFonts w:hint="eastAsia"/>
        </w:rPr>
        <w:t>感知系统包括物理环境感知、活动情境感知、设备感知和人员身份感知等</w:t>
      </w:r>
      <w:r w:rsidR="004141FD">
        <w:rPr>
          <w:rFonts w:hint="eastAsia"/>
        </w:rPr>
        <w:t>；</w:t>
      </w:r>
    </w:p>
    <w:p w14:paraId="572BF136" w14:textId="75D594F4" w:rsidR="004141FD" w:rsidRDefault="00E23514" w:rsidP="00F75041">
      <w:pPr>
        <w:pStyle w:val="4"/>
        <w:keepLines w:val="0"/>
        <w:ind w:firstLine="420"/>
      </w:pPr>
      <w:r>
        <w:t>5.2.1.2</w:t>
      </w:r>
      <w:r w:rsidR="004141FD" w:rsidRPr="004141FD">
        <w:rPr>
          <w:rFonts w:hint="eastAsia"/>
        </w:rPr>
        <w:t>网络通信系统包括互联网接入，如有线接入、无线接入等。电信设备的安装抗震设计应符合</w:t>
      </w:r>
      <w:bookmarkStart w:id="48" w:name="_Hlk130286176"/>
      <w:r w:rsidR="00433104">
        <w:rPr>
          <w:rFonts w:hint="eastAsia"/>
        </w:rPr>
        <w:t>《</w:t>
      </w:r>
      <w:r w:rsidR="00433104" w:rsidRPr="00433104">
        <w:rPr>
          <w:rFonts w:hint="eastAsia"/>
        </w:rPr>
        <w:t>电信设备安装工程抗震设计标准</w:t>
      </w:r>
      <w:r w:rsidR="00433104">
        <w:rPr>
          <w:rFonts w:hint="eastAsia"/>
        </w:rPr>
        <w:t>》</w:t>
      </w:r>
      <w:r w:rsidR="00433104" w:rsidRPr="00433104">
        <w:rPr>
          <w:rFonts w:hint="eastAsia"/>
        </w:rPr>
        <w:t>GB/T 5136</w:t>
      </w:r>
      <w:r w:rsidR="00433104">
        <w:t>9</w:t>
      </w:r>
      <w:bookmarkEnd w:id="48"/>
      <w:r w:rsidR="004141FD" w:rsidRPr="004141FD">
        <w:rPr>
          <w:rFonts w:hint="eastAsia"/>
        </w:rPr>
        <w:t>的规定</w:t>
      </w:r>
      <w:r w:rsidR="004141FD">
        <w:rPr>
          <w:rFonts w:hint="eastAsia"/>
        </w:rPr>
        <w:t>；</w:t>
      </w:r>
    </w:p>
    <w:p w14:paraId="0F6D3A16" w14:textId="280F48AD" w:rsidR="00522050" w:rsidRPr="004141FD" w:rsidRDefault="00E23514" w:rsidP="00F75041">
      <w:pPr>
        <w:pStyle w:val="4"/>
        <w:keepLines w:val="0"/>
        <w:ind w:firstLine="420"/>
      </w:pPr>
      <w:r>
        <w:rPr>
          <w:rFonts w:hint="eastAsia"/>
        </w:rPr>
        <w:t>5</w:t>
      </w:r>
      <w:r>
        <w:t>.1.2.3</w:t>
      </w:r>
      <w:r w:rsidR="004141FD" w:rsidRPr="004141FD">
        <w:rPr>
          <w:rFonts w:hint="eastAsia"/>
        </w:rPr>
        <w:t>数据库与服务器配置管理数据库、用户数据库、媒体数据库等和应用服务器、文件服务器、资</w:t>
      </w:r>
      <w:r w:rsidR="004141FD" w:rsidRPr="004141FD">
        <w:rPr>
          <w:rFonts w:hint="eastAsia"/>
        </w:rPr>
        <w:lastRenderedPageBreak/>
        <w:t>源服务器等</w:t>
      </w:r>
      <w:r w:rsidR="004141FD">
        <w:rPr>
          <w:rFonts w:hint="eastAsia"/>
        </w:rPr>
        <w:t>。</w:t>
      </w:r>
    </w:p>
    <w:p w14:paraId="46387D6E" w14:textId="0030D0B6" w:rsidR="00522050" w:rsidRDefault="00522050" w:rsidP="00F75041">
      <w:pPr>
        <w:pStyle w:val="3"/>
        <w:keepLines w:val="0"/>
      </w:pPr>
      <w:r>
        <w:rPr>
          <w:rFonts w:hint="eastAsia"/>
        </w:rPr>
        <w:t>支撑平台层</w:t>
      </w:r>
    </w:p>
    <w:p w14:paraId="60C5588E" w14:textId="0DE32F02" w:rsidR="00592C10" w:rsidRPr="00522050" w:rsidRDefault="00522050" w:rsidP="00F75041">
      <w:pPr>
        <w:ind w:firstLine="420"/>
      </w:pPr>
      <w:r w:rsidRPr="00FA3890">
        <w:rPr>
          <w:rFonts w:hint="eastAsia"/>
        </w:rPr>
        <w:t>按</w:t>
      </w:r>
      <w:r>
        <w:t>4</w:t>
      </w:r>
      <w:r w:rsidRPr="00FA3890">
        <w:t>.3</w:t>
      </w:r>
      <w:r w:rsidRPr="00FA3890">
        <w:rPr>
          <w:rFonts w:hint="eastAsia"/>
        </w:rPr>
        <w:t>的规定</w:t>
      </w:r>
      <w:r>
        <w:rPr>
          <w:rFonts w:hint="eastAsia"/>
        </w:rPr>
        <w:t>执行。</w:t>
      </w:r>
    </w:p>
    <w:p w14:paraId="0DE574FF" w14:textId="517B69B6" w:rsidR="000369C4" w:rsidRDefault="000369C4" w:rsidP="00F75041">
      <w:pPr>
        <w:pStyle w:val="3"/>
        <w:keepLines w:val="0"/>
      </w:pPr>
      <w:r>
        <w:rPr>
          <w:rFonts w:hint="eastAsia"/>
        </w:rPr>
        <w:t>应用平台层</w:t>
      </w:r>
    </w:p>
    <w:p w14:paraId="36C61575" w14:textId="1582194E" w:rsidR="000369C4" w:rsidRDefault="00E23514" w:rsidP="00F75041">
      <w:pPr>
        <w:pStyle w:val="4"/>
        <w:keepLines w:val="0"/>
        <w:ind w:firstLine="420"/>
      </w:pPr>
      <w:r>
        <w:rPr>
          <w:rFonts w:hint="eastAsia"/>
        </w:rPr>
        <w:t>5</w:t>
      </w:r>
      <w:r>
        <w:t>.2.3.1</w:t>
      </w:r>
      <w:r w:rsidR="000369C4" w:rsidRPr="000369C4">
        <w:rPr>
          <w:rFonts w:hint="eastAsia"/>
        </w:rPr>
        <w:t>应用平台层是通过医疗建筑智能化系统实现建筑设备智能管理、信息设施管理、信息化应用、智能化集成和公共安全响应</w:t>
      </w:r>
      <w:r w:rsidR="008F77E5">
        <w:rPr>
          <w:rFonts w:hint="eastAsia"/>
        </w:rPr>
        <w:t>。</w:t>
      </w:r>
    </w:p>
    <w:p w14:paraId="6831F388" w14:textId="07184466" w:rsidR="000369C4" w:rsidRDefault="00E23514" w:rsidP="00F75041">
      <w:pPr>
        <w:pStyle w:val="4"/>
        <w:keepLines w:val="0"/>
        <w:ind w:firstLine="420"/>
      </w:pPr>
      <w:r>
        <w:t>5.2.3.2</w:t>
      </w:r>
      <w:r w:rsidR="000369C4" w:rsidRPr="000369C4">
        <w:rPr>
          <w:rFonts w:hint="eastAsia"/>
        </w:rPr>
        <w:t>医疗建筑智能化系统应包括信息设施系统、信息化应用系统、智能化集成系统、建筑设备管理系统、公共安全系统、机房工程，应符合</w:t>
      </w:r>
      <w:r w:rsidR="003741B9">
        <w:rPr>
          <w:rFonts w:hint="eastAsia"/>
        </w:rPr>
        <w:t>《智能建筑设计标准》</w:t>
      </w:r>
      <w:r w:rsidR="000369C4" w:rsidRPr="000369C4">
        <w:rPr>
          <w:rFonts w:hint="eastAsia"/>
        </w:rPr>
        <w:t>GB 50314</w:t>
      </w:r>
      <w:r w:rsidR="003741B9">
        <w:rPr>
          <w:rFonts w:hint="eastAsia"/>
        </w:rPr>
        <w:t>、</w:t>
      </w:r>
      <w:r w:rsidR="003741B9" w:rsidRPr="003741B9">
        <w:rPr>
          <w:rFonts w:hint="eastAsia"/>
        </w:rPr>
        <w:t>《建筑电气与智能化通用规范</w:t>
      </w:r>
      <w:r w:rsidR="003741B9">
        <w:rPr>
          <w:rFonts w:hint="eastAsia"/>
        </w:rPr>
        <w:t>》</w:t>
      </w:r>
      <w:r w:rsidR="003741B9" w:rsidRPr="003741B9">
        <w:t>GB 55024</w:t>
      </w:r>
      <w:r w:rsidR="000369C4" w:rsidRPr="000369C4">
        <w:rPr>
          <w:rFonts w:hint="eastAsia"/>
        </w:rPr>
        <w:t>的规定</w:t>
      </w:r>
      <w:r w:rsidR="008F77E5">
        <w:rPr>
          <w:rFonts w:hint="eastAsia"/>
        </w:rPr>
        <w:t>。</w:t>
      </w:r>
    </w:p>
    <w:p w14:paraId="08E9D9D6" w14:textId="77777777" w:rsidR="00433104" w:rsidRDefault="00E23514" w:rsidP="00F75041">
      <w:pPr>
        <w:pStyle w:val="4"/>
        <w:keepLines w:val="0"/>
        <w:ind w:firstLine="420"/>
      </w:pPr>
      <w:r>
        <w:t>5.2.3.3</w:t>
      </w:r>
      <w:r w:rsidR="004141FD">
        <w:rPr>
          <w:rFonts w:hint="eastAsia"/>
        </w:rPr>
        <w:t>信息设施系统包括通信接入系统、综合布线系统、移动通信室内信号覆盖系统、用户电话交换系统、无线对讲系统、信息网络系统、有线电视系统、公共广播系统、会议系统、信息引导发布系统。综合布线系统的技术要求应符合</w:t>
      </w:r>
      <w:r w:rsidR="003741B9" w:rsidRPr="00B52F9F">
        <w:rPr>
          <w:rFonts w:hint="eastAsia"/>
        </w:rPr>
        <w:t>《综合布线系统工程验收规范》</w:t>
      </w:r>
      <w:r w:rsidR="004141FD">
        <w:rPr>
          <w:rFonts w:hint="eastAsia"/>
        </w:rPr>
        <w:t>GB/T 50312</w:t>
      </w:r>
      <w:r w:rsidR="004141FD">
        <w:rPr>
          <w:rFonts w:hint="eastAsia"/>
        </w:rPr>
        <w:t>的规定，会议系统的技术要求应符合</w:t>
      </w:r>
      <w:r w:rsidR="003741B9">
        <w:rPr>
          <w:rFonts w:hint="eastAsia"/>
        </w:rPr>
        <w:t>《红外线同声传译系统工程技术规范》</w:t>
      </w:r>
      <w:r w:rsidR="004141FD">
        <w:rPr>
          <w:rFonts w:hint="eastAsia"/>
        </w:rPr>
        <w:t>GB 50524</w:t>
      </w:r>
      <w:r w:rsidR="004141FD">
        <w:rPr>
          <w:rFonts w:hint="eastAsia"/>
        </w:rPr>
        <w:t>的规定。</w:t>
      </w:r>
    </w:p>
    <w:p w14:paraId="2A9658C4" w14:textId="4B860441" w:rsidR="004141FD" w:rsidRDefault="00433104" w:rsidP="00F75041">
      <w:pPr>
        <w:pStyle w:val="4"/>
        <w:keepLines w:val="0"/>
        <w:ind w:firstLine="420"/>
      </w:pPr>
      <w:r w:rsidRPr="00433104">
        <w:t>5.2.3.</w:t>
      </w:r>
      <w:r>
        <w:t>4</w:t>
      </w:r>
      <w:r w:rsidR="00980325" w:rsidRPr="00980325">
        <w:rPr>
          <w:rFonts w:hint="eastAsia"/>
        </w:rPr>
        <w:t>信息化应用系统包括公共服务系统、智能卡应用系统、物业管理系统、信息设施运行管理系统、信息安全管理系统、通用业务系统、专业业务系统。其中通用业务系统包括基本业务办公系统，专业业务系统包括医疗业务信息系统、病房探视系统、视频示教系统、候诊呼叫信号系统、护理呼应信号系统、医院信息系统、医学影像归档和通信系统、临床信息系统、实验室信息管理系统、放射科信息系统、病理信息管理系统、</w:t>
      </w:r>
      <w:r w:rsidR="00980325" w:rsidRPr="00980325">
        <w:rPr>
          <w:rFonts w:hint="eastAsia"/>
        </w:rPr>
        <w:t>AI</w:t>
      </w:r>
      <w:r w:rsidR="00980325" w:rsidRPr="00980325">
        <w:rPr>
          <w:rFonts w:hint="eastAsia"/>
        </w:rPr>
        <w:t>影像生成系统、电子病历系统、远程医疗系统、辅助诊断预测模型系统、子母钟系统、</w:t>
      </w:r>
      <w:r w:rsidR="00980325" w:rsidRPr="00980325">
        <w:rPr>
          <w:rFonts w:hint="eastAsia"/>
        </w:rPr>
        <w:t>120</w:t>
      </w:r>
      <w:r w:rsidR="00980325" w:rsidRPr="00980325">
        <w:rPr>
          <w:rFonts w:hint="eastAsia"/>
        </w:rPr>
        <w:t>调度指挥系统、智能手环应用系统、机器人应用系统、智能物流系统、数字化医院统一视频服务平台、医院后勤智能化平台、医院物联网系统、院长指挥舱系统。</w:t>
      </w:r>
    </w:p>
    <w:p w14:paraId="0C63A14F" w14:textId="305431D1" w:rsidR="004141FD" w:rsidRPr="004141FD" w:rsidRDefault="00E23514" w:rsidP="00F75041">
      <w:pPr>
        <w:pStyle w:val="4"/>
        <w:keepLines w:val="0"/>
        <w:ind w:firstLine="420"/>
      </w:pPr>
      <w:r>
        <w:rPr>
          <w:rFonts w:hint="eastAsia"/>
        </w:rPr>
        <w:t>5</w:t>
      </w:r>
      <w:r>
        <w:t>.2.3.</w:t>
      </w:r>
      <w:r w:rsidR="00433104">
        <w:t>5</w:t>
      </w:r>
      <w:r w:rsidR="004141FD" w:rsidRPr="004141FD">
        <w:rPr>
          <w:rFonts w:hint="eastAsia"/>
        </w:rPr>
        <w:t>智能化集成系统包括智能化信息集成（平台）系统、集成信息应用系统</w:t>
      </w:r>
      <w:r w:rsidR="008F77E5">
        <w:rPr>
          <w:rFonts w:hint="eastAsia"/>
        </w:rPr>
        <w:t>。</w:t>
      </w:r>
    </w:p>
    <w:p w14:paraId="444F1B44" w14:textId="31219169" w:rsidR="004141FD" w:rsidRPr="004141FD" w:rsidRDefault="00E23514" w:rsidP="00F75041">
      <w:pPr>
        <w:pStyle w:val="4"/>
        <w:keepLines w:val="0"/>
        <w:ind w:firstLine="420"/>
      </w:pPr>
      <w:r>
        <w:t>5.2.3.</w:t>
      </w:r>
      <w:r w:rsidR="00433104">
        <w:t>6</w:t>
      </w:r>
      <w:r w:rsidR="004141FD" w:rsidRPr="004141FD">
        <w:rPr>
          <w:rFonts w:hint="eastAsia"/>
        </w:rPr>
        <w:t>建筑设备管理系统包括建筑设备监控系统、建筑能效监管系统、环境（废液、核素）监测系统、医疗气体监测计量系统、物流传输监控系统、智能照明控制系统</w:t>
      </w:r>
      <w:r w:rsidR="00624063">
        <w:rPr>
          <w:rFonts w:hint="eastAsia"/>
        </w:rPr>
        <w:t>、智能配电系统</w:t>
      </w:r>
      <w:r w:rsidR="004141FD" w:rsidRPr="004141FD">
        <w:rPr>
          <w:rFonts w:hint="eastAsia"/>
        </w:rPr>
        <w:t>。</w:t>
      </w:r>
    </w:p>
    <w:p w14:paraId="19419101" w14:textId="2005F2E6" w:rsidR="004141FD" w:rsidRPr="004141FD" w:rsidRDefault="00E23514" w:rsidP="00F75041">
      <w:pPr>
        <w:pStyle w:val="4"/>
        <w:keepLines w:val="0"/>
        <w:ind w:firstLine="420"/>
      </w:pPr>
      <w:r>
        <w:rPr>
          <w:rFonts w:hint="eastAsia"/>
        </w:rPr>
        <w:t>5</w:t>
      </w:r>
      <w:r>
        <w:t>.2.3.</w:t>
      </w:r>
      <w:r w:rsidR="00433104">
        <w:t>7</w:t>
      </w:r>
      <w:r w:rsidR="000E75E4" w:rsidRPr="000E75E4">
        <w:rPr>
          <w:rFonts w:hint="eastAsia"/>
        </w:rPr>
        <w:t xml:space="preserve"> </w:t>
      </w:r>
      <w:r w:rsidR="000E75E4" w:rsidRPr="000E75E4">
        <w:rPr>
          <w:rFonts w:hint="eastAsia"/>
        </w:rPr>
        <w:t>公共安全系统包括火灾自动报警系统、安全技术防范系统、安全防范综合管理（平台）系统、应急响应系统，应符合《安全防范工程技术标准》</w:t>
      </w:r>
      <w:r w:rsidR="000E75E4" w:rsidRPr="000E75E4">
        <w:rPr>
          <w:rFonts w:hint="eastAsia"/>
        </w:rPr>
        <w:t>GB 50348</w:t>
      </w:r>
      <w:r w:rsidR="000E75E4" w:rsidRPr="000E75E4">
        <w:rPr>
          <w:rFonts w:hint="eastAsia"/>
        </w:rPr>
        <w:t>、《安全防范工程通用规范》</w:t>
      </w:r>
      <w:r w:rsidR="000E75E4" w:rsidRPr="000E75E4">
        <w:rPr>
          <w:rFonts w:hint="eastAsia"/>
        </w:rPr>
        <w:t>GB 55029</w:t>
      </w:r>
      <w:r w:rsidR="000E75E4" w:rsidRPr="000E75E4">
        <w:rPr>
          <w:rFonts w:hint="eastAsia"/>
        </w:rPr>
        <w:t>的规定。其中安全技术防范系统包括入侵报警系统、视频安防监控系统、出入口控制系统、电子巡查系统、停车场管理系统；安全防范综合管理（平台）系统包括婴儿防盗系统，梯控系统，医用气体报警系统，毒麻品管理系统等。</w:t>
      </w:r>
    </w:p>
    <w:p w14:paraId="5F5893ED" w14:textId="515B3801" w:rsidR="000369C4" w:rsidRDefault="00E23514" w:rsidP="00F75041">
      <w:pPr>
        <w:pStyle w:val="4"/>
        <w:keepLines w:val="0"/>
        <w:ind w:firstLine="420"/>
      </w:pPr>
      <w:r>
        <w:rPr>
          <w:rFonts w:hint="eastAsia"/>
        </w:rPr>
        <w:t>5</w:t>
      </w:r>
      <w:r>
        <w:t>.2.3.</w:t>
      </w:r>
      <w:r w:rsidR="00433104">
        <w:t>8</w:t>
      </w:r>
      <w:r w:rsidR="000E75E4">
        <w:t xml:space="preserve"> </w:t>
      </w:r>
      <w:r w:rsidR="000E75E4" w:rsidRPr="000E75E4">
        <w:rPr>
          <w:rFonts w:hint="eastAsia"/>
        </w:rPr>
        <w:t>机房工程包括信息接入机房、信息设施系统总配线机房、智能化总控室、消防控制室、安防监控中心、有线电视前端机房用户电话交换机房、信息网络机房、应急响应中心、可视化后勤运维管理机</w:t>
      </w:r>
      <w:r w:rsidR="000E75E4" w:rsidRPr="000E75E4">
        <w:rPr>
          <w:rFonts w:hint="eastAsia"/>
        </w:rPr>
        <w:lastRenderedPageBreak/>
        <w:t>房、智能化设备间（弱电间）、机房安全系统、机房综合管理系统。</w:t>
      </w:r>
    </w:p>
    <w:p w14:paraId="642FDE09" w14:textId="2AAF7BDC" w:rsidR="000369C4" w:rsidRDefault="004141FD" w:rsidP="00F75041">
      <w:pPr>
        <w:pStyle w:val="3"/>
        <w:keepLines w:val="0"/>
      </w:pPr>
      <w:r>
        <w:rPr>
          <w:rFonts w:hint="eastAsia"/>
        </w:rPr>
        <w:t>应用终端</w:t>
      </w:r>
    </w:p>
    <w:p w14:paraId="3AAD6CBC" w14:textId="2A314489" w:rsidR="004141FD" w:rsidRDefault="004141FD" w:rsidP="00F75041">
      <w:pPr>
        <w:ind w:firstLine="420"/>
      </w:pPr>
      <w:r w:rsidRPr="004141FD">
        <w:rPr>
          <w:rFonts w:hint="eastAsia"/>
        </w:rPr>
        <w:t>应用终端是接入访问的信息门户，访问者通过统一认证的平台门口，以各种浏览器及移动终端安全访问，随时随地地共享平台服务和资源。包括用户和接入访问两个方面</w:t>
      </w:r>
      <w:r>
        <w:rPr>
          <w:rFonts w:hint="eastAsia"/>
        </w:rPr>
        <w:t>：</w:t>
      </w:r>
    </w:p>
    <w:p w14:paraId="6E0CAAA8" w14:textId="073860E6" w:rsidR="004141FD" w:rsidRDefault="004141FD" w:rsidP="00F75041">
      <w:pPr>
        <w:pStyle w:val="aff4"/>
        <w:numPr>
          <w:ilvl w:val="0"/>
          <w:numId w:val="19"/>
        </w:numPr>
        <w:ind w:firstLineChars="0"/>
      </w:pPr>
      <w:r w:rsidRPr="004141FD">
        <w:rPr>
          <w:rFonts w:hint="eastAsia"/>
        </w:rPr>
        <w:t>用户：用户指医护人员、患者、管理者等用户群体</w:t>
      </w:r>
      <w:r>
        <w:rPr>
          <w:rFonts w:hint="eastAsia"/>
        </w:rPr>
        <w:t>；</w:t>
      </w:r>
    </w:p>
    <w:p w14:paraId="715FD6D7" w14:textId="68806D3F" w:rsidR="00306F9A" w:rsidRPr="004141FD" w:rsidRDefault="004141FD" w:rsidP="00F75041">
      <w:pPr>
        <w:pStyle w:val="aff4"/>
        <w:numPr>
          <w:ilvl w:val="0"/>
          <w:numId w:val="19"/>
        </w:numPr>
        <w:ind w:firstLineChars="0"/>
      </w:pPr>
      <w:r w:rsidRPr="004141FD">
        <w:rPr>
          <w:rFonts w:hint="eastAsia"/>
        </w:rPr>
        <w:t>接入访问：用户可以通过计算机网页浏览器或移动终端系统接入访问以获取资源和服务</w:t>
      </w:r>
      <w:r w:rsidR="000369C4">
        <w:rPr>
          <w:rFonts w:hint="eastAsia"/>
        </w:rPr>
        <w:t>。</w:t>
      </w:r>
    </w:p>
    <w:p w14:paraId="65AE67FA" w14:textId="552E8504" w:rsidR="00306F9A" w:rsidRDefault="004141FD" w:rsidP="00F75041">
      <w:pPr>
        <w:pStyle w:val="3"/>
        <w:keepLines w:val="0"/>
      </w:pPr>
      <w:r>
        <w:rPr>
          <w:rFonts w:hint="eastAsia"/>
        </w:rPr>
        <w:t>信息系统安全体系</w:t>
      </w:r>
    </w:p>
    <w:p w14:paraId="548842C7" w14:textId="07D5F39B" w:rsidR="00306F9A" w:rsidRDefault="004141FD" w:rsidP="00F75041">
      <w:pPr>
        <w:ind w:firstLine="420"/>
      </w:pPr>
      <w:r w:rsidRPr="004141FD">
        <w:rPr>
          <w:rFonts w:hint="eastAsia"/>
        </w:rPr>
        <w:t>按</w:t>
      </w:r>
      <w:r w:rsidR="00E23514">
        <w:t>4.</w:t>
      </w:r>
      <w:r w:rsidRPr="004141FD">
        <w:rPr>
          <w:rFonts w:hint="eastAsia"/>
        </w:rPr>
        <w:t>6</w:t>
      </w:r>
      <w:r w:rsidRPr="004141FD">
        <w:rPr>
          <w:rFonts w:hint="eastAsia"/>
        </w:rPr>
        <w:t>的规定执行</w:t>
      </w:r>
      <w:r>
        <w:rPr>
          <w:rFonts w:hint="eastAsia"/>
        </w:rPr>
        <w:t>。</w:t>
      </w:r>
    </w:p>
    <w:p w14:paraId="35EF3409" w14:textId="6DA08B8E" w:rsidR="00E23514" w:rsidRDefault="00E23514" w:rsidP="00E23514">
      <w:pPr>
        <w:pStyle w:val="1"/>
        <w:spacing w:before="156" w:after="468"/>
      </w:pPr>
      <w:bookmarkStart w:id="49" w:name="_Toc132874736"/>
      <w:r>
        <w:rPr>
          <w:rFonts w:hint="eastAsia"/>
        </w:rPr>
        <w:t>服务智能化</w:t>
      </w:r>
      <w:bookmarkEnd w:id="49"/>
    </w:p>
    <w:p w14:paraId="0A76A157" w14:textId="0D1CF896" w:rsidR="00306F9A" w:rsidRDefault="004141FD">
      <w:pPr>
        <w:pStyle w:val="2"/>
      </w:pPr>
      <w:bookmarkStart w:id="50" w:name="_Toc132874737"/>
      <w:r>
        <w:rPr>
          <w:rFonts w:hint="eastAsia"/>
        </w:rPr>
        <w:t>功能要求</w:t>
      </w:r>
      <w:bookmarkEnd w:id="50"/>
    </w:p>
    <w:p w14:paraId="0418404E" w14:textId="6778A695" w:rsidR="00306F9A" w:rsidRDefault="004141FD" w:rsidP="000B3EC4">
      <w:pPr>
        <w:pStyle w:val="3"/>
      </w:pPr>
      <w:r w:rsidRPr="004141FD">
        <w:rPr>
          <w:rFonts w:hint="eastAsia"/>
        </w:rPr>
        <w:t>服务智能化应实现为患者提供智能化的诊前服务、诊中服务、诊后服务、全程服务、服务安全与监督等功能</w:t>
      </w:r>
      <w:r>
        <w:rPr>
          <w:rFonts w:hint="eastAsia"/>
        </w:rPr>
        <w:t>。</w:t>
      </w:r>
    </w:p>
    <w:p w14:paraId="31679E91" w14:textId="29E2662D" w:rsidR="00306F9A" w:rsidRDefault="004141FD" w:rsidP="000B3EC4">
      <w:pPr>
        <w:pStyle w:val="3"/>
      </w:pPr>
      <w:r w:rsidRPr="004141FD">
        <w:rPr>
          <w:rFonts w:hint="eastAsia"/>
        </w:rPr>
        <w:t>诊前服务应实现诊疗预约、急救衔接、转诊服务等功能</w:t>
      </w:r>
      <w:r>
        <w:rPr>
          <w:rFonts w:hint="eastAsia"/>
        </w:rPr>
        <w:t>。</w:t>
      </w:r>
    </w:p>
    <w:p w14:paraId="7386A3A4" w14:textId="5F2AE141" w:rsidR="004141FD" w:rsidRDefault="004141FD" w:rsidP="000B3EC4">
      <w:pPr>
        <w:pStyle w:val="3"/>
      </w:pPr>
      <w:r>
        <w:rPr>
          <w:rFonts w:hint="eastAsia"/>
        </w:rPr>
        <w:t>诊中服务应实现信息推送、标识与导航、患者便利保障服务等功能。</w:t>
      </w:r>
    </w:p>
    <w:p w14:paraId="0F40C637" w14:textId="0B9EC59C" w:rsidR="004141FD" w:rsidRDefault="004141FD" w:rsidP="000B3EC4">
      <w:pPr>
        <w:pStyle w:val="3"/>
      </w:pPr>
      <w:r>
        <w:rPr>
          <w:rFonts w:hint="eastAsia"/>
        </w:rPr>
        <w:t>诊后服务应实现患者反馈、患者管理、药品调剂与配送、家庭服务、基层医师指导、</w:t>
      </w:r>
      <w:r w:rsidRPr="002D178C">
        <w:rPr>
          <w:rFonts w:hint="eastAsia"/>
        </w:rPr>
        <w:t>慢病随访管理、居家远程监测</w:t>
      </w:r>
      <w:r>
        <w:rPr>
          <w:rFonts w:hint="eastAsia"/>
        </w:rPr>
        <w:t>等功能。</w:t>
      </w:r>
    </w:p>
    <w:p w14:paraId="4300D45E" w14:textId="64070FDE" w:rsidR="004141FD" w:rsidRDefault="004141FD" w:rsidP="000B3EC4">
      <w:pPr>
        <w:pStyle w:val="3"/>
      </w:pPr>
      <w:r w:rsidRPr="004141FD">
        <w:rPr>
          <w:rFonts w:hint="eastAsia"/>
        </w:rPr>
        <w:t>全程服务实现费用支付、智能导医、健康宣教、远程医疗、关怀服务等功能</w:t>
      </w:r>
      <w:r>
        <w:rPr>
          <w:rFonts w:hint="eastAsia"/>
        </w:rPr>
        <w:t>。</w:t>
      </w:r>
    </w:p>
    <w:p w14:paraId="11DFF052" w14:textId="6F92DC1E" w:rsidR="004141FD" w:rsidRDefault="004141FD" w:rsidP="000B3EC4">
      <w:pPr>
        <w:pStyle w:val="3"/>
      </w:pPr>
      <w:r>
        <w:rPr>
          <w:rFonts w:hint="eastAsia"/>
        </w:rPr>
        <w:t>服务安全与监督</w:t>
      </w:r>
      <w:r w:rsidRPr="00D00601">
        <w:rPr>
          <w:rFonts w:hint="eastAsia"/>
        </w:rPr>
        <w:t>应</w:t>
      </w:r>
      <w:r>
        <w:rPr>
          <w:rFonts w:hint="eastAsia"/>
        </w:rPr>
        <w:t>实现患者信息管理、服务监督等功能。</w:t>
      </w:r>
    </w:p>
    <w:p w14:paraId="571328EB" w14:textId="01252887" w:rsidR="004141FD" w:rsidRDefault="004141FD" w:rsidP="000B3EC4">
      <w:pPr>
        <w:pStyle w:val="3"/>
      </w:pPr>
      <w:r>
        <w:rPr>
          <w:rFonts w:hint="eastAsia"/>
        </w:rPr>
        <w:t>智能医院宜利用云计算、大数据挖掘、移动互联网等信息化手段加速医疗服务模式迭代创新，提供以患者为中心的智能服务。</w:t>
      </w:r>
    </w:p>
    <w:p w14:paraId="1515A2E1" w14:textId="29E1AF9A" w:rsidR="004141FD" w:rsidRDefault="004141FD" w:rsidP="000B3EC4">
      <w:pPr>
        <w:pStyle w:val="3"/>
      </w:pPr>
      <w:r>
        <w:rPr>
          <w:rFonts w:hint="eastAsia"/>
        </w:rPr>
        <w:t>智能医院宜采用物联网技术实现婴儿防盗、输液监控、病人腕带识别、医护定位呼叫、病人定位呼叫、家庭紧急呼救、移动病人定位等服务功能。</w:t>
      </w:r>
    </w:p>
    <w:p w14:paraId="48C9BD16" w14:textId="1E524FAB" w:rsidR="00E37FF6" w:rsidRDefault="00E37FF6" w:rsidP="00E37FF6">
      <w:pPr>
        <w:pStyle w:val="2"/>
      </w:pPr>
      <w:bookmarkStart w:id="51" w:name="_Toc132874738"/>
      <w:r>
        <w:rPr>
          <w:rFonts w:hint="eastAsia"/>
        </w:rPr>
        <w:t>系统架构</w:t>
      </w:r>
      <w:bookmarkEnd w:id="51"/>
    </w:p>
    <w:p w14:paraId="56C71296" w14:textId="33807161" w:rsidR="00E37FF6" w:rsidRPr="00E37FF6" w:rsidRDefault="00E37FF6" w:rsidP="00E37FF6">
      <w:pPr>
        <w:ind w:firstLine="420"/>
      </w:pPr>
      <w:r>
        <w:rPr>
          <w:rFonts w:hint="eastAsia"/>
        </w:rPr>
        <w:t>服务智能化是以信息技术为手段，面向患者提供智能化的服务。服务智能化总体架构如图</w:t>
      </w:r>
      <w:r w:rsidR="000E75E4">
        <w:t>4</w:t>
      </w:r>
      <w:r>
        <w:rPr>
          <w:rFonts w:hint="eastAsia"/>
        </w:rPr>
        <w:t>所示，分为基础设施层、支撑平台层、应用平台层、应用终端和信息安全体系等。</w:t>
      </w:r>
    </w:p>
    <w:p w14:paraId="6D769DCB" w14:textId="618A691B" w:rsidR="004141FD" w:rsidRDefault="000E75E4" w:rsidP="004141FD">
      <w:pPr>
        <w:ind w:firstLine="420"/>
      </w:pPr>
      <w:r>
        <w:object w:dxaOrig="12097" w:dyaOrig="14113" w14:anchorId="250204E0">
          <v:shape id="_x0000_i1028" type="#_x0000_t75" style="width:468pt;height:546.35pt" o:ole="">
            <v:imagedata r:id="rId28" o:title=""/>
          </v:shape>
          <o:OLEObject Type="Embed" ProgID="Visio.Drawing.15" ShapeID="_x0000_i1028" DrawAspect="Content" ObjectID="_1743489219" r:id="rId29"/>
        </w:object>
      </w:r>
    </w:p>
    <w:p w14:paraId="5644B9BB" w14:textId="77777777" w:rsidR="00E37FF6" w:rsidRDefault="00E37FF6" w:rsidP="00E37FF6">
      <w:pPr>
        <w:pStyle w:val="a3"/>
        <w:spacing w:before="156" w:after="156"/>
        <w:ind w:firstLine="420"/>
      </w:pPr>
      <w:bookmarkStart w:id="52" w:name="_Hlk118809751"/>
      <w:r>
        <w:rPr>
          <w:rFonts w:hint="eastAsia"/>
        </w:rPr>
        <w:t>服务智能化总体架构</w:t>
      </w:r>
    </w:p>
    <w:bookmarkEnd w:id="52"/>
    <w:p w14:paraId="72BA42D2" w14:textId="7211B09A" w:rsidR="00E37FF6" w:rsidRDefault="00E37FF6" w:rsidP="000B3EC4">
      <w:pPr>
        <w:pStyle w:val="3"/>
      </w:pPr>
      <w:r>
        <w:rPr>
          <w:rFonts w:hint="eastAsia"/>
        </w:rPr>
        <w:lastRenderedPageBreak/>
        <w:t>基础设施层</w:t>
      </w:r>
    </w:p>
    <w:p w14:paraId="19F8773E" w14:textId="22055792" w:rsidR="00E37FF6" w:rsidRDefault="00E23514" w:rsidP="00E76E8A">
      <w:pPr>
        <w:pStyle w:val="4"/>
        <w:ind w:firstLine="420"/>
      </w:pPr>
      <w:r>
        <w:rPr>
          <w:rFonts w:hint="eastAsia"/>
        </w:rPr>
        <w:t>6</w:t>
      </w:r>
      <w:r>
        <w:t>.2.1.1</w:t>
      </w:r>
      <w:r w:rsidR="00E37FF6" w:rsidRPr="00E37FF6">
        <w:rPr>
          <w:rFonts w:hint="eastAsia"/>
        </w:rPr>
        <w:t>感知系统包括</w:t>
      </w:r>
      <w:r w:rsidR="00E37FF6" w:rsidRPr="00E37FF6">
        <w:rPr>
          <w:rFonts w:hint="eastAsia"/>
        </w:rPr>
        <w:t>RFID</w:t>
      </w:r>
      <w:r w:rsidR="00E37FF6" w:rsidRPr="00E37FF6">
        <w:rPr>
          <w:rFonts w:hint="eastAsia"/>
        </w:rPr>
        <w:t>、动态感知、泛在传感网、环境感知（温度、声音）、空间信息感知、群智感知等</w:t>
      </w:r>
      <w:r w:rsidR="00E37FF6">
        <w:rPr>
          <w:rFonts w:hint="eastAsia"/>
        </w:rPr>
        <w:t>；</w:t>
      </w:r>
    </w:p>
    <w:p w14:paraId="6C033780" w14:textId="139CD8C0" w:rsidR="00E37FF6" w:rsidRDefault="00E76E8A" w:rsidP="00E76E8A">
      <w:pPr>
        <w:pStyle w:val="4"/>
        <w:ind w:firstLine="420"/>
      </w:pPr>
      <w:r>
        <w:rPr>
          <w:rFonts w:hint="eastAsia"/>
        </w:rPr>
        <w:t>6</w:t>
      </w:r>
      <w:r>
        <w:t>.2.1.2</w:t>
      </w:r>
      <w:r w:rsidR="000E75E4" w:rsidRPr="000E75E4">
        <w:rPr>
          <w:rFonts w:hint="eastAsia"/>
        </w:rPr>
        <w:t>网络通信系统包括互联网接入，如有线接入、无线接入等。电信设备的安装抗震设计应符合《电信设备安装工程抗震设计标准》</w:t>
      </w:r>
      <w:r w:rsidR="000E75E4" w:rsidRPr="000E75E4">
        <w:rPr>
          <w:rFonts w:hint="eastAsia"/>
        </w:rPr>
        <w:t>GB/T 51369</w:t>
      </w:r>
      <w:r w:rsidR="000E75E4" w:rsidRPr="000E75E4">
        <w:rPr>
          <w:rFonts w:hint="eastAsia"/>
        </w:rPr>
        <w:t>的规定。</w:t>
      </w:r>
    </w:p>
    <w:p w14:paraId="2BB0FE14" w14:textId="31EA4C7E" w:rsidR="00E37FF6" w:rsidRPr="00E37FF6" w:rsidRDefault="00E76E8A" w:rsidP="00E76E8A">
      <w:pPr>
        <w:pStyle w:val="4"/>
        <w:ind w:firstLine="420"/>
      </w:pPr>
      <w:r>
        <w:t>6.2.1.3</w:t>
      </w:r>
      <w:r w:rsidR="00E37FF6" w:rsidRPr="00E37FF6">
        <w:rPr>
          <w:rFonts w:hint="eastAsia"/>
        </w:rPr>
        <w:t>数据库与服务器配置管理数据库、用户数据库、媒体数据库等和应用服务器、文件服务器、资源服务器等</w:t>
      </w:r>
      <w:r w:rsidR="00E37FF6">
        <w:rPr>
          <w:rFonts w:hint="eastAsia"/>
        </w:rPr>
        <w:t>。</w:t>
      </w:r>
    </w:p>
    <w:p w14:paraId="6EA26082" w14:textId="1691234B" w:rsidR="00E37FF6" w:rsidRDefault="000B3EC4" w:rsidP="000B3EC4">
      <w:pPr>
        <w:pStyle w:val="3"/>
      </w:pPr>
      <w:r>
        <w:rPr>
          <w:rFonts w:hint="eastAsia"/>
        </w:rPr>
        <w:t>支撑平台层</w:t>
      </w:r>
    </w:p>
    <w:p w14:paraId="5903A7B8" w14:textId="08A1C92E" w:rsidR="000B3EC4" w:rsidRPr="000B3EC4" w:rsidRDefault="000B3EC4" w:rsidP="000B3EC4">
      <w:pPr>
        <w:ind w:firstLine="420"/>
      </w:pPr>
      <w:r w:rsidRPr="00FA3890">
        <w:rPr>
          <w:rFonts w:hint="eastAsia"/>
          <w:color w:val="000000" w:themeColor="text1"/>
        </w:rPr>
        <w:t>按</w:t>
      </w:r>
      <w:r w:rsidR="00E76E8A">
        <w:rPr>
          <w:color w:val="000000" w:themeColor="text1"/>
        </w:rPr>
        <w:t>4</w:t>
      </w:r>
      <w:r w:rsidRPr="00FA3890">
        <w:rPr>
          <w:color w:val="000000" w:themeColor="text1"/>
        </w:rPr>
        <w:t>.3</w:t>
      </w:r>
      <w:r w:rsidRPr="00FA3890">
        <w:rPr>
          <w:rFonts w:hint="eastAsia"/>
          <w:color w:val="000000" w:themeColor="text1"/>
        </w:rPr>
        <w:t>的规定</w:t>
      </w:r>
      <w:r>
        <w:rPr>
          <w:rFonts w:hint="eastAsia"/>
          <w:color w:val="000000" w:themeColor="text1"/>
        </w:rPr>
        <w:t>执行。</w:t>
      </w:r>
    </w:p>
    <w:p w14:paraId="665D3C8E" w14:textId="5E725030" w:rsidR="00E37FF6" w:rsidRDefault="000B3EC4" w:rsidP="000B3EC4">
      <w:pPr>
        <w:pStyle w:val="3"/>
      </w:pPr>
      <w:r>
        <w:rPr>
          <w:rFonts w:hint="eastAsia"/>
        </w:rPr>
        <w:t>应用平台层</w:t>
      </w:r>
    </w:p>
    <w:p w14:paraId="26976B0F" w14:textId="689309C9" w:rsidR="000B3EC4" w:rsidRDefault="00E76E8A" w:rsidP="00E76E8A">
      <w:pPr>
        <w:pStyle w:val="4"/>
        <w:ind w:firstLine="420"/>
      </w:pPr>
      <w:r>
        <w:rPr>
          <w:rFonts w:hint="eastAsia"/>
        </w:rPr>
        <w:t>6</w:t>
      </w:r>
      <w:r>
        <w:t>.2.3.1</w:t>
      </w:r>
      <w:r w:rsidR="000B3EC4">
        <w:rPr>
          <w:rFonts w:hint="eastAsia"/>
        </w:rPr>
        <w:t>应用平台层是通过云平台、个性化智能门户、智能交换终端、虚拟现实、大数据等技术，实现智能全程服务、服务在线化及互联网医院等信息化应用</w:t>
      </w:r>
      <w:r w:rsidR="008F77E5">
        <w:rPr>
          <w:rFonts w:hint="eastAsia"/>
        </w:rPr>
        <w:t>。</w:t>
      </w:r>
    </w:p>
    <w:p w14:paraId="19F2E9E8" w14:textId="49461939" w:rsidR="000B3EC4" w:rsidRDefault="00E76E8A" w:rsidP="00E76E8A">
      <w:pPr>
        <w:pStyle w:val="4"/>
        <w:ind w:firstLine="420"/>
      </w:pPr>
      <w:r>
        <w:t>6.2.3.2</w:t>
      </w:r>
      <w:r w:rsidR="006B32DB">
        <w:t xml:space="preserve"> </w:t>
      </w:r>
      <w:r w:rsidR="006B32DB" w:rsidRPr="006B32DB">
        <w:rPr>
          <w:rFonts w:hint="eastAsia"/>
        </w:rPr>
        <w:t>智能全程服务包括诊前服务、诊中服务、诊后服务、全程服务及服务与监督等；各项应用的实现需要移动通信室内信号覆盖系统、智能化信息集成（平台）系统、医疗业务信息系统、智能卡应用系统、无线对讲系统、智能手环应用系统、候诊呼叫信号系统、护理呼应信号系统、视频安防监控系统、机器人应用系统等。</w:t>
      </w:r>
    </w:p>
    <w:p w14:paraId="17041963" w14:textId="214282D7" w:rsidR="000B3EC4" w:rsidRDefault="00E76E8A" w:rsidP="00E76E8A">
      <w:pPr>
        <w:pStyle w:val="4"/>
        <w:ind w:firstLine="420"/>
      </w:pPr>
      <w:r>
        <w:t>6.2.3.3</w:t>
      </w:r>
      <w:r w:rsidR="006B32DB" w:rsidRPr="006B32DB">
        <w:rPr>
          <w:rFonts w:hint="eastAsia"/>
        </w:rPr>
        <w:t>服务在线化包括预约挂号、远程医疗、在线支付、处方流传、报告查询及保险理赔等；各项应用的实现需要信息引导及发布系统、护理呼应信号系统、安全技术防范系统、应急响应中心、远程医疗系统、信息接入系统、智能化信息集成（平台）系统、智能手环应用系统等。</w:t>
      </w:r>
    </w:p>
    <w:p w14:paraId="627B1F05" w14:textId="42C9D47A" w:rsidR="000B3EC4" w:rsidRPr="000B3EC4" w:rsidRDefault="00E76E8A" w:rsidP="00E76E8A">
      <w:pPr>
        <w:pStyle w:val="4"/>
        <w:ind w:firstLine="420"/>
      </w:pPr>
      <w:r>
        <w:t>6.2.3.4</w:t>
      </w:r>
      <w:r w:rsidR="006B32DB" w:rsidRPr="006B32DB">
        <w:rPr>
          <w:rFonts w:hint="eastAsia"/>
        </w:rPr>
        <w:t xml:space="preserve"> </w:t>
      </w:r>
      <w:r w:rsidR="006B32DB" w:rsidRPr="006B32DB">
        <w:rPr>
          <w:rFonts w:hint="eastAsia"/>
        </w:rPr>
        <w:t>互联网医院包括在线复诊</w:t>
      </w:r>
      <w:r w:rsidR="006B32DB" w:rsidRPr="006B32DB">
        <w:rPr>
          <w:rFonts w:hint="eastAsia"/>
        </w:rPr>
        <w:t>/</w:t>
      </w:r>
      <w:r w:rsidR="006B32DB" w:rsidRPr="006B32DB">
        <w:rPr>
          <w:rFonts w:hint="eastAsia"/>
        </w:rPr>
        <w:t>续方、患者随访及二次诊疗等；各项应用的实现需要安全技术防范系统、应急响应中心、移动通信室内信号覆盖系统、应急响应中心、智能化信息集成（平台）系统、智能手环应用系统等。</w:t>
      </w:r>
    </w:p>
    <w:p w14:paraId="21E911FE" w14:textId="44846918" w:rsidR="00E37FF6" w:rsidRDefault="000B3EC4" w:rsidP="000B3EC4">
      <w:pPr>
        <w:pStyle w:val="3"/>
      </w:pPr>
      <w:r>
        <w:rPr>
          <w:rFonts w:hint="eastAsia"/>
        </w:rPr>
        <w:t>应用终端</w:t>
      </w:r>
    </w:p>
    <w:p w14:paraId="26C0A233" w14:textId="160B1D49" w:rsidR="000B3EC4" w:rsidRDefault="000B3EC4" w:rsidP="000B3EC4">
      <w:pPr>
        <w:ind w:firstLine="420"/>
      </w:pPr>
      <w:r w:rsidRPr="000B3EC4">
        <w:rPr>
          <w:rFonts w:hint="eastAsia"/>
        </w:rPr>
        <w:t>应用终端是接入访问的信息门户，访问者通过统一认证的平台门口，以各种浏览器及移动终端安全访问，随时随地地共享平台服务和资源。包括用户和接入访问两个方面：</w:t>
      </w:r>
    </w:p>
    <w:p w14:paraId="1EB01B2F" w14:textId="5D057A87" w:rsidR="000B3EC4" w:rsidRDefault="008C446F" w:rsidP="008C446F">
      <w:pPr>
        <w:pStyle w:val="aff4"/>
        <w:numPr>
          <w:ilvl w:val="0"/>
          <w:numId w:val="43"/>
        </w:numPr>
        <w:ind w:firstLineChars="0"/>
      </w:pPr>
      <w:r>
        <w:rPr>
          <w:rFonts w:hint="eastAsia"/>
        </w:rPr>
        <w:t xml:space="preserve"> </w:t>
      </w:r>
      <w:r w:rsidR="000B3EC4" w:rsidRPr="000B3EC4">
        <w:rPr>
          <w:rFonts w:hint="eastAsia"/>
        </w:rPr>
        <w:t>用户：用户指医护人员、患者、管理者等用户群体</w:t>
      </w:r>
      <w:r w:rsidR="000B3EC4">
        <w:rPr>
          <w:rFonts w:hint="eastAsia"/>
        </w:rPr>
        <w:t>；</w:t>
      </w:r>
    </w:p>
    <w:p w14:paraId="363A71E6" w14:textId="3102E673" w:rsidR="008C446F" w:rsidRDefault="008C446F" w:rsidP="008C446F">
      <w:pPr>
        <w:pStyle w:val="aff4"/>
        <w:numPr>
          <w:ilvl w:val="0"/>
          <w:numId w:val="43"/>
        </w:numPr>
        <w:ind w:firstLineChars="0"/>
      </w:pPr>
      <w:r>
        <w:rPr>
          <w:rFonts w:hint="eastAsia"/>
        </w:rPr>
        <w:t xml:space="preserve"> </w:t>
      </w:r>
      <w:r w:rsidRPr="000B3EC4">
        <w:rPr>
          <w:rFonts w:hint="eastAsia"/>
        </w:rPr>
        <w:t>接入访问：用户可以通过计算机网页浏览器或移动终端系统接入访问以获取资源和服务</w:t>
      </w:r>
      <w:r>
        <w:rPr>
          <w:rFonts w:hint="eastAsia"/>
        </w:rPr>
        <w:t>。</w:t>
      </w:r>
    </w:p>
    <w:p w14:paraId="0564012A" w14:textId="0466BA2A" w:rsidR="00E37FF6" w:rsidRDefault="000B3EC4" w:rsidP="000B3EC4">
      <w:pPr>
        <w:pStyle w:val="3"/>
      </w:pPr>
      <w:r>
        <w:rPr>
          <w:rFonts w:hint="eastAsia"/>
        </w:rPr>
        <w:t>信息系统安全体系</w:t>
      </w:r>
    </w:p>
    <w:p w14:paraId="740099B9" w14:textId="77777777" w:rsidR="000B3EC4" w:rsidRPr="000B3EC4" w:rsidRDefault="000B3EC4" w:rsidP="000B3EC4">
      <w:pPr>
        <w:ind w:firstLine="420"/>
      </w:pPr>
      <w:r>
        <w:rPr>
          <w:rFonts w:hint="eastAsia"/>
        </w:rPr>
        <w:t>按</w:t>
      </w:r>
      <w:r>
        <w:rPr>
          <w:rFonts w:hint="eastAsia"/>
        </w:rPr>
        <w:t>4</w:t>
      </w:r>
      <w:r>
        <w:t>.6</w:t>
      </w:r>
      <w:r>
        <w:rPr>
          <w:rFonts w:hint="eastAsia"/>
        </w:rPr>
        <w:t>的规定执行。</w:t>
      </w:r>
    </w:p>
    <w:p w14:paraId="1C4144F9" w14:textId="49618706" w:rsidR="00306F9A" w:rsidRDefault="000B3EC4">
      <w:pPr>
        <w:pStyle w:val="1"/>
        <w:spacing w:before="156" w:after="468"/>
      </w:pPr>
      <w:bookmarkStart w:id="53" w:name="_Toc132874739"/>
      <w:r>
        <w:rPr>
          <w:rFonts w:hint="eastAsia"/>
        </w:rPr>
        <w:lastRenderedPageBreak/>
        <w:t>医院信息化</w:t>
      </w:r>
      <w:bookmarkEnd w:id="53"/>
    </w:p>
    <w:p w14:paraId="0EFFC174" w14:textId="4492A8C6" w:rsidR="00306F9A" w:rsidRDefault="000B3EC4">
      <w:pPr>
        <w:pStyle w:val="2"/>
      </w:pPr>
      <w:bookmarkStart w:id="54" w:name="_Toc132874740"/>
      <w:r>
        <w:rPr>
          <w:rFonts w:hint="eastAsia"/>
        </w:rPr>
        <w:t>功能要求</w:t>
      </w:r>
      <w:bookmarkEnd w:id="54"/>
    </w:p>
    <w:p w14:paraId="437B0C11" w14:textId="53E92FC0" w:rsidR="006B32DB" w:rsidRPr="006B32DB" w:rsidRDefault="006B32DB" w:rsidP="006B32DB">
      <w:pPr>
        <w:pStyle w:val="3"/>
      </w:pPr>
      <w:r w:rsidRPr="006B32DB">
        <w:rPr>
          <w:rFonts w:hint="eastAsia"/>
        </w:rPr>
        <w:t>智能医院应为医护人员提供以万兆光纤交换网络为核心的信息化协同的诊疗办公环境，实现门诊救治、病房医护、电子病历基础、医疗保障的信息化。</w:t>
      </w:r>
    </w:p>
    <w:p w14:paraId="02A6F2A5" w14:textId="49348459" w:rsidR="00306F9A" w:rsidRDefault="000B3EC4" w:rsidP="000B3EC4">
      <w:pPr>
        <w:pStyle w:val="3"/>
      </w:pPr>
      <w:r>
        <w:rPr>
          <w:rFonts w:hint="eastAsia"/>
        </w:rPr>
        <w:t>门诊救治信息化应实现在线预约与申请处理、</w:t>
      </w:r>
      <w:r>
        <w:rPr>
          <w:rFonts w:hint="eastAsia"/>
        </w:rPr>
        <w:t>5G+</w:t>
      </w:r>
      <w:r>
        <w:rPr>
          <w:rFonts w:hint="eastAsia"/>
        </w:rPr>
        <w:t>院前急救等功能。</w:t>
      </w:r>
    </w:p>
    <w:p w14:paraId="59B75505" w14:textId="4995C1E5" w:rsidR="00306F9A" w:rsidRDefault="000B3EC4" w:rsidP="000B3EC4">
      <w:pPr>
        <w:pStyle w:val="3"/>
      </w:pPr>
      <w:r w:rsidRPr="005D2224">
        <w:rPr>
          <w:rFonts w:hint="eastAsia"/>
        </w:rPr>
        <w:t>病房医护</w:t>
      </w:r>
      <w:r>
        <w:rPr>
          <w:rFonts w:hint="eastAsia"/>
        </w:rPr>
        <w:t>信息化应实现患者状态监测、病房信息处理、患者管理与评估等功能。</w:t>
      </w:r>
    </w:p>
    <w:p w14:paraId="694579AE" w14:textId="21339E6C" w:rsidR="00306F9A" w:rsidRDefault="000B3EC4" w:rsidP="000B3EC4">
      <w:pPr>
        <w:pStyle w:val="3"/>
      </w:pPr>
      <w:r w:rsidRPr="005D2224">
        <w:rPr>
          <w:rFonts w:hint="eastAsia"/>
        </w:rPr>
        <w:t>电子病历基础</w:t>
      </w:r>
      <w:r>
        <w:rPr>
          <w:rFonts w:hint="eastAsia"/>
        </w:rPr>
        <w:t>信息化应实现病历质量控制、病历数据存储、电子认证与签名、基础设施与安全管控、系统灾难恢复体系等功能。</w:t>
      </w:r>
    </w:p>
    <w:p w14:paraId="295A0964" w14:textId="02B9D2F1" w:rsidR="00306F9A" w:rsidRDefault="000B3EC4" w:rsidP="000B3EC4">
      <w:pPr>
        <w:pStyle w:val="3"/>
      </w:pPr>
      <w:r w:rsidRPr="005D2224">
        <w:rPr>
          <w:rFonts w:hint="eastAsia"/>
        </w:rPr>
        <w:t>医疗保障</w:t>
      </w:r>
      <w:r>
        <w:rPr>
          <w:rFonts w:hint="eastAsia"/>
        </w:rPr>
        <w:t>信息化应实现智能医生办公、数字化手术室、远程会诊等功能。</w:t>
      </w:r>
    </w:p>
    <w:p w14:paraId="7E26FA7F" w14:textId="4DF82D15" w:rsidR="00306F9A" w:rsidRDefault="000B3EC4" w:rsidP="000B3EC4">
      <w:pPr>
        <w:pStyle w:val="3"/>
      </w:pPr>
      <w:r>
        <w:rPr>
          <w:rFonts w:hint="eastAsia"/>
        </w:rPr>
        <w:t>智能医院应采用</w:t>
      </w:r>
      <w:r>
        <w:rPr>
          <w:rFonts w:hint="eastAsia"/>
        </w:rPr>
        <w:t>5</w:t>
      </w:r>
      <w:r>
        <w:t>G</w:t>
      </w:r>
      <w:r>
        <w:rPr>
          <w:rFonts w:hint="eastAsia"/>
        </w:rPr>
        <w:t>、云计算、</w:t>
      </w:r>
      <w:r>
        <w:rPr>
          <w:rFonts w:hint="eastAsia"/>
        </w:rPr>
        <w:t>A</w:t>
      </w:r>
      <w:r>
        <w:t>I</w:t>
      </w:r>
      <w:r>
        <w:rPr>
          <w:rFonts w:hint="eastAsia"/>
        </w:rPr>
        <w:t>等技术建设数字化手术室，宜</w:t>
      </w:r>
      <w:r w:rsidRPr="007171E5">
        <w:rPr>
          <w:rFonts w:hint="eastAsia"/>
        </w:rPr>
        <w:t>实现手术示教、</w:t>
      </w:r>
      <w:r>
        <w:rPr>
          <w:rFonts w:hint="eastAsia"/>
        </w:rPr>
        <w:t>术中病历调阅、术中影像调度、病人体征分析、数字化手术档案</w:t>
      </w:r>
      <w:r w:rsidRPr="007171E5">
        <w:rPr>
          <w:rFonts w:hint="eastAsia"/>
        </w:rPr>
        <w:t>等</w:t>
      </w:r>
      <w:r>
        <w:rPr>
          <w:rFonts w:hint="eastAsia"/>
        </w:rPr>
        <w:t>功能。</w:t>
      </w:r>
    </w:p>
    <w:p w14:paraId="0C8D91E6" w14:textId="264A8C12" w:rsidR="00306F9A" w:rsidRDefault="000B3EC4" w:rsidP="00AB46DF">
      <w:pPr>
        <w:pStyle w:val="3"/>
      </w:pPr>
      <w:r w:rsidRPr="00AF2878">
        <w:rPr>
          <w:rFonts w:hint="eastAsia"/>
        </w:rPr>
        <w:t>医院信息</w:t>
      </w:r>
      <w:r>
        <w:rPr>
          <w:rFonts w:hint="eastAsia"/>
        </w:rPr>
        <w:t>化项目建设完成后，应</w:t>
      </w:r>
      <w:r w:rsidRPr="006A71D6">
        <w:rPr>
          <w:rFonts w:hint="eastAsia"/>
        </w:rPr>
        <w:t>以电子病历和医院信息平台为核心</w:t>
      </w:r>
      <w:r>
        <w:rPr>
          <w:rFonts w:hint="eastAsia"/>
        </w:rPr>
        <w:t>，开展</w:t>
      </w:r>
      <w:r w:rsidRPr="006A71D6">
        <w:rPr>
          <w:rFonts w:hint="eastAsia"/>
        </w:rPr>
        <w:t>医院信息互联互通标准化成熟度测评</w:t>
      </w:r>
      <w:r>
        <w:rPr>
          <w:rFonts w:hint="eastAsia"/>
        </w:rPr>
        <w:t>，包括数据资源标准化建设情况、互联互通标准化建设情况、基础设施建设情况、互联互通应用效果测评，测评应符合《国家医疗健康信息医院信息互联互通标准化成熟度测评方案》的规定；</w:t>
      </w:r>
      <w:r w:rsidRPr="002D178C">
        <w:rPr>
          <w:rFonts w:hint="eastAsia"/>
        </w:rPr>
        <w:t>应开展电子病历系统应用水平分级评价、医院智慧管理分级评估</w:t>
      </w:r>
      <w:r>
        <w:rPr>
          <w:rFonts w:hint="eastAsia"/>
        </w:rPr>
        <w:t>。</w:t>
      </w:r>
      <w:bookmarkStart w:id="55" w:name="_Toc55832557"/>
      <w:bookmarkStart w:id="56" w:name="_Toc73534144"/>
      <w:bookmarkStart w:id="57" w:name="_Toc73624465"/>
    </w:p>
    <w:p w14:paraId="14EC6263" w14:textId="7589B803" w:rsidR="00624063" w:rsidRPr="00624063" w:rsidRDefault="00624063" w:rsidP="00624063">
      <w:pPr>
        <w:pStyle w:val="3"/>
      </w:pPr>
      <w:r w:rsidRPr="00624063">
        <w:rPr>
          <w:rFonts w:hint="eastAsia"/>
        </w:rPr>
        <w:t>医院信息化网络系统应采用全光通信网</w:t>
      </w:r>
      <w:r>
        <w:rPr>
          <w:rFonts w:hint="eastAsia"/>
        </w:rPr>
        <w:t>和</w:t>
      </w:r>
      <w:r w:rsidRPr="00624063">
        <w:rPr>
          <w:rFonts w:hint="eastAsia"/>
        </w:rPr>
        <w:t>“光进铜退”的网络建设。</w:t>
      </w:r>
    </w:p>
    <w:p w14:paraId="25EC186F" w14:textId="636A5847" w:rsidR="00AB46DF" w:rsidRDefault="00AB46DF" w:rsidP="00AB46DF">
      <w:pPr>
        <w:pStyle w:val="2"/>
      </w:pPr>
      <w:bookmarkStart w:id="58" w:name="_Toc132874741"/>
      <w:r>
        <w:rPr>
          <w:rFonts w:hint="eastAsia"/>
        </w:rPr>
        <w:t>系统架构</w:t>
      </w:r>
      <w:bookmarkEnd w:id="58"/>
    </w:p>
    <w:p w14:paraId="6E92D64D" w14:textId="257E1C5B" w:rsidR="00AB46DF" w:rsidRDefault="00AB46DF" w:rsidP="00AB46DF">
      <w:pPr>
        <w:ind w:firstLine="420"/>
      </w:pPr>
      <w:r w:rsidRPr="00AB46DF">
        <w:rPr>
          <w:rFonts w:hint="eastAsia"/>
        </w:rPr>
        <w:t>医院信息化是以信息技术为手段，面向医护人员提供信息化的诊疗环境。医院信息化总体架构如图</w:t>
      </w:r>
      <w:r w:rsidR="006B32DB">
        <w:t>5</w:t>
      </w:r>
      <w:r w:rsidRPr="00AB46DF">
        <w:rPr>
          <w:rFonts w:hint="eastAsia"/>
        </w:rPr>
        <w:t>所示，分为基础设施层、支撑平台层、应用平台层、应用终端和信息安全体系等</w:t>
      </w:r>
      <w:r>
        <w:rPr>
          <w:rFonts w:hint="eastAsia"/>
        </w:rPr>
        <w:t>。</w:t>
      </w:r>
    </w:p>
    <w:p w14:paraId="45254CBB" w14:textId="7212A466" w:rsidR="00AB46DF" w:rsidRDefault="006B32DB" w:rsidP="00AB46DF">
      <w:pPr>
        <w:ind w:firstLine="420"/>
      </w:pPr>
      <w:r>
        <w:object w:dxaOrig="12085" w:dyaOrig="14041" w14:anchorId="79E52488">
          <v:shape id="_x0000_i1029" type="#_x0000_t75" style="width:468.35pt;height:542.65pt" o:ole="">
            <v:imagedata r:id="rId30" o:title=""/>
          </v:shape>
          <o:OLEObject Type="Embed" ProgID="Visio.Drawing.15" ShapeID="_x0000_i1029" DrawAspect="Content" ObjectID="_1743489220" r:id="rId31"/>
        </w:object>
      </w:r>
    </w:p>
    <w:p w14:paraId="4579A23B" w14:textId="77777777" w:rsidR="00AB46DF" w:rsidRDefault="00AB46DF" w:rsidP="00AB46DF">
      <w:pPr>
        <w:pStyle w:val="a3"/>
        <w:spacing w:before="156" w:after="156"/>
        <w:ind w:firstLine="420"/>
      </w:pPr>
      <w:r>
        <w:rPr>
          <w:rFonts w:hint="eastAsia"/>
        </w:rPr>
        <w:t>医院信息化总体架构</w:t>
      </w:r>
    </w:p>
    <w:p w14:paraId="15228435" w14:textId="6A723DFD" w:rsidR="00AB46DF" w:rsidRDefault="00AB46DF" w:rsidP="00AB46DF">
      <w:pPr>
        <w:pStyle w:val="3"/>
      </w:pPr>
      <w:r>
        <w:rPr>
          <w:rFonts w:hint="eastAsia"/>
        </w:rPr>
        <w:lastRenderedPageBreak/>
        <w:t>基础设施层</w:t>
      </w:r>
    </w:p>
    <w:p w14:paraId="5F78A4CB" w14:textId="704D50C4" w:rsidR="001E449B" w:rsidRDefault="00E76E8A" w:rsidP="00E76E8A">
      <w:pPr>
        <w:pStyle w:val="4"/>
        <w:ind w:firstLine="420"/>
      </w:pPr>
      <w:r>
        <w:rPr>
          <w:rFonts w:hint="eastAsia"/>
        </w:rPr>
        <w:t>7</w:t>
      </w:r>
      <w:r>
        <w:t>.2.1.1</w:t>
      </w:r>
      <w:r w:rsidR="001E449B" w:rsidRPr="001E449B">
        <w:rPr>
          <w:rFonts w:hint="eastAsia"/>
        </w:rPr>
        <w:t>感知系统包括</w:t>
      </w:r>
      <w:r w:rsidR="001E449B" w:rsidRPr="001E449B">
        <w:rPr>
          <w:rFonts w:hint="eastAsia"/>
        </w:rPr>
        <w:t>RFID</w:t>
      </w:r>
      <w:r w:rsidR="001E449B" w:rsidRPr="001E449B">
        <w:rPr>
          <w:rFonts w:hint="eastAsia"/>
        </w:rPr>
        <w:t>、身份感知、位置感知、环境感知、可信采集技术、感知建模技术、采信汇聚设备、泛在感知网、知识库</w:t>
      </w:r>
      <w:r w:rsidR="008F77E5">
        <w:rPr>
          <w:rFonts w:hint="eastAsia"/>
        </w:rPr>
        <w:t>。</w:t>
      </w:r>
    </w:p>
    <w:p w14:paraId="3256DFCE" w14:textId="7A1EF37F" w:rsidR="001E449B" w:rsidRDefault="00E76E8A" w:rsidP="00E76E8A">
      <w:pPr>
        <w:pStyle w:val="4"/>
        <w:ind w:firstLine="420"/>
      </w:pPr>
      <w:r>
        <w:rPr>
          <w:rFonts w:hint="eastAsia"/>
        </w:rPr>
        <w:t>7</w:t>
      </w:r>
      <w:r>
        <w:t>.2.1.2</w:t>
      </w:r>
      <w:r w:rsidR="001E449B" w:rsidRPr="001E449B">
        <w:rPr>
          <w:rFonts w:hint="eastAsia"/>
        </w:rPr>
        <w:t>网络通信系统包括互联网接入，如有线接入、无线接入等</w:t>
      </w:r>
      <w:r w:rsidR="008F77E5">
        <w:rPr>
          <w:rFonts w:hint="eastAsia"/>
        </w:rPr>
        <w:t>。</w:t>
      </w:r>
      <w:r w:rsidR="006B32DB" w:rsidRPr="006B32DB">
        <w:rPr>
          <w:rFonts w:hint="eastAsia"/>
        </w:rPr>
        <w:t>电信设备的安装抗震设计应符合《电信设备安装工程抗震设计标准》</w:t>
      </w:r>
      <w:r w:rsidR="006B32DB" w:rsidRPr="006B32DB">
        <w:rPr>
          <w:rFonts w:hint="eastAsia"/>
        </w:rPr>
        <w:t>GB/T 51369</w:t>
      </w:r>
      <w:r w:rsidR="006B32DB" w:rsidRPr="006B32DB">
        <w:rPr>
          <w:rFonts w:hint="eastAsia"/>
        </w:rPr>
        <w:t>的规定。</w:t>
      </w:r>
    </w:p>
    <w:p w14:paraId="49D4B66E" w14:textId="080C8BA0" w:rsidR="001E449B" w:rsidRDefault="00E76E8A" w:rsidP="00E76E8A">
      <w:pPr>
        <w:pStyle w:val="4"/>
        <w:ind w:firstLine="420"/>
      </w:pPr>
      <w:r>
        <w:rPr>
          <w:rFonts w:hint="eastAsia"/>
        </w:rPr>
        <w:t>7</w:t>
      </w:r>
      <w:r>
        <w:t>.2.1.3</w:t>
      </w:r>
      <w:r w:rsidR="00624063" w:rsidRPr="00624063">
        <w:rPr>
          <w:rFonts w:hint="eastAsia"/>
        </w:rPr>
        <w:t>数据库与服务器配置管理数据库、用户数据库、媒体数据库、数据储存及数据备份、备灾机房等和应用服务器、文件服务器、资源服务器等。</w:t>
      </w:r>
    </w:p>
    <w:p w14:paraId="6836AD55" w14:textId="358FA1CF" w:rsidR="00AB46DF" w:rsidRDefault="001E449B" w:rsidP="00AB46DF">
      <w:pPr>
        <w:pStyle w:val="3"/>
      </w:pPr>
      <w:r>
        <w:rPr>
          <w:rFonts w:hint="eastAsia"/>
        </w:rPr>
        <w:t>支撑平台层</w:t>
      </w:r>
    </w:p>
    <w:p w14:paraId="623F4EED" w14:textId="71792CDF" w:rsidR="001E449B" w:rsidRPr="001E449B" w:rsidRDefault="001E449B" w:rsidP="001E449B">
      <w:pPr>
        <w:ind w:firstLine="420"/>
      </w:pPr>
      <w:r>
        <w:rPr>
          <w:rFonts w:hint="eastAsia"/>
        </w:rPr>
        <w:t>按</w:t>
      </w:r>
      <w:r>
        <w:rPr>
          <w:rFonts w:hint="eastAsia"/>
        </w:rPr>
        <w:t>5</w:t>
      </w:r>
      <w:r>
        <w:t>.3</w:t>
      </w:r>
      <w:r>
        <w:rPr>
          <w:rFonts w:hint="eastAsia"/>
        </w:rPr>
        <w:t>的规定执行。</w:t>
      </w:r>
    </w:p>
    <w:p w14:paraId="14A48C0B" w14:textId="37E8EB91" w:rsidR="00AB46DF" w:rsidRDefault="001E449B" w:rsidP="00AB46DF">
      <w:pPr>
        <w:pStyle w:val="3"/>
      </w:pPr>
      <w:r>
        <w:rPr>
          <w:rFonts w:hint="eastAsia"/>
        </w:rPr>
        <w:t>应用平台层</w:t>
      </w:r>
    </w:p>
    <w:p w14:paraId="33F11F1B" w14:textId="3E8773B4" w:rsidR="001E449B" w:rsidRDefault="00E76E8A" w:rsidP="00E76E8A">
      <w:pPr>
        <w:pStyle w:val="4"/>
        <w:ind w:firstLine="420"/>
      </w:pPr>
      <w:r>
        <w:rPr>
          <w:rFonts w:hint="eastAsia"/>
        </w:rPr>
        <w:t>7</w:t>
      </w:r>
      <w:r>
        <w:t>.2.3.1</w:t>
      </w:r>
      <w:r w:rsidR="001E449B" w:rsidRPr="001E449B">
        <w:rPr>
          <w:rFonts w:hint="eastAsia"/>
        </w:rPr>
        <w:t>应用平台层是通过人工智能交互、虚拟现实、机器学习、多维协同服务、动态数据呈现与服务、大数据等技术，实现医疗管理信息系统</w:t>
      </w:r>
      <w:r w:rsidR="001E449B" w:rsidRPr="001E449B">
        <w:rPr>
          <w:rFonts w:hint="eastAsia"/>
        </w:rPr>
        <w:t>HIS</w:t>
      </w:r>
      <w:r w:rsidR="001E449B" w:rsidRPr="001E449B">
        <w:rPr>
          <w:rFonts w:hint="eastAsia"/>
        </w:rPr>
        <w:t>、智能化电子病历、</w:t>
      </w:r>
      <w:r w:rsidR="001E449B" w:rsidRPr="001E449B">
        <w:rPr>
          <w:rFonts w:hint="eastAsia"/>
        </w:rPr>
        <w:t>AI</w:t>
      </w:r>
      <w:r w:rsidR="001E449B" w:rsidRPr="001E449B">
        <w:rPr>
          <w:rFonts w:hint="eastAsia"/>
        </w:rPr>
        <w:t>影像辅助诊断、医疗大数据等医疗信息化场景应用</w:t>
      </w:r>
      <w:r w:rsidR="008F77E5">
        <w:rPr>
          <w:rFonts w:hint="eastAsia"/>
        </w:rPr>
        <w:t>。</w:t>
      </w:r>
    </w:p>
    <w:p w14:paraId="444327C0" w14:textId="39B700C6" w:rsidR="001E449B" w:rsidRDefault="00E76E8A" w:rsidP="00E76E8A">
      <w:pPr>
        <w:pStyle w:val="4"/>
        <w:ind w:firstLine="420"/>
      </w:pPr>
      <w:r>
        <w:t>7.2.3.2</w:t>
      </w:r>
      <w:r w:rsidR="006B32DB" w:rsidRPr="006B32DB">
        <w:rPr>
          <w:rFonts w:hint="eastAsia"/>
        </w:rPr>
        <w:t xml:space="preserve"> </w:t>
      </w:r>
      <w:r w:rsidR="006B32DB" w:rsidRPr="006B32DB">
        <w:rPr>
          <w:rFonts w:hint="eastAsia"/>
        </w:rPr>
        <w:t>医疗管理信息系统</w:t>
      </w:r>
      <w:r w:rsidR="006B32DB" w:rsidRPr="006B32DB">
        <w:rPr>
          <w:rFonts w:hint="eastAsia"/>
        </w:rPr>
        <w:t>HIS</w:t>
      </w:r>
      <w:r w:rsidR="006B32DB" w:rsidRPr="006B32DB">
        <w:rPr>
          <w:rFonts w:hint="eastAsia"/>
        </w:rPr>
        <w:t>包括门诊管理、急诊管理、医技管理、自助服务、住院管理、运维管理、医疗管理、药品管理等；各项应用的实现需要医院信息系统、医学影像归档和通信系统、病理信息管理系统、医疗业务信息系统、视频示教系统、临床信息系统、</w:t>
      </w:r>
      <w:r w:rsidR="006B32DB" w:rsidRPr="006B32DB">
        <w:rPr>
          <w:rFonts w:hint="eastAsia"/>
        </w:rPr>
        <w:t>120</w:t>
      </w:r>
      <w:r w:rsidR="006B32DB" w:rsidRPr="006B32DB">
        <w:rPr>
          <w:rFonts w:hint="eastAsia"/>
        </w:rPr>
        <w:t>调度指挥系统、数字化医院统一视频服务平台等。</w:t>
      </w:r>
    </w:p>
    <w:p w14:paraId="5F58BB87" w14:textId="132A229B" w:rsidR="001E449B" w:rsidRDefault="00E76E8A" w:rsidP="00E76E8A">
      <w:pPr>
        <w:pStyle w:val="4"/>
        <w:ind w:firstLine="420"/>
      </w:pPr>
      <w:r>
        <w:t>7.2.3.3</w:t>
      </w:r>
      <w:r w:rsidR="006B32DB" w:rsidRPr="006B32DB">
        <w:rPr>
          <w:rFonts w:hint="eastAsia"/>
        </w:rPr>
        <w:t>智能化电子病历包括门诊电子病历、病案管理、住院医生电子病历、临床护理电子病历、临床路径管理、临床决策、科研检索等；各项应用的实现需要电子病历系统、病房探视系统、临床信息系统、病历信息管理系统等。</w:t>
      </w:r>
    </w:p>
    <w:p w14:paraId="53708E28" w14:textId="56900B97" w:rsidR="006B32DB" w:rsidRDefault="00E76E8A" w:rsidP="00E76E8A">
      <w:pPr>
        <w:pStyle w:val="4"/>
        <w:ind w:firstLine="420"/>
      </w:pPr>
      <w:r>
        <w:t>7.2.3.4</w:t>
      </w:r>
      <w:r w:rsidR="006B32DB">
        <w:rPr>
          <w:rFonts w:hint="eastAsia"/>
        </w:rPr>
        <w:t xml:space="preserve"> </w:t>
      </w:r>
      <w:r w:rsidR="006B32DB" w:rsidRPr="006B32DB">
        <w:rPr>
          <w:rFonts w:hint="eastAsia"/>
        </w:rPr>
        <w:t>AI</w:t>
      </w:r>
      <w:r w:rsidR="006B32DB" w:rsidRPr="006B32DB">
        <w:rPr>
          <w:rFonts w:hint="eastAsia"/>
        </w:rPr>
        <w:t>影像辅助诊断包括影像阅片、</w:t>
      </w:r>
      <w:r w:rsidR="006B32DB" w:rsidRPr="006B32DB">
        <w:rPr>
          <w:rFonts w:hint="eastAsia"/>
        </w:rPr>
        <w:t>AI</w:t>
      </w:r>
      <w:r w:rsidR="006B32DB" w:rsidRPr="006B32DB">
        <w:rPr>
          <w:rFonts w:hint="eastAsia"/>
        </w:rPr>
        <w:t>影像生成、病理模型数据库、辅助诊断预测模型等；各项应用的实现需要</w:t>
      </w:r>
      <w:r w:rsidR="006B32DB" w:rsidRPr="006B32DB">
        <w:rPr>
          <w:rFonts w:hint="eastAsia"/>
        </w:rPr>
        <w:t>AI</w:t>
      </w:r>
      <w:r w:rsidR="006B32DB" w:rsidRPr="006B32DB">
        <w:rPr>
          <w:rFonts w:hint="eastAsia"/>
        </w:rPr>
        <w:t>影像生成系统、辅助诊断预测模型系统、病历信息管理系统等。</w:t>
      </w:r>
    </w:p>
    <w:p w14:paraId="7DA1FDDA" w14:textId="68941417" w:rsidR="001E449B" w:rsidRPr="001E449B" w:rsidRDefault="006B32DB" w:rsidP="00E76E8A">
      <w:pPr>
        <w:pStyle w:val="4"/>
        <w:ind w:firstLine="420"/>
      </w:pPr>
      <w:r>
        <w:t xml:space="preserve">7.2.3.5 </w:t>
      </w:r>
      <w:r w:rsidRPr="006B32DB">
        <w:rPr>
          <w:rFonts w:hint="eastAsia"/>
        </w:rPr>
        <w:t>医疗大数据包括医院医疗大数据、疾病监测大数据、互联网及社交媒体数据、生物大数据等。各项应用的实现需要医院信息系统、医疗业务信息系统、临床信息系统、实验室信息管理系统、放射科信息系统、病历信息管理系统等。</w:t>
      </w:r>
    </w:p>
    <w:p w14:paraId="079D46A2" w14:textId="661F04CB" w:rsidR="00AB46DF" w:rsidRDefault="001E449B" w:rsidP="00AB46DF">
      <w:pPr>
        <w:pStyle w:val="3"/>
      </w:pPr>
      <w:r>
        <w:rPr>
          <w:rFonts w:hint="eastAsia"/>
        </w:rPr>
        <w:t>应用终端</w:t>
      </w:r>
    </w:p>
    <w:p w14:paraId="10C2578C" w14:textId="77777777" w:rsidR="001E449B" w:rsidRDefault="001E449B" w:rsidP="001E449B">
      <w:pPr>
        <w:ind w:firstLine="420"/>
      </w:pPr>
      <w:r w:rsidRPr="000B3EC4">
        <w:rPr>
          <w:rFonts w:hint="eastAsia"/>
        </w:rPr>
        <w:t>应用终端是接入访问的信息门户，访问者通过统一认证的平台门口，以各种浏览器及移动终端安全访问，随时随地地共享平台服务和资源。包括用户和接入访问两个方面：</w:t>
      </w:r>
    </w:p>
    <w:p w14:paraId="6F7E1CD6" w14:textId="68B1BD7D" w:rsidR="008C446F" w:rsidRDefault="008C446F" w:rsidP="008C446F">
      <w:pPr>
        <w:pStyle w:val="aff4"/>
        <w:numPr>
          <w:ilvl w:val="0"/>
          <w:numId w:val="44"/>
        </w:numPr>
        <w:ind w:firstLineChars="0"/>
      </w:pPr>
      <w:r>
        <w:rPr>
          <w:rFonts w:hint="eastAsia"/>
        </w:rPr>
        <w:t xml:space="preserve"> </w:t>
      </w:r>
      <w:r w:rsidRPr="000B3EC4">
        <w:rPr>
          <w:rFonts w:hint="eastAsia"/>
        </w:rPr>
        <w:t>用户：用户指医护人员、患者、管理者等用户群体</w:t>
      </w:r>
      <w:r>
        <w:rPr>
          <w:rFonts w:hint="eastAsia"/>
        </w:rPr>
        <w:t>；</w:t>
      </w:r>
    </w:p>
    <w:p w14:paraId="54252AE9" w14:textId="77777777" w:rsidR="008C446F" w:rsidRDefault="008C446F" w:rsidP="008C446F">
      <w:pPr>
        <w:pStyle w:val="aff4"/>
        <w:numPr>
          <w:ilvl w:val="0"/>
          <w:numId w:val="44"/>
        </w:numPr>
        <w:ind w:firstLineChars="0"/>
      </w:pPr>
      <w:r>
        <w:rPr>
          <w:rFonts w:hint="eastAsia"/>
        </w:rPr>
        <w:t xml:space="preserve"> </w:t>
      </w:r>
      <w:r w:rsidRPr="000B3EC4">
        <w:rPr>
          <w:rFonts w:hint="eastAsia"/>
        </w:rPr>
        <w:t>接入访问：用户可以通过计算机网页浏览器或移动终端系统接入访问以获取资源和服务</w:t>
      </w:r>
      <w:r>
        <w:rPr>
          <w:rFonts w:hint="eastAsia"/>
        </w:rPr>
        <w:t>。</w:t>
      </w:r>
    </w:p>
    <w:p w14:paraId="37AB7704" w14:textId="66982FFB" w:rsidR="00AB46DF" w:rsidRDefault="001E449B" w:rsidP="00AB46DF">
      <w:pPr>
        <w:pStyle w:val="3"/>
      </w:pPr>
      <w:r>
        <w:rPr>
          <w:rFonts w:hint="eastAsia"/>
        </w:rPr>
        <w:lastRenderedPageBreak/>
        <w:t>信息系统安全体系</w:t>
      </w:r>
    </w:p>
    <w:p w14:paraId="7775A73E" w14:textId="496B715A" w:rsidR="001E449B" w:rsidRPr="001E449B" w:rsidRDefault="001E449B" w:rsidP="001E449B">
      <w:pPr>
        <w:pStyle w:val="affc"/>
        <w:spacing w:before="156" w:after="156"/>
        <w:ind w:firstLine="420"/>
        <w:rPr>
          <w:color w:val="000000" w:themeColor="text1"/>
        </w:rPr>
      </w:pPr>
      <w:r w:rsidRPr="00341600">
        <w:rPr>
          <w:rFonts w:hint="eastAsia"/>
          <w:color w:val="000000" w:themeColor="text1"/>
        </w:rPr>
        <w:t>按</w:t>
      </w:r>
      <w:r w:rsidR="00E76E8A">
        <w:rPr>
          <w:color w:val="000000" w:themeColor="text1"/>
        </w:rPr>
        <w:t>4</w:t>
      </w:r>
      <w:r w:rsidRPr="00341600">
        <w:rPr>
          <w:color w:val="000000" w:themeColor="text1"/>
        </w:rPr>
        <w:t>.6</w:t>
      </w:r>
      <w:r w:rsidRPr="00341600">
        <w:rPr>
          <w:rFonts w:hint="eastAsia"/>
          <w:color w:val="000000" w:themeColor="text1"/>
        </w:rPr>
        <w:t>的规定</w:t>
      </w:r>
      <w:r>
        <w:rPr>
          <w:rFonts w:hint="eastAsia"/>
          <w:color w:val="000000" w:themeColor="text1"/>
        </w:rPr>
        <w:t>执行</w:t>
      </w:r>
      <w:r w:rsidRPr="00341600">
        <w:rPr>
          <w:rFonts w:hint="eastAsia"/>
          <w:color w:val="000000" w:themeColor="text1"/>
        </w:rPr>
        <w:t>。</w:t>
      </w:r>
    </w:p>
    <w:p w14:paraId="485533C2" w14:textId="377FA687" w:rsidR="00AB46DF" w:rsidRPr="00AB46DF" w:rsidRDefault="00AB46DF" w:rsidP="00AB46DF">
      <w:pPr>
        <w:ind w:firstLine="420"/>
      </w:pPr>
    </w:p>
    <w:p w14:paraId="2E22CFDD" w14:textId="310D23C5" w:rsidR="00306F9A" w:rsidRDefault="001E449B">
      <w:pPr>
        <w:pStyle w:val="1"/>
        <w:spacing w:before="156" w:after="468"/>
      </w:pPr>
      <w:bookmarkStart w:id="59" w:name="_Toc132874742"/>
      <w:bookmarkEnd w:id="55"/>
      <w:bookmarkEnd w:id="56"/>
      <w:bookmarkEnd w:id="57"/>
      <w:r>
        <w:rPr>
          <w:rFonts w:hint="eastAsia"/>
        </w:rPr>
        <w:t>运维智能化</w:t>
      </w:r>
      <w:bookmarkEnd w:id="59"/>
    </w:p>
    <w:p w14:paraId="088D2AAE" w14:textId="1E0FC4C2" w:rsidR="00306F9A" w:rsidRDefault="001E449B">
      <w:pPr>
        <w:pStyle w:val="2"/>
      </w:pPr>
      <w:bookmarkStart w:id="60" w:name="_Toc132874743"/>
      <w:r>
        <w:rPr>
          <w:rFonts w:hint="eastAsia"/>
        </w:rPr>
        <w:t>功能要求</w:t>
      </w:r>
      <w:bookmarkEnd w:id="60"/>
    </w:p>
    <w:p w14:paraId="2AAAFD13" w14:textId="5D650D4E" w:rsidR="00306F9A" w:rsidRDefault="001E449B" w:rsidP="000B3EC4">
      <w:pPr>
        <w:pStyle w:val="3"/>
      </w:pPr>
      <w:r w:rsidRPr="001E449B">
        <w:rPr>
          <w:rFonts w:hint="eastAsia"/>
        </w:rPr>
        <w:t>智能医院应面向医院管理者实现运维智能化，包括智能数据处理、设施设备运维、运营管理、运行保障管理、基础与安全的智能化</w:t>
      </w:r>
      <w:r>
        <w:rPr>
          <w:rFonts w:hint="eastAsia"/>
        </w:rPr>
        <w:t>。</w:t>
      </w:r>
    </w:p>
    <w:p w14:paraId="7CBB8DA7" w14:textId="0B04922A" w:rsidR="00306F9A" w:rsidRDefault="001E449B" w:rsidP="000B3EC4">
      <w:pPr>
        <w:pStyle w:val="3"/>
      </w:pPr>
      <w:r w:rsidRPr="001E449B">
        <w:rPr>
          <w:rFonts w:hint="eastAsia"/>
        </w:rPr>
        <w:t>智能数据分析应包括数据收集、数据分析、数据保密系统、临床数据整合、医疗信息共享平台、医院数据信息集成平台</w:t>
      </w:r>
      <w:r>
        <w:rPr>
          <w:rFonts w:hint="eastAsia"/>
        </w:rPr>
        <w:t>。</w:t>
      </w:r>
    </w:p>
    <w:p w14:paraId="42363202" w14:textId="7B79CBCF" w:rsidR="00306F9A" w:rsidRDefault="001E449B" w:rsidP="000B3EC4">
      <w:pPr>
        <w:pStyle w:val="3"/>
      </w:pPr>
      <w:r w:rsidRPr="001E449B">
        <w:rPr>
          <w:rFonts w:hint="eastAsia"/>
        </w:rPr>
        <w:t>设施设备运维应包括购置管理、使用运维管理、质量管理、效益分析</w:t>
      </w:r>
      <w:r>
        <w:rPr>
          <w:rFonts w:hint="eastAsia"/>
        </w:rPr>
        <w:t>。</w:t>
      </w:r>
    </w:p>
    <w:p w14:paraId="342957C2" w14:textId="54122B76" w:rsidR="00306F9A" w:rsidRDefault="001E449B" w:rsidP="000B3EC4">
      <w:pPr>
        <w:pStyle w:val="3"/>
      </w:pPr>
      <w:r w:rsidRPr="001E449B">
        <w:rPr>
          <w:rFonts w:hint="eastAsia"/>
        </w:rPr>
        <w:t>运营管理应包括成本控制、医疗服务分析评价</w:t>
      </w:r>
      <w:r>
        <w:rPr>
          <w:rFonts w:hint="eastAsia"/>
        </w:rPr>
        <w:t>。</w:t>
      </w:r>
    </w:p>
    <w:p w14:paraId="31188FEF" w14:textId="7F2CD847" w:rsidR="00306F9A" w:rsidRDefault="001E449B" w:rsidP="000B3EC4">
      <w:pPr>
        <w:pStyle w:val="3"/>
      </w:pPr>
      <w:r w:rsidRPr="001E449B">
        <w:rPr>
          <w:rFonts w:hint="eastAsia"/>
        </w:rPr>
        <w:t>运行保障管理应包括后勤服务管理、安全保卫管理、医疗废弃物管理、楼宇管控、信息系统保障管理</w:t>
      </w:r>
      <w:r>
        <w:rPr>
          <w:rFonts w:hint="eastAsia"/>
        </w:rPr>
        <w:t>。</w:t>
      </w:r>
    </w:p>
    <w:p w14:paraId="1656913A" w14:textId="77622A62" w:rsidR="00306F9A" w:rsidRDefault="001E449B" w:rsidP="000B3EC4">
      <w:pPr>
        <w:pStyle w:val="3"/>
      </w:pPr>
      <w:r w:rsidRPr="001E449B">
        <w:rPr>
          <w:rFonts w:hint="eastAsia"/>
        </w:rPr>
        <w:t>基础与安全应包括基础设施与网络安全管理</w:t>
      </w:r>
      <w:r>
        <w:rPr>
          <w:rFonts w:hint="eastAsia"/>
        </w:rPr>
        <w:t>。</w:t>
      </w:r>
    </w:p>
    <w:p w14:paraId="120E29E7" w14:textId="6FFD0A32" w:rsidR="00306F9A" w:rsidRDefault="006B32DB" w:rsidP="006B32DB">
      <w:pPr>
        <w:pStyle w:val="3"/>
      </w:pPr>
      <w:r w:rsidRPr="006B32DB">
        <w:rPr>
          <w:rFonts w:hint="eastAsia"/>
        </w:rPr>
        <w:t>智能医院应采用大数据、云计算、</w:t>
      </w:r>
      <w:r w:rsidRPr="006B32DB">
        <w:rPr>
          <w:rFonts w:hint="eastAsia"/>
        </w:rPr>
        <w:t>BIM</w:t>
      </w:r>
      <w:r w:rsidRPr="006B32DB">
        <w:rPr>
          <w:rFonts w:hint="eastAsia"/>
        </w:rPr>
        <w:t>等信息技术建设运维管理平台，宜实现</w:t>
      </w:r>
      <w:r w:rsidRPr="006B32DB">
        <w:rPr>
          <w:rFonts w:hint="eastAsia"/>
        </w:rPr>
        <w:t>BIM</w:t>
      </w:r>
      <w:r w:rsidRPr="006B32DB">
        <w:rPr>
          <w:rFonts w:hint="eastAsia"/>
        </w:rPr>
        <w:t>三维动态可视化、后勤运维管理、能源管理、综合监测、智能物流管理等功能。</w:t>
      </w:r>
    </w:p>
    <w:p w14:paraId="62606041" w14:textId="51095092" w:rsidR="00306F9A" w:rsidRDefault="00FC2E95">
      <w:pPr>
        <w:pStyle w:val="2"/>
      </w:pPr>
      <w:bookmarkStart w:id="61" w:name="_Toc132874744"/>
      <w:r>
        <w:rPr>
          <w:rFonts w:hint="eastAsia"/>
        </w:rPr>
        <w:t>系统架构</w:t>
      </w:r>
      <w:bookmarkEnd w:id="61"/>
    </w:p>
    <w:p w14:paraId="14AFD979" w14:textId="597D1893" w:rsidR="00FC2E95" w:rsidRDefault="00FC2E95" w:rsidP="00FC2E95">
      <w:pPr>
        <w:ind w:firstLine="420"/>
      </w:pPr>
      <w:r w:rsidRPr="00FC2E95">
        <w:rPr>
          <w:rFonts w:hint="eastAsia"/>
        </w:rPr>
        <w:t>运维智能化是以信息技术为手段，面向运维管理人员提供智能化的服务。智能化总体架构如图</w:t>
      </w:r>
      <w:r w:rsidR="00EB0F42">
        <w:t>6</w:t>
      </w:r>
      <w:r w:rsidRPr="00FC2E95">
        <w:rPr>
          <w:rFonts w:hint="eastAsia"/>
        </w:rPr>
        <w:t>所示，分为基础设施层、支撑平台层、应用平台层、应用终端和信息安全体系等。</w:t>
      </w:r>
    </w:p>
    <w:p w14:paraId="2C1DC30C" w14:textId="2F249559" w:rsidR="00FC2E95" w:rsidRDefault="00EB0F42" w:rsidP="00FC2E95">
      <w:pPr>
        <w:ind w:firstLine="420"/>
      </w:pPr>
      <w:r>
        <w:object w:dxaOrig="12085" w:dyaOrig="13212" w14:anchorId="3B81614E">
          <v:shape id="_x0000_i1030" type="#_x0000_t75" style="width:468.35pt;height:510pt" o:ole="">
            <v:imagedata r:id="rId32" o:title=""/>
          </v:shape>
          <o:OLEObject Type="Embed" ProgID="Visio.Drawing.15" ShapeID="_x0000_i1030" DrawAspect="Content" ObjectID="_1743489221" r:id="rId33"/>
        </w:object>
      </w:r>
    </w:p>
    <w:p w14:paraId="2C083EB0" w14:textId="396AEEAD" w:rsidR="00FC2E95" w:rsidRPr="00FC2E95" w:rsidRDefault="00FC2E95" w:rsidP="00FC2E95">
      <w:pPr>
        <w:pStyle w:val="a3"/>
        <w:spacing w:before="156" w:after="156" w:line="360" w:lineRule="auto"/>
        <w:ind w:firstLine="420"/>
      </w:pPr>
      <w:bookmarkStart w:id="62" w:name="_Hlk128997428"/>
      <w:r>
        <w:rPr>
          <w:rFonts w:hint="eastAsia"/>
        </w:rPr>
        <w:t>运维智能化总体架构</w:t>
      </w:r>
      <w:bookmarkEnd w:id="62"/>
      <w:r>
        <w:rPr>
          <w:rFonts w:hint="eastAsia"/>
        </w:rPr>
        <w:t xml:space="preserve"> </w:t>
      </w:r>
    </w:p>
    <w:p w14:paraId="4A90C2AC" w14:textId="771CC44F" w:rsidR="00FC2E95" w:rsidRDefault="00FC2E95" w:rsidP="00D94C0A">
      <w:pPr>
        <w:pStyle w:val="3"/>
      </w:pPr>
      <w:r>
        <w:rPr>
          <w:rFonts w:hint="eastAsia"/>
        </w:rPr>
        <w:lastRenderedPageBreak/>
        <w:t>基础设施层</w:t>
      </w:r>
    </w:p>
    <w:p w14:paraId="5A884960" w14:textId="7D58E4F2" w:rsidR="00FC2E95" w:rsidRDefault="00E76E8A" w:rsidP="00E76E8A">
      <w:pPr>
        <w:pStyle w:val="4"/>
        <w:ind w:firstLine="420"/>
      </w:pPr>
      <w:r>
        <w:rPr>
          <w:rFonts w:hint="eastAsia"/>
        </w:rPr>
        <w:t>8</w:t>
      </w:r>
      <w:r>
        <w:t>.2.1.1</w:t>
      </w:r>
      <w:r w:rsidR="00FC2E95" w:rsidRPr="001E449B">
        <w:rPr>
          <w:rFonts w:hint="eastAsia"/>
        </w:rPr>
        <w:t>感知系统包括</w:t>
      </w:r>
      <w:r w:rsidR="00FC2E95" w:rsidRPr="001E449B">
        <w:rPr>
          <w:rFonts w:hint="eastAsia"/>
        </w:rPr>
        <w:t>RFID</w:t>
      </w:r>
      <w:r w:rsidR="00FC2E95" w:rsidRPr="001E449B">
        <w:rPr>
          <w:rFonts w:hint="eastAsia"/>
        </w:rPr>
        <w:t>、身份感知、位置感知、环境感知、可信采集技术、感知建模技术、采信汇聚设备、泛在感知网、知识库</w:t>
      </w:r>
      <w:r w:rsidR="00FC2E95">
        <w:rPr>
          <w:rFonts w:hint="eastAsia"/>
        </w:rPr>
        <w:t>；</w:t>
      </w:r>
    </w:p>
    <w:p w14:paraId="3973CBD4" w14:textId="298237EC" w:rsidR="00FC2E95" w:rsidRPr="00EB0F42" w:rsidRDefault="00E76E8A" w:rsidP="00E76E8A">
      <w:pPr>
        <w:pStyle w:val="4"/>
        <w:ind w:firstLine="420"/>
      </w:pPr>
      <w:r>
        <w:rPr>
          <w:rFonts w:hint="eastAsia"/>
        </w:rPr>
        <w:t>8</w:t>
      </w:r>
      <w:r>
        <w:t>.2.1.2</w:t>
      </w:r>
      <w:r w:rsidR="00FC2E95" w:rsidRPr="001E449B">
        <w:rPr>
          <w:rFonts w:hint="eastAsia"/>
        </w:rPr>
        <w:t>网络通信系统包括互联网接入，如有线接入、无线接入等</w:t>
      </w:r>
      <w:r w:rsidR="00EB0F42">
        <w:rPr>
          <w:rFonts w:hint="eastAsia"/>
        </w:rPr>
        <w:t>；</w:t>
      </w:r>
      <w:r w:rsidR="00EB0F42" w:rsidRPr="00EB0F42">
        <w:rPr>
          <w:rFonts w:hint="eastAsia"/>
        </w:rPr>
        <w:t>电信设备的安装抗震设计应符合《电信设备安装工程抗震设计标准》</w:t>
      </w:r>
      <w:r w:rsidR="00EB0F42" w:rsidRPr="00EB0F42">
        <w:rPr>
          <w:rFonts w:hint="eastAsia"/>
        </w:rPr>
        <w:t>GB/T 51369</w:t>
      </w:r>
      <w:r w:rsidR="00EB0F42" w:rsidRPr="00EB0F42">
        <w:rPr>
          <w:rFonts w:hint="eastAsia"/>
        </w:rPr>
        <w:t>的规定。</w:t>
      </w:r>
    </w:p>
    <w:p w14:paraId="0AC21A88" w14:textId="4ED3EFB3" w:rsidR="00FC2E95" w:rsidRPr="00FC2E95" w:rsidRDefault="00E76E8A" w:rsidP="00E76E8A">
      <w:pPr>
        <w:pStyle w:val="4"/>
        <w:ind w:firstLine="420"/>
      </w:pPr>
      <w:r>
        <w:rPr>
          <w:rFonts w:hint="eastAsia"/>
        </w:rPr>
        <w:t>8</w:t>
      </w:r>
      <w:r>
        <w:t>.2.1.3</w:t>
      </w:r>
      <w:r w:rsidR="00FC2E95" w:rsidRPr="001E449B">
        <w:rPr>
          <w:rFonts w:hint="eastAsia"/>
        </w:rPr>
        <w:t>数据库与服务器配置管理数据库、用户数据库、媒体数据库等和应用服务器、文件服务器、资源服务器等</w:t>
      </w:r>
      <w:r w:rsidR="00FC2E95">
        <w:rPr>
          <w:rFonts w:hint="eastAsia"/>
        </w:rPr>
        <w:t>。</w:t>
      </w:r>
    </w:p>
    <w:p w14:paraId="2E892185" w14:textId="495384F9" w:rsidR="00FC2E95" w:rsidRDefault="00FC2E95" w:rsidP="00D94C0A">
      <w:pPr>
        <w:pStyle w:val="3"/>
      </w:pPr>
      <w:r>
        <w:rPr>
          <w:rFonts w:hint="eastAsia"/>
        </w:rPr>
        <w:t>支撑平台层</w:t>
      </w:r>
    </w:p>
    <w:p w14:paraId="3599545C" w14:textId="08891E5E" w:rsidR="00FC2E95" w:rsidRPr="00FC2E95" w:rsidRDefault="00FC2E95" w:rsidP="00FC2E95">
      <w:pPr>
        <w:ind w:firstLine="420"/>
      </w:pPr>
      <w:r>
        <w:rPr>
          <w:rFonts w:hint="eastAsia"/>
        </w:rPr>
        <w:t>按</w:t>
      </w:r>
      <w:r w:rsidR="00E76E8A">
        <w:t>4</w:t>
      </w:r>
      <w:r>
        <w:t>.3</w:t>
      </w:r>
      <w:r>
        <w:rPr>
          <w:rFonts w:hint="eastAsia"/>
        </w:rPr>
        <w:t>的规定执行。</w:t>
      </w:r>
    </w:p>
    <w:p w14:paraId="5DD7A768" w14:textId="097BFE48" w:rsidR="00FC2E95" w:rsidRDefault="00FC2E95" w:rsidP="00FC2E95">
      <w:pPr>
        <w:pStyle w:val="3"/>
      </w:pPr>
      <w:r>
        <w:rPr>
          <w:rFonts w:hint="eastAsia"/>
        </w:rPr>
        <w:t>应用平台层</w:t>
      </w:r>
    </w:p>
    <w:p w14:paraId="541C905A" w14:textId="0EEAFA57" w:rsidR="00FC2E95" w:rsidRDefault="00E76E8A" w:rsidP="00E76E8A">
      <w:pPr>
        <w:pStyle w:val="4"/>
        <w:ind w:firstLine="420"/>
      </w:pPr>
      <w:r>
        <w:rPr>
          <w:rFonts w:hint="eastAsia"/>
        </w:rPr>
        <w:t>8</w:t>
      </w:r>
      <w:r>
        <w:t>.2.3.1</w:t>
      </w:r>
      <w:r w:rsidR="00FC2E95" w:rsidRPr="00FC2E95">
        <w:rPr>
          <w:rFonts w:hint="eastAsia"/>
        </w:rPr>
        <w:t>应用平台层是通过</w:t>
      </w:r>
      <w:r w:rsidR="00FC2E95" w:rsidRPr="00FC2E95">
        <w:rPr>
          <w:rFonts w:hint="eastAsia"/>
        </w:rPr>
        <w:t>BIM</w:t>
      </w:r>
      <w:r w:rsidR="00FC2E95" w:rsidRPr="00FC2E95">
        <w:rPr>
          <w:rFonts w:hint="eastAsia"/>
        </w:rPr>
        <w:t>、云平台、个性化智能门户、智能交换终端、虚拟现实、大数据等技术，实现智能数据处理、医疗废弃物管理、安全保卫管理、后勤管理、设施设备运维、成本控制和楼宇管控等运维智能化场景应用</w:t>
      </w:r>
      <w:r w:rsidR="008F77E5">
        <w:rPr>
          <w:rFonts w:hint="eastAsia"/>
        </w:rPr>
        <w:t>。</w:t>
      </w:r>
    </w:p>
    <w:p w14:paraId="74D6D4DD" w14:textId="1425C445" w:rsidR="00FC2E95" w:rsidRPr="00FC2E95" w:rsidRDefault="00E76E8A" w:rsidP="00E76E8A">
      <w:pPr>
        <w:pStyle w:val="4"/>
        <w:ind w:firstLine="420"/>
      </w:pPr>
      <w:r>
        <w:rPr>
          <w:rFonts w:hint="eastAsia"/>
        </w:rPr>
        <w:t>8</w:t>
      </w:r>
      <w:r>
        <w:t>.2.3.2</w:t>
      </w:r>
      <w:r w:rsidR="00EB0F42" w:rsidRPr="00EB0F42">
        <w:rPr>
          <w:rFonts w:hint="eastAsia"/>
        </w:rPr>
        <w:t>各项应用的实现需要智能物流系统、智能化集成系统、建筑设备管理系统、公共安全系统等。</w:t>
      </w:r>
    </w:p>
    <w:p w14:paraId="353E348C" w14:textId="1D415F4B" w:rsidR="00FC2E95" w:rsidRDefault="00FC2E95" w:rsidP="00FC2E95">
      <w:pPr>
        <w:pStyle w:val="3"/>
      </w:pPr>
      <w:r>
        <w:rPr>
          <w:rFonts w:hint="eastAsia"/>
        </w:rPr>
        <w:t>应用终端</w:t>
      </w:r>
    </w:p>
    <w:p w14:paraId="5E11ED85" w14:textId="77777777" w:rsidR="00FC2E95" w:rsidRDefault="00FC2E95" w:rsidP="00FC2E95">
      <w:pPr>
        <w:ind w:firstLine="420"/>
      </w:pPr>
      <w:r w:rsidRPr="000B3EC4">
        <w:rPr>
          <w:rFonts w:hint="eastAsia"/>
        </w:rPr>
        <w:t>应用终端是接入访问的信息门户，访问者通过统一认证的平台门口，以各种浏览器及移动终端安全访问，随时随地地共享平台服务和资源。包括用户和接入访问两个方面：</w:t>
      </w:r>
    </w:p>
    <w:p w14:paraId="1AC96CD9" w14:textId="00C9AED5" w:rsidR="008C446F" w:rsidRDefault="008C446F" w:rsidP="008C446F">
      <w:pPr>
        <w:pStyle w:val="aff4"/>
        <w:numPr>
          <w:ilvl w:val="0"/>
          <w:numId w:val="45"/>
        </w:numPr>
        <w:ind w:firstLineChars="0"/>
      </w:pPr>
      <w:r>
        <w:t xml:space="preserve"> </w:t>
      </w:r>
      <w:r w:rsidRPr="000B3EC4">
        <w:rPr>
          <w:rFonts w:hint="eastAsia"/>
        </w:rPr>
        <w:t>用户：用户指医护人员、患者、管理者等用户群体</w:t>
      </w:r>
      <w:r>
        <w:rPr>
          <w:rFonts w:hint="eastAsia"/>
        </w:rPr>
        <w:t>；</w:t>
      </w:r>
    </w:p>
    <w:p w14:paraId="7EF026EA" w14:textId="03DF143D" w:rsidR="00FC2E95" w:rsidRPr="00FC2E95" w:rsidRDefault="008C446F" w:rsidP="008C446F">
      <w:pPr>
        <w:pStyle w:val="aff4"/>
        <w:numPr>
          <w:ilvl w:val="0"/>
          <w:numId w:val="45"/>
        </w:numPr>
        <w:ind w:firstLineChars="0"/>
      </w:pPr>
      <w:r>
        <w:rPr>
          <w:rFonts w:hint="eastAsia"/>
        </w:rPr>
        <w:t xml:space="preserve"> </w:t>
      </w:r>
      <w:r w:rsidRPr="000B3EC4">
        <w:rPr>
          <w:rFonts w:hint="eastAsia"/>
        </w:rPr>
        <w:t>接入访问：用户可以通过计算机网页浏览器或移动终端系统接入访问以获取资源和服务</w:t>
      </w:r>
      <w:r>
        <w:rPr>
          <w:rFonts w:hint="eastAsia"/>
        </w:rPr>
        <w:t>。</w:t>
      </w:r>
    </w:p>
    <w:p w14:paraId="2E72AAB0" w14:textId="297BD12A" w:rsidR="00FC2E95" w:rsidRDefault="00FC2E95" w:rsidP="00CB17D0">
      <w:pPr>
        <w:pStyle w:val="3"/>
      </w:pPr>
      <w:r>
        <w:rPr>
          <w:rFonts w:hint="eastAsia"/>
        </w:rPr>
        <w:t>信息系统安全体系</w:t>
      </w:r>
    </w:p>
    <w:p w14:paraId="0E141074" w14:textId="5D7265F9" w:rsidR="00FC2E95" w:rsidRPr="00FC2E95" w:rsidRDefault="00FC2E95" w:rsidP="00FC2E95">
      <w:pPr>
        <w:ind w:firstLine="420"/>
      </w:pPr>
      <w:r>
        <w:rPr>
          <w:rFonts w:hint="eastAsia"/>
        </w:rPr>
        <w:t>按</w:t>
      </w:r>
      <w:r w:rsidR="00E76E8A">
        <w:t>4</w:t>
      </w:r>
      <w:r>
        <w:t>.6</w:t>
      </w:r>
      <w:r>
        <w:rPr>
          <w:rFonts w:hint="eastAsia"/>
        </w:rPr>
        <w:t>的规定执行。</w:t>
      </w:r>
    </w:p>
    <w:p w14:paraId="5923770F" w14:textId="22AACD42" w:rsidR="00FC2E95" w:rsidRDefault="00FC2E95" w:rsidP="00FC2E95">
      <w:pPr>
        <w:pStyle w:val="1"/>
        <w:spacing w:before="156" w:after="468"/>
      </w:pPr>
      <w:bookmarkStart w:id="63" w:name="_Toc132874745"/>
      <w:r>
        <w:rPr>
          <w:rFonts w:hint="eastAsia"/>
        </w:rPr>
        <w:lastRenderedPageBreak/>
        <w:t>管理智能化</w:t>
      </w:r>
      <w:bookmarkEnd w:id="63"/>
    </w:p>
    <w:p w14:paraId="409B5CAE" w14:textId="77777777" w:rsidR="00FC2E95" w:rsidRDefault="00FC2E95" w:rsidP="00FC2E95">
      <w:pPr>
        <w:pStyle w:val="2"/>
      </w:pPr>
      <w:bookmarkStart w:id="64" w:name="_Toc132874746"/>
      <w:r>
        <w:rPr>
          <w:rFonts w:hint="eastAsia"/>
        </w:rPr>
        <w:t>功能要求</w:t>
      </w:r>
      <w:bookmarkEnd w:id="64"/>
    </w:p>
    <w:p w14:paraId="233F5E12" w14:textId="1EEBC674" w:rsidR="00FC2E95" w:rsidRDefault="00FC2E95" w:rsidP="004D38A4">
      <w:pPr>
        <w:pStyle w:val="3"/>
      </w:pPr>
      <w:r w:rsidRPr="00FC2E95">
        <w:rPr>
          <w:rFonts w:hint="eastAsia"/>
        </w:rPr>
        <w:t>智能医院应面向医院管理者实现管理智能化，管理智能化应包括实现医疗护理管理、人力资源管理、财务资产管理、药品耗材管理、教学科研管理、办公管理的智能化</w:t>
      </w:r>
      <w:r w:rsidR="008F77E5">
        <w:rPr>
          <w:rFonts w:hint="eastAsia"/>
        </w:rPr>
        <w:t>。</w:t>
      </w:r>
    </w:p>
    <w:p w14:paraId="5108B0BB" w14:textId="7F8AC9E9" w:rsidR="00FC2E95" w:rsidRDefault="00FC2E95" w:rsidP="004D38A4">
      <w:pPr>
        <w:pStyle w:val="3"/>
      </w:pPr>
      <w:r w:rsidRPr="00FC2E95">
        <w:rPr>
          <w:rFonts w:hint="eastAsia"/>
        </w:rPr>
        <w:t>医疗护理管理应实现医疗和护理质控管理、医疗准入管理、医院感染管理与控制、不良事件管理、和谐医患关系等功能</w:t>
      </w:r>
      <w:r w:rsidR="008F77E5">
        <w:rPr>
          <w:rFonts w:hint="eastAsia"/>
        </w:rPr>
        <w:t>。</w:t>
      </w:r>
    </w:p>
    <w:p w14:paraId="5570C7C1" w14:textId="290D30D3" w:rsidR="00FC2E95" w:rsidRDefault="00FC2E95" w:rsidP="002E0915">
      <w:pPr>
        <w:pStyle w:val="3"/>
      </w:pPr>
      <w:r w:rsidRPr="00FC2E95">
        <w:rPr>
          <w:rFonts w:hint="eastAsia"/>
        </w:rPr>
        <w:t>人力资源管理应实现人力资源规划、人事管理、人员考核与薪酬管理等功能</w:t>
      </w:r>
      <w:r w:rsidR="008F77E5">
        <w:rPr>
          <w:rFonts w:hint="eastAsia"/>
        </w:rPr>
        <w:t>。</w:t>
      </w:r>
    </w:p>
    <w:p w14:paraId="62AC1E70" w14:textId="57335160" w:rsidR="00FC2E95" w:rsidRDefault="00FC2E95" w:rsidP="00D94C0A">
      <w:pPr>
        <w:pStyle w:val="3"/>
      </w:pPr>
      <w:r w:rsidRPr="00FC2E95">
        <w:rPr>
          <w:rFonts w:hint="eastAsia"/>
        </w:rPr>
        <w:t>财务资产管理应实现医疗收入管理、财务会计、预算管理、资产账务管理等功能</w:t>
      </w:r>
      <w:r w:rsidR="008F77E5">
        <w:rPr>
          <w:rFonts w:hint="eastAsia"/>
        </w:rPr>
        <w:t>。</w:t>
      </w:r>
    </w:p>
    <w:p w14:paraId="00189B0A" w14:textId="46D07161" w:rsidR="00FC2E95" w:rsidRDefault="00FC2E95" w:rsidP="002E0915">
      <w:pPr>
        <w:pStyle w:val="3"/>
      </w:pPr>
      <w:r w:rsidRPr="00FC2E95">
        <w:rPr>
          <w:rFonts w:hint="eastAsia"/>
        </w:rPr>
        <w:t>药品耗材管理应实现药品耗材遴选与购置、库存管理、消毒与循环物品管理、监测与使用评价等功能</w:t>
      </w:r>
      <w:r w:rsidR="008F77E5">
        <w:rPr>
          <w:rFonts w:hint="eastAsia"/>
        </w:rPr>
        <w:t>。</w:t>
      </w:r>
    </w:p>
    <w:p w14:paraId="4B0074C5" w14:textId="4FAB0DDF" w:rsidR="00FC2E95" w:rsidRDefault="00FC2E95" w:rsidP="004D38A4">
      <w:pPr>
        <w:pStyle w:val="3"/>
      </w:pPr>
      <w:r w:rsidRPr="00FC2E95">
        <w:rPr>
          <w:rFonts w:hint="eastAsia"/>
        </w:rPr>
        <w:t>教学科研管理应实现教学管理、科研管理等功能</w:t>
      </w:r>
      <w:r w:rsidR="008F77E5">
        <w:rPr>
          <w:rFonts w:hint="eastAsia"/>
        </w:rPr>
        <w:t>。</w:t>
      </w:r>
    </w:p>
    <w:p w14:paraId="5064944D" w14:textId="75FBA3F0" w:rsidR="00D94C0A" w:rsidRDefault="00FC2E95" w:rsidP="004D38A4">
      <w:pPr>
        <w:pStyle w:val="3"/>
      </w:pPr>
      <w:r w:rsidRPr="00FC2E95">
        <w:rPr>
          <w:rFonts w:hint="eastAsia"/>
        </w:rPr>
        <w:t>办公管理应实现协同办公管理、档案管理等功能</w:t>
      </w:r>
      <w:r>
        <w:rPr>
          <w:rFonts w:hint="eastAsia"/>
        </w:rPr>
        <w:t>。</w:t>
      </w:r>
    </w:p>
    <w:p w14:paraId="4796D89F" w14:textId="07E75746" w:rsidR="00EB0F42" w:rsidRDefault="00EB0F42" w:rsidP="00EB0F42">
      <w:pPr>
        <w:pStyle w:val="3"/>
      </w:pPr>
      <w:r w:rsidRPr="00EB0F42">
        <w:rPr>
          <w:rFonts w:hint="eastAsia"/>
        </w:rPr>
        <w:t>智能医院宜采用物联网技术实现资产定位、药品物流管理、被服管理、医疗废物管理、消毒供应等高效保诊的管理功能；宜采用各种信息技术和物理环境设施配置“院长指挥舱”指挥室，实现院内空间、管理可视化。</w:t>
      </w:r>
    </w:p>
    <w:p w14:paraId="0B37CDF6" w14:textId="3F32A6A9" w:rsidR="00FC2E95" w:rsidRDefault="00C33E52" w:rsidP="00673FA1">
      <w:pPr>
        <w:pStyle w:val="2"/>
      </w:pPr>
      <w:bookmarkStart w:id="65" w:name="_Toc132874747"/>
      <w:r>
        <w:rPr>
          <w:rFonts w:hint="eastAsia"/>
        </w:rPr>
        <w:t>系统架构</w:t>
      </w:r>
      <w:bookmarkEnd w:id="65"/>
    </w:p>
    <w:p w14:paraId="76E50A97" w14:textId="68FA9CCB" w:rsidR="00FC2E95" w:rsidRDefault="00430F20" w:rsidP="00FC2E95">
      <w:pPr>
        <w:ind w:firstLine="420"/>
      </w:pPr>
      <w:r w:rsidRPr="00430F20">
        <w:rPr>
          <w:rFonts w:hint="eastAsia"/>
        </w:rPr>
        <w:t>管理智能化是以信息技术为手段，面向管理者提供智能化的服务。服务智能化总体架构如图</w:t>
      </w:r>
      <w:r w:rsidR="00EB0F42">
        <w:t>7</w:t>
      </w:r>
      <w:r w:rsidRPr="00430F20">
        <w:rPr>
          <w:rFonts w:hint="eastAsia"/>
        </w:rPr>
        <w:t>所示，分为基础设施层、支撑平台层、应用平台层、应用终端和信息安全体系等</w:t>
      </w:r>
      <w:r w:rsidR="00FC2E95" w:rsidRPr="00FC2E95">
        <w:rPr>
          <w:rFonts w:hint="eastAsia"/>
        </w:rPr>
        <w:t>。</w:t>
      </w:r>
    </w:p>
    <w:p w14:paraId="4BD433D9" w14:textId="715E05F7" w:rsidR="00FC2E95" w:rsidRDefault="00EB0F42" w:rsidP="00FC2E95">
      <w:pPr>
        <w:ind w:firstLine="420"/>
      </w:pPr>
      <w:r>
        <w:object w:dxaOrig="12085" w:dyaOrig="13141" w14:anchorId="3C3B49D5">
          <v:shape id="_x0000_i1031" type="#_x0000_t75" style="width:468.35pt;height:510pt" o:ole="">
            <v:imagedata r:id="rId34" o:title=""/>
          </v:shape>
          <o:OLEObject Type="Embed" ProgID="Visio.Drawing.15" ShapeID="_x0000_i1031" DrawAspect="Content" ObjectID="_1743489222" r:id="rId35"/>
        </w:object>
      </w:r>
    </w:p>
    <w:p w14:paraId="3A4ADD47" w14:textId="0C8A75D6" w:rsidR="00430F20" w:rsidRDefault="00430F20" w:rsidP="00430F20">
      <w:pPr>
        <w:pStyle w:val="a3"/>
        <w:spacing w:before="156" w:after="156"/>
        <w:ind w:firstLine="420"/>
      </w:pPr>
      <w:r w:rsidRPr="00C07642">
        <w:rPr>
          <w:rFonts w:hint="eastAsia"/>
        </w:rPr>
        <w:t>管理智能化总体架构</w:t>
      </w:r>
    </w:p>
    <w:p w14:paraId="765A4ED8" w14:textId="77777777" w:rsidR="00FC2E95" w:rsidRDefault="00FC2E95" w:rsidP="004D38A4">
      <w:pPr>
        <w:pStyle w:val="3"/>
      </w:pPr>
      <w:r>
        <w:rPr>
          <w:rFonts w:hint="eastAsia"/>
        </w:rPr>
        <w:lastRenderedPageBreak/>
        <w:t>基础设施层</w:t>
      </w:r>
    </w:p>
    <w:p w14:paraId="018FA9BC" w14:textId="7CB3D511" w:rsidR="00FC2E95" w:rsidRDefault="00430F20" w:rsidP="00430F20">
      <w:pPr>
        <w:pStyle w:val="4"/>
        <w:ind w:firstLine="420"/>
      </w:pPr>
      <w:r>
        <w:rPr>
          <w:rFonts w:hint="eastAsia"/>
        </w:rPr>
        <w:t>9</w:t>
      </w:r>
      <w:r>
        <w:t>.2.1.1</w:t>
      </w:r>
      <w:r w:rsidR="00FC2E95" w:rsidRPr="001E449B">
        <w:rPr>
          <w:rFonts w:hint="eastAsia"/>
        </w:rPr>
        <w:t>感知系统包括</w:t>
      </w:r>
      <w:r w:rsidR="00FC2E95" w:rsidRPr="001E449B">
        <w:rPr>
          <w:rFonts w:hint="eastAsia"/>
        </w:rPr>
        <w:t>RFID</w:t>
      </w:r>
      <w:r w:rsidR="00FC2E95" w:rsidRPr="001E449B">
        <w:rPr>
          <w:rFonts w:hint="eastAsia"/>
        </w:rPr>
        <w:t>、身份感知、位置感知、环境感知、可信采集技术、感知建模技术、采信汇聚设备、泛在感知网、知识库</w:t>
      </w:r>
      <w:r w:rsidR="00FC2E95">
        <w:rPr>
          <w:rFonts w:hint="eastAsia"/>
        </w:rPr>
        <w:t>；</w:t>
      </w:r>
    </w:p>
    <w:p w14:paraId="7F6F4F1C" w14:textId="3832B11E" w:rsidR="00FC2E95" w:rsidRDefault="00430F20" w:rsidP="00430F20">
      <w:pPr>
        <w:pStyle w:val="4"/>
        <w:ind w:firstLine="420"/>
      </w:pPr>
      <w:r>
        <w:rPr>
          <w:rFonts w:hint="eastAsia"/>
        </w:rPr>
        <w:t>9</w:t>
      </w:r>
      <w:r>
        <w:t>.2.1.2</w:t>
      </w:r>
      <w:r w:rsidR="00FC2E95" w:rsidRPr="001E449B">
        <w:rPr>
          <w:rFonts w:hint="eastAsia"/>
        </w:rPr>
        <w:t>网络通信系统包括互联网接入，如有线接入、无线接入等</w:t>
      </w:r>
      <w:r w:rsidR="00FC2E95">
        <w:rPr>
          <w:rFonts w:hint="eastAsia"/>
        </w:rPr>
        <w:t>；</w:t>
      </w:r>
      <w:r w:rsidR="00EB0F42" w:rsidRPr="00EB0F42">
        <w:rPr>
          <w:rFonts w:hint="eastAsia"/>
        </w:rPr>
        <w:t>电信设备的安装抗震设计应符合《电信设备安装工程抗震设计标准》</w:t>
      </w:r>
      <w:r w:rsidR="00EB0F42" w:rsidRPr="00EB0F42">
        <w:rPr>
          <w:rFonts w:hint="eastAsia"/>
        </w:rPr>
        <w:t>GB/T 51369</w:t>
      </w:r>
      <w:r w:rsidR="00EB0F42" w:rsidRPr="00EB0F42">
        <w:rPr>
          <w:rFonts w:hint="eastAsia"/>
        </w:rPr>
        <w:t>的规定</w:t>
      </w:r>
      <w:r w:rsidR="00EB0F42">
        <w:rPr>
          <w:rFonts w:hint="eastAsia"/>
        </w:rPr>
        <w:t>。</w:t>
      </w:r>
    </w:p>
    <w:p w14:paraId="6C3ADFC1" w14:textId="526F35DB" w:rsidR="00FC2E95" w:rsidRPr="00FC2E95" w:rsidRDefault="00430F20" w:rsidP="00430F20">
      <w:pPr>
        <w:pStyle w:val="4"/>
        <w:ind w:firstLine="420"/>
      </w:pPr>
      <w:r>
        <w:rPr>
          <w:rFonts w:hint="eastAsia"/>
        </w:rPr>
        <w:t>9</w:t>
      </w:r>
      <w:r>
        <w:t>.2.1.3</w:t>
      </w:r>
      <w:r w:rsidR="00FC2E95" w:rsidRPr="001E449B">
        <w:rPr>
          <w:rFonts w:hint="eastAsia"/>
        </w:rPr>
        <w:t>数据库与服务器配置管理数据库、用户数据库、媒体数据库等和应用服务器、文件服务器、资源服务器等</w:t>
      </w:r>
      <w:r w:rsidR="00FC2E95">
        <w:rPr>
          <w:rFonts w:hint="eastAsia"/>
        </w:rPr>
        <w:t>。</w:t>
      </w:r>
    </w:p>
    <w:p w14:paraId="29A6DAC9" w14:textId="77777777" w:rsidR="00FC2E95" w:rsidRDefault="00FC2E95" w:rsidP="002E0915">
      <w:pPr>
        <w:pStyle w:val="3"/>
      </w:pPr>
      <w:r>
        <w:rPr>
          <w:rFonts w:hint="eastAsia"/>
        </w:rPr>
        <w:t>支撑平台层</w:t>
      </w:r>
    </w:p>
    <w:p w14:paraId="01242B9D" w14:textId="2417BE7B" w:rsidR="00FC2E95" w:rsidRPr="00FC2E95" w:rsidRDefault="00FC2E95" w:rsidP="00FC2E95">
      <w:pPr>
        <w:ind w:firstLine="420"/>
      </w:pPr>
      <w:r>
        <w:rPr>
          <w:rFonts w:hint="eastAsia"/>
        </w:rPr>
        <w:t>按</w:t>
      </w:r>
      <w:r w:rsidR="008F77E5">
        <w:t>4</w:t>
      </w:r>
      <w:r>
        <w:t>.3</w:t>
      </w:r>
      <w:r>
        <w:rPr>
          <w:rFonts w:hint="eastAsia"/>
        </w:rPr>
        <w:t>的规定执行。</w:t>
      </w:r>
    </w:p>
    <w:p w14:paraId="63A9CA4C" w14:textId="77777777" w:rsidR="00FC2E95" w:rsidRDefault="00FC2E95" w:rsidP="00D94C0A">
      <w:pPr>
        <w:pStyle w:val="3"/>
      </w:pPr>
      <w:r>
        <w:rPr>
          <w:rFonts w:hint="eastAsia"/>
        </w:rPr>
        <w:t>应用平台层</w:t>
      </w:r>
    </w:p>
    <w:p w14:paraId="03C2C285" w14:textId="282BACAF" w:rsidR="00FC2E95" w:rsidRDefault="00430F20" w:rsidP="00430F20">
      <w:pPr>
        <w:pStyle w:val="4"/>
        <w:ind w:firstLine="420"/>
      </w:pPr>
      <w:r>
        <w:rPr>
          <w:rFonts w:hint="eastAsia"/>
        </w:rPr>
        <w:t>9</w:t>
      </w:r>
      <w:r>
        <w:t>.2.3.1</w:t>
      </w:r>
      <w:r w:rsidR="00730DC8" w:rsidRPr="00730DC8">
        <w:rPr>
          <w:rFonts w:hint="eastAsia"/>
        </w:rPr>
        <w:t>应用平台层是通过云平台、个性化智能门户、智能交换终端、虚拟现实、大数据等技术，实现医疗护理管理、财产资产管理、教学科研管理、办公管理、人力资源管理和药品耗材管理等管理智能化场景应用。</w:t>
      </w:r>
    </w:p>
    <w:p w14:paraId="61AD1F63" w14:textId="197D1A6D" w:rsidR="00FC2E95" w:rsidRPr="00FC2E95" w:rsidRDefault="00430F20" w:rsidP="00430F20">
      <w:pPr>
        <w:pStyle w:val="4"/>
        <w:ind w:firstLine="420"/>
      </w:pPr>
      <w:r>
        <w:rPr>
          <w:rFonts w:hint="eastAsia"/>
        </w:rPr>
        <w:t>9</w:t>
      </w:r>
      <w:r>
        <w:t>.2.3.2</w:t>
      </w:r>
      <w:r w:rsidR="00EB0F42">
        <w:t xml:space="preserve"> </w:t>
      </w:r>
      <w:r w:rsidR="00EB0F42" w:rsidRPr="00EB0F42">
        <w:rPr>
          <w:rFonts w:hint="eastAsia"/>
        </w:rPr>
        <w:t>各项应用的实现需要医用气体报警系统、毒麻品管理系统、院长指挥舱系统、医院信息系统、智能化集成系统等。</w:t>
      </w:r>
    </w:p>
    <w:p w14:paraId="499A0636" w14:textId="77777777" w:rsidR="00FC2E95" w:rsidRDefault="00FC2E95" w:rsidP="00FC2E95">
      <w:pPr>
        <w:pStyle w:val="3"/>
      </w:pPr>
      <w:r>
        <w:rPr>
          <w:rFonts w:hint="eastAsia"/>
        </w:rPr>
        <w:t>应用终端</w:t>
      </w:r>
    </w:p>
    <w:p w14:paraId="34ED1903" w14:textId="77777777" w:rsidR="00FC2E95" w:rsidRDefault="00FC2E95" w:rsidP="00FC2E95">
      <w:pPr>
        <w:ind w:firstLine="420"/>
      </w:pPr>
      <w:r w:rsidRPr="000B3EC4">
        <w:rPr>
          <w:rFonts w:hint="eastAsia"/>
        </w:rPr>
        <w:t>应用终端是接入访问的信息门户，访问者通过统一认证的平台门口，以各种浏览器及移动终端安全访问，随时随地地共享平台服务和资源。包括用户和接入访问两个方面：</w:t>
      </w:r>
    </w:p>
    <w:p w14:paraId="3B28A1EA" w14:textId="31BED01B" w:rsidR="008C446F" w:rsidRDefault="008C446F" w:rsidP="008C446F">
      <w:pPr>
        <w:pStyle w:val="aff4"/>
        <w:numPr>
          <w:ilvl w:val="0"/>
          <w:numId w:val="46"/>
        </w:numPr>
        <w:ind w:firstLineChars="0"/>
      </w:pPr>
      <w:r>
        <w:rPr>
          <w:rFonts w:hint="eastAsia"/>
        </w:rPr>
        <w:t xml:space="preserve"> </w:t>
      </w:r>
      <w:r w:rsidRPr="000B3EC4">
        <w:rPr>
          <w:rFonts w:hint="eastAsia"/>
        </w:rPr>
        <w:t>用户：用户指医护人员、患者、管理者等用户群体</w:t>
      </w:r>
      <w:r>
        <w:rPr>
          <w:rFonts w:hint="eastAsia"/>
        </w:rPr>
        <w:t>；</w:t>
      </w:r>
    </w:p>
    <w:p w14:paraId="20D85A96" w14:textId="77777777" w:rsidR="008C446F" w:rsidRDefault="008C446F" w:rsidP="008C446F">
      <w:pPr>
        <w:pStyle w:val="aff4"/>
        <w:numPr>
          <w:ilvl w:val="0"/>
          <w:numId w:val="46"/>
        </w:numPr>
        <w:ind w:firstLineChars="0"/>
      </w:pPr>
      <w:r>
        <w:rPr>
          <w:rFonts w:hint="eastAsia"/>
        </w:rPr>
        <w:t xml:space="preserve"> </w:t>
      </w:r>
      <w:r w:rsidRPr="000B3EC4">
        <w:rPr>
          <w:rFonts w:hint="eastAsia"/>
        </w:rPr>
        <w:t>接入访问：用户可以通过计算机网页浏览器或移动终端系统接入访问以获取资源和服务</w:t>
      </w:r>
      <w:r>
        <w:rPr>
          <w:rFonts w:hint="eastAsia"/>
        </w:rPr>
        <w:t>。</w:t>
      </w:r>
    </w:p>
    <w:p w14:paraId="6D2E4F72" w14:textId="77777777" w:rsidR="00FC2E95" w:rsidRDefault="00FC2E95" w:rsidP="004D38A4">
      <w:pPr>
        <w:pStyle w:val="3"/>
      </w:pPr>
      <w:r>
        <w:rPr>
          <w:rFonts w:hint="eastAsia"/>
        </w:rPr>
        <w:t>信息系统安全体系</w:t>
      </w:r>
    </w:p>
    <w:p w14:paraId="24AAB67C" w14:textId="5C136F80" w:rsidR="00FC2E95" w:rsidRPr="00FC2E95" w:rsidRDefault="00FC2E95" w:rsidP="00FC2E95">
      <w:pPr>
        <w:ind w:firstLine="420"/>
      </w:pPr>
      <w:r>
        <w:rPr>
          <w:rFonts w:hint="eastAsia"/>
        </w:rPr>
        <w:t>按</w:t>
      </w:r>
      <w:r w:rsidR="00430F20">
        <w:t>4</w:t>
      </w:r>
      <w:r>
        <w:t>.6</w:t>
      </w:r>
      <w:r>
        <w:rPr>
          <w:rFonts w:hint="eastAsia"/>
        </w:rPr>
        <w:t>的规定执行。</w:t>
      </w:r>
    </w:p>
    <w:p w14:paraId="2B1EA53B" w14:textId="77777777" w:rsidR="006E2B01" w:rsidRDefault="006E2B01" w:rsidP="006E2B01">
      <w:pPr>
        <w:pStyle w:val="1"/>
        <w:spacing w:before="156" w:after="468"/>
      </w:pPr>
      <w:bookmarkStart w:id="66" w:name="_Toc129026511"/>
      <w:bookmarkStart w:id="67" w:name="_Toc132874748"/>
      <w:r>
        <w:rPr>
          <w:rFonts w:hint="eastAsia"/>
        </w:rPr>
        <w:t>信息安全体系</w:t>
      </w:r>
      <w:bookmarkEnd w:id="66"/>
      <w:bookmarkEnd w:id="67"/>
    </w:p>
    <w:p w14:paraId="51B59D8D" w14:textId="77777777" w:rsidR="006E2B01" w:rsidRDefault="006E2B01" w:rsidP="006E2B01">
      <w:pPr>
        <w:pStyle w:val="2"/>
      </w:pPr>
      <w:bookmarkStart w:id="68" w:name="_Toc129026512"/>
      <w:bookmarkStart w:id="69" w:name="_Toc132874749"/>
      <w:r>
        <w:rPr>
          <w:rFonts w:hint="eastAsia"/>
        </w:rPr>
        <w:t>基本要求</w:t>
      </w:r>
      <w:bookmarkEnd w:id="68"/>
      <w:bookmarkEnd w:id="69"/>
    </w:p>
    <w:p w14:paraId="3F6A1140" w14:textId="77777777" w:rsidR="006E2B01" w:rsidRDefault="006E2B01" w:rsidP="006E2B01">
      <w:pPr>
        <w:pStyle w:val="3"/>
      </w:pPr>
      <w:r w:rsidRPr="00ED7753">
        <w:rPr>
          <w:rFonts w:hint="eastAsia"/>
        </w:rPr>
        <w:t>信息安全体系的构成</w:t>
      </w:r>
    </w:p>
    <w:p w14:paraId="632494B9" w14:textId="6F6B8C4E" w:rsidR="006E2B01" w:rsidRDefault="006E2B01" w:rsidP="006E2B01">
      <w:pPr>
        <w:ind w:firstLine="420"/>
      </w:pPr>
      <w:r w:rsidRPr="00ED7753">
        <w:rPr>
          <w:rFonts w:hint="eastAsia"/>
        </w:rPr>
        <w:t>智能医院信息安全体系包含智能医院安全管理体系、智能医院安全技术防护体系、智能医院安全运维体系，其中安全技术防护体系又包括物理安全、网络安全、主机安全、应用安全、数据安全及备份恢复等，如图</w:t>
      </w:r>
      <w:r w:rsidR="00EB0F42">
        <w:t>8</w:t>
      </w:r>
      <w:r w:rsidRPr="00ED7753">
        <w:rPr>
          <w:rFonts w:hint="eastAsia"/>
        </w:rPr>
        <w:t>所示</w:t>
      </w:r>
      <w:r>
        <w:rPr>
          <w:rFonts w:hint="eastAsia"/>
        </w:rPr>
        <w:t>。</w:t>
      </w:r>
    </w:p>
    <w:p w14:paraId="0D6A5A32" w14:textId="77777777" w:rsidR="006E2B01" w:rsidRDefault="006E2B01" w:rsidP="006E2B01">
      <w:pPr>
        <w:ind w:firstLine="420"/>
      </w:pPr>
      <w:r>
        <w:object w:dxaOrig="9085" w:dyaOrig="4453" w14:anchorId="187E3D81">
          <v:shape id="_x0000_i1032" type="#_x0000_t75" style="width:438pt;height:3in" o:ole="">
            <v:imagedata r:id="rId36" o:title=""/>
          </v:shape>
          <o:OLEObject Type="Embed" ProgID="Visio.Drawing.15" ShapeID="_x0000_i1032" DrawAspect="Content" ObjectID="_1743489223" r:id="rId37"/>
        </w:object>
      </w:r>
    </w:p>
    <w:p w14:paraId="261820B5" w14:textId="76A93D6E" w:rsidR="006E2B01" w:rsidRPr="00ED7753" w:rsidRDefault="006E2B01" w:rsidP="00430F20">
      <w:pPr>
        <w:pStyle w:val="a3"/>
        <w:spacing w:before="156" w:after="156"/>
        <w:ind w:firstLine="420"/>
      </w:pPr>
      <w:r>
        <w:rPr>
          <w:rFonts w:hint="eastAsia"/>
        </w:rPr>
        <w:t>智能医院信息安全系统</w:t>
      </w:r>
    </w:p>
    <w:p w14:paraId="06AB775B" w14:textId="77777777" w:rsidR="006E2B01" w:rsidRDefault="006E2B01" w:rsidP="006E2B01">
      <w:pPr>
        <w:pStyle w:val="3"/>
      </w:pPr>
      <w:r>
        <w:rPr>
          <w:rFonts w:hint="eastAsia"/>
        </w:rPr>
        <w:t>安全技术防护体系</w:t>
      </w:r>
    </w:p>
    <w:p w14:paraId="7B0E88FD" w14:textId="77777777" w:rsidR="006E2B01" w:rsidRDefault="006E2B01" w:rsidP="006E2B01">
      <w:pPr>
        <w:ind w:firstLine="420"/>
      </w:pPr>
      <w:r>
        <w:rPr>
          <w:rFonts w:hint="eastAsia"/>
        </w:rPr>
        <w:t>安全技术防护体系的具体要求如下：</w:t>
      </w:r>
    </w:p>
    <w:p w14:paraId="77AA552E" w14:textId="08AE84FB" w:rsidR="006E2B01" w:rsidRPr="00397FCC" w:rsidRDefault="006E2B01" w:rsidP="008C446F">
      <w:pPr>
        <w:pStyle w:val="aff4"/>
        <w:numPr>
          <w:ilvl w:val="0"/>
          <w:numId w:val="39"/>
        </w:numPr>
        <w:ind w:firstLineChars="0"/>
      </w:pPr>
      <w:r w:rsidRPr="00397FCC">
        <w:rPr>
          <w:rFonts w:hint="eastAsia"/>
        </w:rPr>
        <w:t>物理安全：是指从医院网络的物理连接层面进行物理的隔离和保护，包含环境安全和设备安全等部分。机房需根据要求进行物理安全防护，包括防盗窃、放破坏、防雷击、防电、防火、防水、电力供应、温湿度检测和控制、电磁防护等；同时机房应严格物理访问控制，安排专门人员值守，入口和重要区域配备了电子门禁系统和监控防护设施，外来人员进入机房需进行严格的审批和控制，并在值守人员陪同下在机房活动；</w:t>
      </w:r>
    </w:p>
    <w:p w14:paraId="5C92CEE7" w14:textId="77777777" w:rsidR="006E2B01" w:rsidRDefault="006E2B01" w:rsidP="006E2B01">
      <w:pPr>
        <w:pStyle w:val="aff4"/>
        <w:numPr>
          <w:ilvl w:val="0"/>
          <w:numId w:val="39"/>
        </w:numPr>
        <w:ind w:firstLineChars="0"/>
      </w:pPr>
      <w:r w:rsidRPr="00397FCC">
        <w:rPr>
          <w:rFonts w:hint="eastAsia"/>
        </w:rPr>
        <w:t>网络安全：按照信息等级保护的原则，进行逻辑安全区域的划分和防护，包含结构安全、访问控制、安全审计、边界完整性检查、入侵防范、恶意代码防护以及网络设备要求等部分。网络安全的重点是网络边界的安全防护，特别是医院内外网的交接处；医院内外网采取物理隔离的策略，在网络边界采用高性能防火墙、</w:t>
      </w:r>
      <w:r w:rsidRPr="00397FCC">
        <w:rPr>
          <w:rFonts w:hint="eastAsia"/>
        </w:rPr>
        <w:t>IPS</w:t>
      </w:r>
      <w:r w:rsidRPr="00397FCC">
        <w:rPr>
          <w:rFonts w:hint="eastAsia"/>
        </w:rPr>
        <w:t>、安全网关及安全隔离网闸达到到物理隔离逻辑相连的效果，实现内外网数据交互</w:t>
      </w:r>
      <w:r>
        <w:rPr>
          <w:rFonts w:hint="eastAsia"/>
        </w:rPr>
        <w:t>；</w:t>
      </w:r>
    </w:p>
    <w:p w14:paraId="0718643D" w14:textId="77777777" w:rsidR="006E2B01" w:rsidRDefault="006E2B01" w:rsidP="006E2B01">
      <w:pPr>
        <w:pStyle w:val="aff4"/>
        <w:numPr>
          <w:ilvl w:val="0"/>
          <w:numId w:val="39"/>
        </w:numPr>
        <w:ind w:firstLineChars="0"/>
      </w:pPr>
      <w:r w:rsidRPr="00397FCC">
        <w:rPr>
          <w:rFonts w:hint="eastAsia"/>
        </w:rPr>
        <w:t>主机安全：信息系统的计算机服务器等部署在安全的物理环境和网络环境</w:t>
      </w:r>
      <w:r>
        <w:rPr>
          <w:rFonts w:hint="eastAsia"/>
        </w:rPr>
        <w:t>；</w:t>
      </w:r>
    </w:p>
    <w:p w14:paraId="4DCA365A" w14:textId="77777777" w:rsidR="006E2B01" w:rsidRDefault="006E2B01" w:rsidP="006E2B01">
      <w:pPr>
        <w:pStyle w:val="aff4"/>
        <w:numPr>
          <w:ilvl w:val="0"/>
          <w:numId w:val="39"/>
        </w:numPr>
        <w:ind w:firstLineChars="0"/>
      </w:pPr>
      <w:r w:rsidRPr="00397FCC">
        <w:rPr>
          <w:rFonts w:hint="eastAsia"/>
        </w:rPr>
        <w:t>应用安全：对智能医院的各应用系统如</w:t>
      </w:r>
      <w:r w:rsidRPr="00397FCC">
        <w:rPr>
          <w:rFonts w:hint="eastAsia"/>
        </w:rPr>
        <w:t>HIS</w:t>
      </w:r>
      <w:r w:rsidRPr="00397FCC">
        <w:rPr>
          <w:rFonts w:hint="eastAsia"/>
        </w:rPr>
        <w:t>系统、门户网站、</w:t>
      </w:r>
      <w:r w:rsidRPr="00397FCC">
        <w:rPr>
          <w:rFonts w:hint="eastAsia"/>
        </w:rPr>
        <w:t>OA</w:t>
      </w:r>
      <w:r w:rsidRPr="00397FCC">
        <w:rPr>
          <w:rFonts w:hint="eastAsia"/>
        </w:rPr>
        <w:t>系统、运维管理系统等进行技术防护，免受攻击</w:t>
      </w:r>
      <w:r>
        <w:rPr>
          <w:rFonts w:hint="eastAsia"/>
        </w:rPr>
        <w:t>；</w:t>
      </w:r>
    </w:p>
    <w:p w14:paraId="6193EB64" w14:textId="77777777" w:rsidR="006E2B01" w:rsidRPr="00397FCC" w:rsidRDefault="006E2B01" w:rsidP="006E2B01">
      <w:pPr>
        <w:pStyle w:val="aff4"/>
        <w:numPr>
          <w:ilvl w:val="0"/>
          <w:numId w:val="39"/>
        </w:numPr>
        <w:ind w:firstLineChars="0"/>
      </w:pPr>
      <w:r w:rsidRPr="00397FCC">
        <w:rPr>
          <w:rFonts w:hint="eastAsia"/>
        </w:rPr>
        <w:t>数据安全及备份恢复：数据安全主要包括两个方面，一方面是指关键基础设施与设备、网络线路、服务器系统等硬件方面冗余；另一方面是数据备份与恢复。在设备与系统方面，主备机房宜采用双机冗余，确保核心系统</w:t>
      </w:r>
      <w:r w:rsidRPr="00397FCC">
        <w:rPr>
          <w:rFonts w:hint="eastAsia"/>
        </w:rPr>
        <w:t>HIS</w:t>
      </w:r>
      <w:r w:rsidRPr="00397FCC">
        <w:rPr>
          <w:rFonts w:hint="eastAsia"/>
        </w:rPr>
        <w:t>和</w:t>
      </w:r>
      <w:r w:rsidRPr="00397FCC">
        <w:rPr>
          <w:rFonts w:hint="eastAsia"/>
        </w:rPr>
        <w:t>EMR</w:t>
      </w:r>
      <w:r w:rsidRPr="00397FCC">
        <w:rPr>
          <w:rFonts w:hint="eastAsia"/>
        </w:rPr>
        <w:t>的正常运行，连接主备机房内的核心交换设备宜采用双机、双线、双电，保障数据的保密性、完整性和可用性，按照信息系统安全保护等级，具有对数</w:t>
      </w:r>
      <w:r w:rsidRPr="00397FCC">
        <w:rPr>
          <w:rFonts w:hint="eastAsia"/>
        </w:rPr>
        <w:lastRenderedPageBreak/>
        <w:t>据安全从三方面进行防护——对敏感数据进行加密、保障数据传输安全和建立安全分级身份认证。在数据备份和恢复方面，宜构建镜像存储，制定备份策略，对</w:t>
      </w:r>
      <w:r w:rsidRPr="00397FCC">
        <w:rPr>
          <w:rFonts w:hint="eastAsia"/>
        </w:rPr>
        <w:t>HIS</w:t>
      </w:r>
      <w:r w:rsidRPr="00397FCC">
        <w:rPr>
          <w:rFonts w:hint="eastAsia"/>
        </w:rPr>
        <w:t>和</w:t>
      </w:r>
      <w:r w:rsidRPr="00397FCC">
        <w:rPr>
          <w:rFonts w:hint="eastAsia"/>
        </w:rPr>
        <w:t>EMR</w:t>
      </w:r>
      <w:r w:rsidRPr="00397FCC">
        <w:rPr>
          <w:rFonts w:hint="eastAsia"/>
        </w:rPr>
        <w:t>数据每天进行全量备份，保留最近三次备份数据，并宜通过云备份方案，将主要业务的数据备份到云存储上，实现异地容灾备份</w:t>
      </w:r>
      <w:r>
        <w:rPr>
          <w:rFonts w:hint="eastAsia"/>
        </w:rPr>
        <w:t>。</w:t>
      </w:r>
    </w:p>
    <w:p w14:paraId="02BA4D39" w14:textId="77777777" w:rsidR="006E2B01" w:rsidRDefault="006E2B01" w:rsidP="006E2B01">
      <w:pPr>
        <w:pStyle w:val="2"/>
      </w:pPr>
      <w:bookmarkStart w:id="70" w:name="_Toc129026513"/>
      <w:bookmarkStart w:id="71" w:name="_Toc132874750"/>
      <w:r>
        <w:rPr>
          <w:rFonts w:hint="eastAsia"/>
        </w:rPr>
        <w:t>防护要求</w:t>
      </w:r>
      <w:bookmarkEnd w:id="70"/>
      <w:bookmarkEnd w:id="71"/>
    </w:p>
    <w:p w14:paraId="40313AC8" w14:textId="77777777" w:rsidR="006E2B01" w:rsidRDefault="006E2B01" w:rsidP="006E2B01">
      <w:pPr>
        <w:pStyle w:val="3"/>
      </w:pPr>
      <w:r>
        <w:rPr>
          <w:rFonts w:hint="eastAsia"/>
        </w:rPr>
        <w:t>结构安全保障</w:t>
      </w:r>
    </w:p>
    <w:p w14:paraId="3BA8D18B" w14:textId="77777777" w:rsidR="006E2B01" w:rsidRPr="00397FCC" w:rsidRDefault="006E2B01" w:rsidP="006E2B01">
      <w:pPr>
        <w:ind w:firstLine="420"/>
      </w:pPr>
      <w:r w:rsidRPr="00397FCC">
        <w:rPr>
          <w:rFonts w:hint="eastAsia"/>
        </w:rPr>
        <w:t>信息网络分域分级，按用户业务划分安全域，并根据安全域支撑的业务，通过有效的路由控制、带宽控制，保障关键业务对网络资源的需求。</w:t>
      </w:r>
    </w:p>
    <w:p w14:paraId="567B8588" w14:textId="77777777" w:rsidR="006E2B01" w:rsidRDefault="006E2B01" w:rsidP="006E2B01">
      <w:pPr>
        <w:pStyle w:val="3"/>
      </w:pPr>
      <w:r>
        <w:rPr>
          <w:rFonts w:hint="eastAsia"/>
        </w:rPr>
        <w:t>网络行为审计</w:t>
      </w:r>
    </w:p>
    <w:p w14:paraId="5BBE898C" w14:textId="77777777" w:rsidR="006E2B01" w:rsidRPr="00FC2E95" w:rsidRDefault="006E2B01" w:rsidP="006E2B01">
      <w:pPr>
        <w:ind w:firstLine="420"/>
      </w:pPr>
      <w:r w:rsidRPr="00397FCC">
        <w:rPr>
          <w:rFonts w:hint="eastAsia"/>
        </w:rPr>
        <w:t>提供可视化管理，对信息网络关键节点上的业务访问进行深度识别和全面审计，提供基于用户、访问行为、系统资源等实施监控措施，提升信息网络的透明度</w:t>
      </w:r>
      <w:r>
        <w:rPr>
          <w:rFonts w:hint="eastAsia"/>
        </w:rPr>
        <w:t>。</w:t>
      </w:r>
    </w:p>
    <w:p w14:paraId="37AFA337" w14:textId="77777777" w:rsidR="006E2B01" w:rsidRDefault="006E2B01" w:rsidP="00C12850">
      <w:pPr>
        <w:pStyle w:val="3"/>
        <w:keepLines w:val="0"/>
      </w:pPr>
      <w:r>
        <w:rPr>
          <w:rFonts w:hint="eastAsia"/>
        </w:rPr>
        <w:t>边界完整性保护</w:t>
      </w:r>
    </w:p>
    <w:p w14:paraId="68154946" w14:textId="77777777" w:rsidR="006E2B01" w:rsidRPr="00DF0901" w:rsidRDefault="006E2B01" w:rsidP="00C12850">
      <w:pPr>
        <w:ind w:firstLine="420"/>
      </w:pPr>
      <w:r w:rsidRPr="00DF0901">
        <w:rPr>
          <w:rFonts w:hint="eastAsia"/>
        </w:rPr>
        <w:t>系统具备与第三方终端系统整合功能，对非法接入的终端进行识别与阻断</w:t>
      </w:r>
      <w:r>
        <w:rPr>
          <w:rFonts w:hint="eastAsia"/>
        </w:rPr>
        <w:t>。</w:t>
      </w:r>
    </w:p>
    <w:p w14:paraId="13A8E989" w14:textId="77777777" w:rsidR="006E2B01" w:rsidRDefault="006E2B01" w:rsidP="00C12850">
      <w:pPr>
        <w:pStyle w:val="3"/>
        <w:keepLines w:val="0"/>
      </w:pPr>
      <w:r>
        <w:rPr>
          <w:rFonts w:hint="eastAsia"/>
        </w:rPr>
        <w:t>攻击和入侵防范要求</w:t>
      </w:r>
    </w:p>
    <w:p w14:paraId="5213DDD9" w14:textId="77777777" w:rsidR="006E2B01" w:rsidRPr="00FC2E95" w:rsidRDefault="006E2B01" w:rsidP="00C12850">
      <w:pPr>
        <w:ind w:firstLine="420"/>
      </w:pPr>
      <w:r w:rsidRPr="00DF0901">
        <w:rPr>
          <w:rFonts w:hint="eastAsia"/>
        </w:rPr>
        <w:t>提供基于应用的入侵防范，在实现对攻击行为的深度检测同时，通过应用识别来锁定真实的应用，并以此为基础进行深度的攻击分析，准确、快捷地定位攻击的类型</w:t>
      </w:r>
      <w:r>
        <w:rPr>
          <w:rFonts w:hint="eastAsia"/>
        </w:rPr>
        <w:t>。</w:t>
      </w:r>
    </w:p>
    <w:p w14:paraId="5F32A6B2" w14:textId="77777777" w:rsidR="006E2B01" w:rsidRDefault="006E2B01" w:rsidP="00C12850">
      <w:pPr>
        <w:pStyle w:val="3"/>
        <w:keepLines w:val="0"/>
      </w:pPr>
      <w:r>
        <w:t>恶意代码防护要求</w:t>
      </w:r>
    </w:p>
    <w:p w14:paraId="3531E4D7" w14:textId="77777777" w:rsidR="006E2B01" w:rsidRPr="00FC2E95" w:rsidRDefault="006E2B01" w:rsidP="00C12850">
      <w:pPr>
        <w:ind w:firstLine="420"/>
      </w:pPr>
      <w:r w:rsidRPr="00DF0901">
        <w:rPr>
          <w:rFonts w:hint="eastAsia"/>
        </w:rPr>
        <w:t>提供基于流的病毒过滤技术，具有病毒检测性能，在边界为用户提供恶意代码过滤的同时，有效保障业务的工作连续性</w:t>
      </w:r>
      <w:r>
        <w:rPr>
          <w:rFonts w:hint="eastAsia"/>
        </w:rPr>
        <w:t>。</w:t>
      </w:r>
    </w:p>
    <w:p w14:paraId="5624CE57" w14:textId="77777777" w:rsidR="006E2B01" w:rsidRDefault="006E2B01" w:rsidP="00C12850">
      <w:pPr>
        <w:pStyle w:val="3"/>
        <w:keepLines w:val="0"/>
      </w:pPr>
      <w:r>
        <w:t>远程数据安全传输要求</w:t>
      </w:r>
    </w:p>
    <w:p w14:paraId="5D0CCF52" w14:textId="77777777" w:rsidR="006E2B01" w:rsidRPr="00407816" w:rsidRDefault="006E2B01" w:rsidP="00C12850">
      <w:pPr>
        <w:ind w:firstLine="420"/>
      </w:pPr>
      <w:r w:rsidRPr="00407816">
        <w:rPr>
          <w:rFonts w:hint="eastAsia"/>
        </w:rPr>
        <w:t>采用虚拟装用网络技术对远程访问的数据包实施机密性和完整性保护，防止数据在传输过程中被窃取和篡改</w:t>
      </w:r>
      <w:r>
        <w:rPr>
          <w:rFonts w:hint="eastAsia"/>
        </w:rPr>
        <w:t>。</w:t>
      </w:r>
    </w:p>
    <w:p w14:paraId="4F7A7652" w14:textId="77777777" w:rsidR="006E2B01" w:rsidRDefault="006E2B01" w:rsidP="00C12850">
      <w:pPr>
        <w:pStyle w:val="2"/>
        <w:keepLines w:val="0"/>
      </w:pPr>
      <w:bookmarkStart w:id="72" w:name="_Toc129026514"/>
      <w:bookmarkStart w:id="73" w:name="_Toc132874751"/>
      <w:r>
        <w:rPr>
          <w:rFonts w:hint="eastAsia"/>
        </w:rPr>
        <w:lastRenderedPageBreak/>
        <w:t>防护架构</w:t>
      </w:r>
      <w:bookmarkEnd w:id="72"/>
      <w:bookmarkEnd w:id="73"/>
    </w:p>
    <w:p w14:paraId="281A1975" w14:textId="0BF27BD5" w:rsidR="006E2B01" w:rsidRDefault="006E2B01" w:rsidP="00C12850">
      <w:pPr>
        <w:pStyle w:val="3"/>
        <w:keepLines w:val="0"/>
      </w:pPr>
      <w:r>
        <w:t>智能医院信息安全防护架构如图</w:t>
      </w:r>
      <w:r w:rsidR="00EB0F42">
        <w:t>9</w:t>
      </w:r>
      <w:r>
        <w:t>所示：</w:t>
      </w:r>
    </w:p>
    <w:bookmarkStart w:id="74" w:name="_Hlk129022980"/>
    <w:p w14:paraId="0C4F660A" w14:textId="77777777" w:rsidR="006E2B01" w:rsidRDefault="006E2B01" w:rsidP="00C12850">
      <w:pPr>
        <w:ind w:firstLine="420"/>
        <w:jc w:val="center"/>
      </w:pPr>
      <w:r>
        <w:object w:dxaOrig="11209" w:dyaOrig="10549" w14:anchorId="3E0A45A5">
          <v:shape id="_x0000_i1033" type="#_x0000_t75" style="width:4in;height:270pt" o:ole="">
            <v:imagedata r:id="rId38" o:title=""/>
          </v:shape>
          <o:OLEObject Type="Embed" ProgID="Visio.Drawing.15" ShapeID="_x0000_i1033" DrawAspect="Content" ObjectID="_1743489224" r:id="rId39"/>
        </w:object>
      </w:r>
      <w:bookmarkEnd w:id="74"/>
    </w:p>
    <w:p w14:paraId="6C73AC39" w14:textId="5A488962" w:rsidR="006E2B01" w:rsidRPr="00407816" w:rsidRDefault="006E2B01" w:rsidP="00C12850">
      <w:pPr>
        <w:pStyle w:val="a3"/>
        <w:widowControl w:val="0"/>
        <w:spacing w:before="156" w:after="156"/>
        <w:ind w:firstLine="420"/>
      </w:pPr>
      <w:bookmarkStart w:id="75" w:name="_Hlk129022999"/>
      <w:r>
        <w:rPr>
          <w:rFonts w:hint="eastAsia"/>
        </w:rPr>
        <w:t>智能医院信息安全防护架构</w:t>
      </w:r>
      <w:bookmarkEnd w:id="75"/>
    </w:p>
    <w:p w14:paraId="2CA2F17B" w14:textId="77777777" w:rsidR="006E2B01" w:rsidRDefault="006E2B01" w:rsidP="00C12850">
      <w:pPr>
        <w:pStyle w:val="3"/>
        <w:keepLines w:val="0"/>
      </w:pPr>
      <w:r w:rsidRPr="00407816">
        <w:rPr>
          <w:rFonts w:hint="eastAsia"/>
        </w:rPr>
        <w:t>智能医院信息安全防护架构分为以下</w:t>
      </w:r>
      <w:r w:rsidRPr="00407816">
        <w:rPr>
          <w:rFonts w:hint="eastAsia"/>
        </w:rPr>
        <w:t>5</w:t>
      </w:r>
      <w:r w:rsidRPr="00407816">
        <w:rPr>
          <w:rFonts w:hint="eastAsia"/>
        </w:rPr>
        <w:t>个部分</w:t>
      </w:r>
      <w:r>
        <w:rPr>
          <w:rFonts w:hint="eastAsia"/>
        </w:rPr>
        <w:t>：</w:t>
      </w:r>
    </w:p>
    <w:p w14:paraId="0216CF62" w14:textId="3B3E0568" w:rsidR="006E2B01" w:rsidRPr="00407816" w:rsidRDefault="006E2B01" w:rsidP="00C12850">
      <w:pPr>
        <w:pStyle w:val="aff4"/>
        <w:numPr>
          <w:ilvl w:val="0"/>
          <w:numId w:val="40"/>
        </w:numPr>
        <w:ind w:firstLineChars="0"/>
      </w:pPr>
      <w:r w:rsidRPr="00407816">
        <w:rPr>
          <w:rFonts w:hint="eastAsia"/>
        </w:rPr>
        <w:t>内网—业务区：内部的业务、服务器及储存数据库等共同构成该区域；</w:t>
      </w:r>
    </w:p>
    <w:p w14:paraId="401E91F5" w14:textId="77777777" w:rsidR="006E2B01" w:rsidRPr="00397FCC" w:rsidRDefault="006E2B01" w:rsidP="00C12850">
      <w:pPr>
        <w:pStyle w:val="aff4"/>
        <w:numPr>
          <w:ilvl w:val="0"/>
          <w:numId w:val="40"/>
        </w:numPr>
        <w:ind w:firstLineChars="0"/>
      </w:pPr>
      <w:r w:rsidRPr="00407816">
        <w:rPr>
          <w:rFonts w:hint="eastAsia"/>
        </w:rPr>
        <w:t>内外—科室访问应用区：各个科室终端所在的网络区域，要保证各个科室的业务终端可以自由访问医院内部业务平台</w:t>
      </w:r>
      <w:r w:rsidRPr="00397FCC">
        <w:rPr>
          <w:rFonts w:hint="eastAsia"/>
        </w:rPr>
        <w:t>；</w:t>
      </w:r>
    </w:p>
    <w:p w14:paraId="6FD2360D" w14:textId="77777777" w:rsidR="006E2B01" w:rsidRDefault="006E2B01" w:rsidP="00C12850">
      <w:pPr>
        <w:pStyle w:val="aff4"/>
        <w:numPr>
          <w:ilvl w:val="0"/>
          <w:numId w:val="40"/>
        </w:numPr>
        <w:ind w:firstLineChars="0"/>
      </w:pPr>
      <w:r w:rsidRPr="00407816">
        <w:rPr>
          <w:rFonts w:hint="eastAsia"/>
        </w:rPr>
        <w:t>外网区：包括临床、行政、第三方合作及行政办公区域，支持用户自主访问互联网</w:t>
      </w:r>
      <w:r>
        <w:rPr>
          <w:rFonts w:hint="eastAsia"/>
        </w:rPr>
        <w:t>；</w:t>
      </w:r>
    </w:p>
    <w:p w14:paraId="6E707D97" w14:textId="77777777" w:rsidR="006E2B01" w:rsidRDefault="006E2B01" w:rsidP="00C12850">
      <w:pPr>
        <w:pStyle w:val="aff4"/>
        <w:numPr>
          <w:ilvl w:val="0"/>
          <w:numId w:val="40"/>
        </w:numPr>
        <w:ind w:firstLineChars="0"/>
      </w:pPr>
      <w:r w:rsidRPr="00407816">
        <w:rPr>
          <w:rFonts w:hint="eastAsia"/>
        </w:rPr>
        <w:t>外部接入区域：主要为第三方工作提供便利，为医保办、新农合、银医一卡通等卫生专网提供网络业务支持</w:t>
      </w:r>
      <w:r>
        <w:rPr>
          <w:rFonts w:hint="eastAsia"/>
        </w:rPr>
        <w:t>；</w:t>
      </w:r>
    </w:p>
    <w:p w14:paraId="6C8F0735" w14:textId="77777777" w:rsidR="006E2B01" w:rsidRPr="00407816" w:rsidRDefault="006E2B01" w:rsidP="00C12850">
      <w:pPr>
        <w:pStyle w:val="aff4"/>
        <w:numPr>
          <w:ilvl w:val="0"/>
          <w:numId w:val="40"/>
        </w:numPr>
        <w:ind w:firstLineChars="0"/>
      </w:pPr>
      <w:r w:rsidRPr="00407816">
        <w:rPr>
          <w:rFonts w:hint="eastAsia"/>
        </w:rPr>
        <w:t>外网网站区域：主要为外网的网站建设，是医院门户网站的网络区域和其他网络区域采取物理隔离的方式确保安全</w:t>
      </w:r>
      <w:r>
        <w:rPr>
          <w:rFonts w:hint="eastAsia"/>
        </w:rPr>
        <w:t>。</w:t>
      </w:r>
    </w:p>
    <w:p w14:paraId="4614781C" w14:textId="77777777" w:rsidR="006E2B01" w:rsidRDefault="006E2B01" w:rsidP="006E2B01">
      <w:pPr>
        <w:pStyle w:val="2"/>
      </w:pPr>
      <w:bookmarkStart w:id="76" w:name="_Toc129026515"/>
      <w:bookmarkStart w:id="77" w:name="_Toc132874752"/>
      <w:r>
        <w:rPr>
          <w:rFonts w:hint="eastAsia"/>
        </w:rPr>
        <w:t>网络安全防护要求</w:t>
      </w:r>
      <w:bookmarkEnd w:id="76"/>
      <w:bookmarkEnd w:id="77"/>
    </w:p>
    <w:p w14:paraId="1A50ADC1" w14:textId="77777777" w:rsidR="006E2B01" w:rsidRDefault="006E2B01" w:rsidP="006E2B01">
      <w:pPr>
        <w:pStyle w:val="3"/>
      </w:pPr>
      <w:r>
        <w:rPr>
          <w:rFonts w:hint="eastAsia"/>
        </w:rPr>
        <w:t>内网的防护功能</w:t>
      </w:r>
    </w:p>
    <w:p w14:paraId="242687F4" w14:textId="77777777" w:rsidR="006E2B01" w:rsidRDefault="006E2B01" w:rsidP="006E2B01">
      <w:pPr>
        <w:ind w:firstLine="420"/>
      </w:pPr>
      <w:r>
        <w:t>内网包括以下防护功能：</w:t>
      </w:r>
    </w:p>
    <w:p w14:paraId="753A5003" w14:textId="63A9C7B0" w:rsidR="006E2B01" w:rsidRPr="00407816" w:rsidRDefault="006E2B01" w:rsidP="008C446F">
      <w:pPr>
        <w:pStyle w:val="aff4"/>
        <w:numPr>
          <w:ilvl w:val="0"/>
          <w:numId w:val="41"/>
        </w:numPr>
        <w:ind w:firstLineChars="0"/>
      </w:pPr>
      <w:r w:rsidRPr="00FE5086">
        <w:rPr>
          <w:rFonts w:hint="eastAsia"/>
        </w:rPr>
        <w:t>互联网协议地址与物理地址静态绑定</w:t>
      </w:r>
      <w:r w:rsidRPr="00407816">
        <w:rPr>
          <w:rFonts w:hint="eastAsia"/>
        </w:rPr>
        <w:t>；</w:t>
      </w:r>
    </w:p>
    <w:p w14:paraId="591C8204" w14:textId="77777777" w:rsidR="006E2B01" w:rsidRPr="00397FCC" w:rsidRDefault="006E2B01" w:rsidP="006E2B01">
      <w:pPr>
        <w:pStyle w:val="aff4"/>
        <w:numPr>
          <w:ilvl w:val="0"/>
          <w:numId w:val="41"/>
        </w:numPr>
        <w:ind w:firstLineChars="0"/>
      </w:pPr>
      <w:r w:rsidRPr="00FE5086">
        <w:rPr>
          <w:rFonts w:hint="eastAsia"/>
        </w:rPr>
        <w:t>物理地址与端口静态绑定</w:t>
      </w:r>
      <w:r w:rsidRPr="00397FCC">
        <w:rPr>
          <w:rFonts w:hint="eastAsia"/>
        </w:rPr>
        <w:t>；</w:t>
      </w:r>
    </w:p>
    <w:p w14:paraId="35B4C844" w14:textId="77777777" w:rsidR="006E2B01" w:rsidRDefault="006E2B01" w:rsidP="006E2B01">
      <w:pPr>
        <w:pStyle w:val="aff4"/>
        <w:numPr>
          <w:ilvl w:val="0"/>
          <w:numId w:val="41"/>
        </w:numPr>
        <w:ind w:firstLineChars="0"/>
      </w:pPr>
      <w:r w:rsidRPr="00FE5086">
        <w:rPr>
          <w:rFonts w:hint="eastAsia"/>
        </w:rPr>
        <w:lastRenderedPageBreak/>
        <w:t>APP</w:t>
      </w:r>
      <w:r w:rsidRPr="00FE5086">
        <w:rPr>
          <w:rFonts w:hint="eastAsia"/>
        </w:rPr>
        <w:t>反向查询</w:t>
      </w:r>
      <w:r>
        <w:rPr>
          <w:rFonts w:hint="eastAsia"/>
        </w:rPr>
        <w:t>；</w:t>
      </w:r>
    </w:p>
    <w:p w14:paraId="7373B95C" w14:textId="77777777" w:rsidR="006E2B01" w:rsidRDefault="006E2B01" w:rsidP="006E2B01">
      <w:pPr>
        <w:pStyle w:val="aff4"/>
        <w:numPr>
          <w:ilvl w:val="0"/>
          <w:numId w:val="41"/>
        </w:numPr>
        <w:ind w:firstLineChars="0"/>
      </w:pPr>
      <w:r w:rsidRPr="00FE5086">
        <w:rPr>
          <w:rFonts w:hint="eastAsia"/>
        </w:rPr>
        <w:t>MAC</w:t>
      </w:r>
      <w:r w:rsidRPr="00FE5086">
        <w:rPr>
          <w:rFonts w:hint="eastAsia"/>
        </w:rPr>
        <w:t>的互联网协议地址数限制</w:t>
      </w:r>
      <w:r>
        <w:rPr>
          <w:rFonts w:hint="eastAsia"/>
        </w:rPr>
        <w:t>；</w:t>
      </w:r>
    </w:p>
    <w:p w14:paraId="399AE466" w14:textId="77777777" w:rsidR="006E2B01" w:rsidRDefault="006E2B01" w:rsidP="006E2B01">
      <w:pPr>
        <w:pStyle w:val="aff4"/>
        <w:numPr>
          <w:ilvl w:val="0"/>
          <w:numId w:val="41"/>
        </w:numPr>
        <w:ind w:firstLineChars="0"/>
      </w:pPr>
      <w:r w:rsidRPr="00FE5086">
        <w:rPr>
          <w:rFonts w:hint="eastAsia"/>
        </w:rPr>
        <w:t>自动发送免费</w:t>
      </w:r>
      <w:r w:rsidRPr="00FE5086">
        <w:rPr>
          <w:rFonts w:hint="eastAsia"/>
        </w:rPr>
        <w:t>ARP</w:t>
      </w:r>
      <w:r w:rsidRPr="00FE5086">
        <w:rPr>
          <w:rFonts w:hint="eastAsia"/>
        </w:rPr>
        <w:t>包</w:t>
      </w:r>
      <w:r>
        <w:rPr>
          <w:rFonts w:hint="eastAsia"/>
        </w:rPr>
        <w:t>；</w:t>
      </w:r>
    </w:p>
    <w:p w14:paraId="0638FF24" w14:textId="77777777" w:rsidR="006E2B01" w:rsidRPr="00FE5086" w:rsidRDefault="006E2B01" w:rsidP="006E2B01">
      <w:pPr>
        <w:pStyle w:val="aff4"/>
        <w:numPr>
          <w:ilvl w:val="0"/>
          <w:numId w:val="41"/>
        </w:numPr>
        <w:ind w:firstLineChars="0"/>
      </w:pPr>
      <w:r w:rsidRPr="00FE5086">
        <w:rPr>
          <w:rFonts w:hint="eastAsia"/>
        </w:rPr>
        <w:t>为主机代发免费</w:t>
      </w:r>
      <w:r w:rsidRPr="00FE5086">
        <w:rPr>
          <w:rFonts w:hint="eastAsia"/>
        </w:rPr>
        <w:t>ARP</w:t>
      </w:r>
      <w:r w:rsidRPr="00FE5086">
        <w:rPr>
          <w:rFonts w:hint="eastAsia"/>
        </w:rPr>
        <w:t>包</w:t>
      </w:r>
      <w:r>
        <w:rPr>
          <w:rFonts w:hint="eastAsia"/>
        </w:rPr>
        <w:t>。</w:t>
      </w:r>
    </w:p>
    <w:p w14:paraId="53A0B2A3" w14:textId="77777777" w:rsidR="006E2B01" w:rsidRDefault="006E2B01" w:rsidP="006E2B01">
      <w:pPr>
        <w:pStyle w:val="3"/>
      </w:pPr>
      <w:r>
        <w:rPr>
          <w:rFonts w:hint="eastAsia"/>
        </w:rPr>
        <w:t>外网的防护功能</w:t>
      </w:r>
    </w:p>
    <w:p w14:paraId="56F1F7A5" w14:textId="385848B1" w:rsidR="006E2B01" w:rsidRDefault="00430F20" w:rsidP="00430F20">
      <w:pPr>
        <w:pStyle w:val="4"/>
        <w:ind w:firstLine="420"/>
      </w:pPr>
      <w:r>
        <w:rPr>
          <w:rFonts w:hint="eastAsia"/>
        </w:rPr>
        <w:t>1</w:t>
      </w:r>
      <w:r>
        <w:t>0.4.2.1</w:t>
      </w:r>
      <w:r w:rsidR="006E2B01">
        <w:rPr>
          <w:rFonts w:hint="eastAsia"/>
        </w:rPr>
        <w:t>对于外网的安全防御，需在外网与核心交换设备之间部署相应的防火墙设备，并部署相关策略。外网防护功能包括结构安全、访问安全、安全审计、入侵防范、恶意代码防护等。</w:t>
      </w:r>
    </w:p>
    <w:p w14:paraId="1BB66C61" w14:textId="5AB0BC29" w:rsidR="006E2B01" w:rsidRPr="00FE5086" w:rsidRDefault="00430F20" w:rsidP="00430F20">
      <w:pPr>
        <w:pStyle w:val="4"/>
        <w:ind w:firstLine="420"/>
      </w:pPr>
      <w:r>
        <w:rPr>
          <w:rFonts w:hint="eastAsia"/>
        </w:rPr>
        <w:t>1</w:t>
      </w:r>
      <w:r>
        <w:t>0.4.2.2</w:t>
      </w:r>
      <w:r w:rsidR="006E2B01">
        <w:rPr>
          <w:rFonts w:hint="eastAsia"/>
        </w:rPr>
        <w:t>针对互联网对医院卫生专网业务系统访问，执行严格的访问控制策略，可依据源、目标地址、协议、端口，以限制互联网不同级别的终端，按照权限访问不同服务器的不同应用，并有效禁止非法的访问。</w:t>
      </w:r>
    </w:p>
    <w:p w14:paraId="40688D3F" w14:textId="77777777" w:rsidR="006E2B01" w:rsidRDefault="006E2B01" w:rsidP="006E2B01">
      <w:pPr>
        <w:pStyle w:val="3"/>
      </w:pPr>
      <w:r>
        <w:rPr>
          <w:rFonts w:hint="eastAsia"/>
        </w:rPr>
        <w:t>V</w:t>
      </w:r>
      <w:r>
        <w:t>PN</w:t>
      </w:r>
      <w:r>
        <w:rPr>
          <w:rFonts w:hint="eastAsia"/>
        </w:rPr>
        <w:t>访问控制</w:t>
      </w:r>
    </w:p>
    <w:p w14:paraId="05FF72B9" w14:textId="77777777" w:rsidR="006E2B01" w:rsidRPr="00397FCC" w:rsidRDefault="006E2B01" w:rsidP="006E2B01">
      <w:pPr>
        <w:ind w:firstLine="420"/>
      </w:pPr>
      <w:r w:rsidRPr="008A560D">
        <w:rPr>
          <w:rFonts w:hint="eastAsia"/>
        </w:rPr>
        <w:t>对于内网用户通过公众网络访问智能医院内部系统，配置</w:t>
      </w:r>
      <w:r w:rsidRPr="008A560D">
        <w:rPr>
          <w:rFonts w:hint="eastAsia"/>
        </w:rPr>
        <w:t>VPN</w:t>
      </w:r>
      <w:r w:rsidRPr="008A560D">
        <w:rPr>
          <w:rFonts w:hint="eastAsia"/>
        </w:rPr>
        <w:t>功能，对数据进行机密性、完整性保护，避免数据被窃取，及保障数据在传递过程中不被非法篡改</w:t>
      </w:r>
      <w:r w:rsidRPr="00397FCC">
        <w:rPr>
          <w:rFonts w:hint="eastAsia"/>
        </w:rPr>
        <w:t>。</w:t>
      </w:r>
    </w:p>
    <w:p w14:paraId="33E0C59A" w14:textId="77777777" w:rsidR="006E2B01" w:rsidRDefault="006E2B01" w:rsidP="006E2B01">
      <w:pPr>
        <w:pStyle w:val="3"/>
      </w:pPr>
      <w:r>
        <w:rPr>
          <w:rFonts w:hint="eastAsia"/>
        </w:rPr>
        <w:t>应用访问控制</w:t>
      </w:r>
    </w:p>
    <w:p w14:paraId="510966BB" w14:textId="77777777" w:rsidR="006E2B01" w:rsidRPr="00397FCC" w:rsidRDefault="006E2B01" w:rsidP="006E2B01">
      <w:pPr>
        <w:ind w:firstLine="420"/>
      </w:pPr>
      <w:r w:rsidRPr="008A560D">
        <w:rPr>
          <w:rFonts w:hint="eastAsia"/>
        </w:rPr>
        <w:t>部署的防火墙设备还根据具体的应用类型来配置访问控制策略，针对用户多业务的特点，区分不同的业务类型，确定外网终端可进行的具体应用，杜绝非法的访问，保障业务访问的合规性</w:t>
      </w:r>
      <w:r w:rsidRPr="00397FCC">
        <w:rPr>
          <w:rFonts w:hint="eastAsia"/>
        </w:rPr>
        <w:t>。</w:t>
      </w:r>
    </w:p>
    <w:p w14:paraId="70B70034" w14:textId="77777777" w:rsidR="006E2B01" w:rsidRDefault="006E2B01" w:rsidP="006E2B01">
      <w:pPr>
        <w:pStyle w:val="2"/>
      </w:pPr>
      <w:bookmarkStart w:id="78" w:name="_Toc129026516"/>
      <w:bookmarkStart w:id="79" w:name="_Toc132874753"/>
      <w:r>
        <w:rPr>
          <w:rFonts w:hint="eastAsia"/>
        </w:rPr>
        <w:t>数据安全防护要求</w:t>
      </w:r>
      <w:bookmarkEnd w:id="78"/>
      <w:bookmarkEnd w:id="79"/>
    </w:p>
    <w:p w14:paraId="0E020E48" w14:textId="77777777" w:rsidR="003E5C17" w:rsidRDefault="006E2B01" w:rsidP="003E5C17">
      <w:pPr>
        <w:pStyle w:val="3"/>
      </w:pPr>
      <w:r>
        <w:rPr>
          <w:rFonts w:hint="eastAsia"/>
        </w:rPr>
        <w:t>数据中心出口针对具体应用，部署入侵防御系统，对访问数据包的内容进行深度检测，提升对攻击检测的准确性。</w:t>
      </w:r>
    </w:p>
    <w:p w14:paraId="378FB6CA" w14:textId="1EE338AD" w:rsidR="006E2B01" w:rsidRDefault="006E2B01" w:rsidP="003E5C17">
      <w:pPr>
        <w:pStyle w:val="3"/>
      </w:pPr>
      <w:r>
        <w:rPr>
          <w:rFonts w:hint="eastAsia"/>
        </w:rPr>
        <w:t>数据中心基础设施施工及验收应符合</w:t>
      </w:r>
      <w:r w:rsidR="003741B9">
        <w:rPr>
          <w:rFonts w:hint="eastAsia"/>
        </w:rPr>
        <w:t>《数据中心基础设施施工及验收规范》</w:t>
      </w:r>
      <w:r w:rsidRPr="003E5C17">
        <w:rPr>
          <w:rFonts w:hint="eastAsia"/>
        </w:rPr>
        <w:t>GB 50462</w:t>
      </w:r>
      <w:r w:rsidRPr="003E5C17">
        <w:rPr>
          <w:rFonts w:hint="eastAsia"/>
        </w:rPr>
        <w:t>的规定。</w:t>
      </w:r>
    </w:p>
    <w:p w14:paraId="1F642C71" w14:textId="77777777" w:rsidR="006E2B01" w:rsidRPr="008A560D" w:rsidRDefault="006E2B01" w:rsidP="006E2B01">
      <w:pPr>
        <w:pStyle w:val="aff5"/>
        <w:ind w:firstLine="420"/>
        <w:jc w:val="both"/>
      </w:pPr>
    </w:p>
    <w:p w14:paraId="6109A259" w14:textId="77777777" w:rsidR="006E2B01" w:rsidRDefault="006E2B01" w:rsidP="006E2B01">
      <w:pPr>
        <w:tabs>
          <w:tab w:val="left" w:pos="2253"/>
        </w:tabs>
        <w:ind w:firstLineChars="0" w:firstLine="0"/>
      </w:pPr>
      <w:r>
        <w:br w:type="page"/>
      </w:r>
    </w:p>
    <w:p w14:paraId="49A60C1E" w14:textId="77777777" w:rsidR="006E2B01" w:rsidRDefault="006E2B01" w:rsidP="006E2B01">
      <w:pPr>
        <w:pStyle w:val="1"/>
        <w:numPr>
          <w:ilvl w:val="0"/>
          <w:numId w:val="0"/>
        </w:numPr>
        <w:spacing w:before="156" w:after="468"/>
      </w:pPr>
      <w:bookmarkStart w:id="80" w:name="_Toc129026517"/>
      <w:bookmarkStart w:id="81" w:name="_Toc132874754"/>
      <w:r>
        <w:rPr>
          <w:rFonts w:hint="eastAsia"/>
        </w:rPr>
        <w:lastRenderedPageBreak/>
        <w:t>本标准用词说明</w:t>
      </w:r>
      <w:bookmarkEnd w:id="80"/>
      <w:bookmarkEnd w:id="81"/>
    </w:p>
    <w:p w14:paraId="022BC84C" w14:textId="77777777" w:rsidR="006E2B01" w:rsidRDefault="006E2B01" w:rsidP="006E2B01">
      <w:pPr>
        <w:ind w:firstLine="420"/>
      </w:pPr>
      <w:r>
        <w:t>1</w:t>
      </w:r>
      <w:r>
        <w:rPr>
          <w:rFonts w:hint="eastAsia"/>
        </w:rPr>
        <w:t xml:space="preserve"> </w:t>
      </w:r>
      <w:r>
        <w:t xml:space="preserve"> </w:t>
      </w:r>
      <w:r>
        <w:t>为便于在执行本标准条文时区别对待</w:t>
      </w:r>
      <w:r>
        <w:t>,</w:t>
      </w:r>
      <w:r>
        <w:t>对要求严格程度不同的用词</w:t>
      </w:r>
      <w:r>
        <w:t>,</w:t>
      </w:r>
      <w:r>
        <w:t>说明如下</w:t>
      </w:r>
      <w:r>
        <w:t>:</w:t>
      </w:r>
    </w:p>
    <w:p w14:paraId="64AFC693" w14:textId="77777777" w:rsidR="006E2B01" w:rsidRDefault="006E2B01" w:rsidP="006E2B01">
      <w:pPr>
        <w:ind w:leftChars="200" w:left="420" w:firstLine="420"/>
      </w:pPr>
      <w:r>
        <w:rPr>
          <w:rFonts w:hint="eastAsia"/>
        </w:rPr>
        <w:t>1</w:t>
      </w:r>
      <w:r>
        <w:rPr>
          <w:rFonts w:hint="eastAsia"/>
        </w:rPr>
        <w:t>）</w:t>
      </w:r>
      <w:r>
        <w:t>表示很严格</w:t>
      </w:r>
      <w:r>
        <w:t>,</w:t>
      </w:r>
      <w:r>
        <w:t>非这样做不可的</w:t>
      </w:r>
      <w:r>
        <w:rPr>
          <w:rFonts w:hint="eastAsia"/>
        </w:rPr>
        <w:t>：</w:t>
      </w:r>
    </w:p>
    <w:p w14:paraId="4661F3BC" w14:textId="77777777" w:rsidR="006E2B01" w:rsidRDefault="006E2B01" w:rsidP="006E2B01">
      <w:pPr>
        <w:ind w:leftChars="200" w:left="420" w:firstLine="420"/>
      </w:pPr>
      <w:r>
        <w:rPr>
          <w:rFonts w:hint="eastAsia"/>
        </w:rPr>
        <w:t>正面词采用“必须”，反面词采用“严禁”；</w:t>
      </w:r>
    </w:p>
    <w:p w14:paraId="36D04738" w14:textId="77777777" w:rsidR="006E2B01" w:rsidRDefault="006E2B01" w:rsidP="006E2B01">
      <w:pPr>
        <w:ind w:leftChars="200" w:left="420" w:firstLine="420"/>
      </w:pPr>
      <w:r>
        <w:rPr>
          <w:rFonts w:hint="eastAsia"/>
        </w:rPr>
        <w:t>2</w:t>
      </w:r>
      <w:r>
        <w:rPr>
          <w:rFonts w:hint="eastAsia"/>
        </w:rPr>
        <w:t>）</w:t>
      </w:r>
      <w:r>
        <w:t>表示严格，在正常情况下均应这样做的</w:t>
      </w:r>
      <w:r>
        <w:rPr>
          <w:rFonts w:hint="eastAsia"/>
        </w:rPr>
        <w:t>：</w:t>
      </w:r>
    </w:p>
    <w:p w14:paraId="6F48F39A" w14:textId="77777777" w:rsidR="006E2B01" w:rsidRDefault="006E2B01" w:rsidP="006E2B01">
      <w:pPr>
        <w:ind w:leftChars="200" w:left="420" w:firstLine="420"/>
      </w:pPr>
      <w:r>
        <w:rPr>
          <w:rFonts w:hint="eastAsia"/>
        </w:rPr>
        <w:t>正面词采用“应”</w:t>
      </w:r>
      <w:r>
        <w:t>,</w:t>
      </w:r>
      <w:r>
        <w:t>反面词采用</w:t>
      </w:r>
      <w:r>
        <w:t>“</w:t>
      </w:r>
      <w:r>
        <w:t>不应</w:t>
      </w:r>
      <w:r>
        <w:t>”</w:t>
      </w:r>
      <w:r>
        <w:t>或</w:t>
      </w:r>
      <w:r>
        <w:t>“</w:t>
      </w:r>
      <w:r>
        <w:t>不得</w:t>
      </w:r>
      <w:r>
        <w:t>”</w:t>
      </w:r>
      <w:r>
        <w:rPr>
          <w:rFonts w:hint="eastAsia"/>
        </w:rPr>
        <w:t>；</w:t>
      </w:r>
    </w:p>
    <w:p w14:paraId="5CB646FE" w14:textId="77777777" w:rsidR="006E2B01" w:rsidRDefault="006E2B01" w:rsidP="006E2B01">
      <w:pPr>
        <w:ind w:leftChars="200" w:left="420" w:firstLine="420"/>
      </w:pPr>
      <w:r>
        <w:rPr>
          <w:rFonts w:hint="eastAsia"/>
        </w:rPr>
        <w:t>3</w:t>
      </w:r>
      <w:r>
        <w:rPr>
          <w:rFonts w:hint="eastAsia"/>
        </w:rPr>
        <w:t>）</w:t>
      </w:r>
      <w:r>
        <w:t>表示允许稍有选择</w:t>
      </w:r>
      <w:r>
        <w:t>,</w:t>
      </w:r>
      <w:r>
        <w:t>在条件许可时首先应这样做的</w:t>
      </w:r>
      <w:r>
        <w:rPr>
          <w:rFonts w:hint="eastAsia"/>
        </w:rPr>
        <w:t>；</w:t>
      </w:r>
    </w:p>
    <w:p w14:paraId="57CE556A" w14:textId="77777777" w:rsidR="006E2B01" w:rsidRDefault="006E2B01" w:rsidP="006E2B01">
      <w:pPr>
        <w:ind w:leftChars="200" w:left="420" w:firstLine="420"/>
      </w:pPr>
      <w:r>
        <w:rPr>
          <w:rFonts w:hint="eastAsia"/>
        </w:rPr>
        <w:t>正面词采用“宜”，反面词采用“不宜”</w:t>
      </w:r>
      <w:r>
        <w:t>:</w:t>
      </w:r>
    </w:p>
    <w:p w14:paraId="21AFA6DD" w14:textId="77777777" w:rsidR="006E2B01" w:rsidRDefault="006E2B01" w:rsidP="006E2B01">
      <w:pPr>
        <w:ind w:leftChars="200" w:left="420" w:firstLine="420"/>
      </w:pPr>
      <w:r>
        <w:rPr>
          <w:rFonts w:hint="eastAsia"/>
        </w:rPr>
        <w:t>4</w:t>
      </w:r>
      <w:r>
        <w:rPr>
          <w:rFonts w:hint="eastAsia"/>
        </w:rPr>
        <w:t>）</w:t>
      </w:r>
      <w:r>
        <w:t>表示有选择，在一定条件下可以这样做的，采用</w:t>
      </w:r>
      <w:r>
        <w:rPr>
          <w:rFonts w:hint="eastAsia"/>
        </w:rPr>
        <w:t>“可”</w:t>
      </w:r>
    </w:p>
    <w:p w14:paraId="6AA14094" w14:textId="77777777" w:rsidR="006E2B01" w:rsidRDefault="006E2B01" w:rsidP="006E2B01">
      <w:pPr>
        <w:ind w:firstLine="420"/>
      </w:pPr>
      <w:r>
        <w:rPr>
          <w:rFonts w:hint="eastAsia"/>
        </w:rPr>
        <w:t xml:space="preserve">2 </w:t>
      </w:r>
      <w:r>
        <w:t xml:space="preserve"> </w:t>
      </w:r>
      <w:r>
        <w:rPr>
          <w:rFonts w:hint="eastAsia"/>
        </w:rPr>
        <w:t>本标准中指明应按其他有关标准执行的写法为</w:t>
      </w:r>
      <w:r>
        <w:t>:“</w:t>
      </w:r>
      <w:r>
        <w:t>应符合</w:t>
      </w:r>
      <w:r>
        <w:t>……</w:t>
      </w:r>
      <w:r>
        <w:t>的规定</w:t>
      </w:r>
      <w:r>
        <w:t>”</w:t>
      </w:r>
      <w:r>
        <w:t>或</w:t>
      </w:r>
      <w:r>
        <w:t>“</w:t>
      </w:r>
      <w:r>
        <w:t>应按</w:t>
      </w:r>
      <w:r>
        <w:t>……</w:t>
      </w:r>
      <w:r>
        <w:t>执行</w:t>
      </w:r>
      <w:r>
        <w:t>”</w:t>
      </w:r>
      <w:r>
        <w:t>。</w:t>
      </w:r>
    </w:p>
    <w:p w14:paraId="473754DE" w14:textId="77777777" w:rsidR="006E2B01" w:rsidRDefault="006E2B01" w:rsidP="006E2B01">
      <w:pPr>
        <w:ind w:firstLine="420"/>
      </w:pPr>
      <w:r>
        <w:br w:type="page"/>
      </w:r>
    </w:p>
    <w:p w14:paraId="426D6B38" w14:textId="50AA3665" w:rsidR="006E2B01" w:rsidRDefault="006E2B01" w:rsidP="00B52F9F">
      <w:pPr>
        <w:pStyle w:val="1"/>
        <w:numPr>
          <w:ilvl w:val="0"/>
          <w:numId w:val="0"/>
        </w:numPr>
        <w:spacing w:before="156" w:after="468"/>
      </w:pPr>
      <w:bookmarkStart w:id="82" w:name="_Toc129026518"/>
      <w:bookmarkStart w:id="83" w:name="_Toc132874755"/>
      <w:r>
        <w:lastRenderedPageBreak/>
        <w:t>引用标准名录</w:t>
      </w:r>
      <w:bookmarkEnd w:id="82"/>
      <w:bookmarkEnd w:id="83"/>
    </w:p>
    <w:p w14:paraId="7AB72D84" w14:textId="53C0876B" w:rsidR="006E2B01" w:rsidRDefault="00B52F9F" w:rsidP="006E2B01">
      <w:pPr>
        <w:snapToGrid w:val="0"/>
        <w:ind w:firstLineChars="0" w:firstLine="0"/>
      </w:pPr>
      <w:r>
        <w:t>1</w:t>
      </w:r>
      <w:r w:rsidR="006E2B01">
        <w:rPr>
          <w:rFonts w:hint="eastAsia"/>
        </w:rPr>
        <w:t xml:space="preserve"> GB 50314</w:t>
      </w:r>
      <w:r w:rsidR="006E2B01">
        <w:rPr>
          <w:rFonts w:hint="eastAsia"/>
        </w:rPr>
        <w:t>《智能建筑设计标准》；</w:t>
      </w:r>
    </w:p>
    <w:p w14:paraId="605A098D" w14:textId="5BD0BEC1" w:rsidR="006E2B01" w:rsidRDefault="00B52F9F" w:rsidP="006E2B01">
      <w:pPr>
        <w:snapToGrid w:val="0"/>
        <w:ind w:firstLineChars="0" w:firstLine="0"/>
      </w:pPr>
      <w:r>
        <w:t>2</w:t>
      </w:r>
      <w:r w:rsidR="006E2B01">
        <w:rPr>
          <w:rFonts w:hint="eastAsia"/>
        </w:rPr>
        <w:t xml:space="preserve"> GB 50339</w:t>
      </w:r>
      <w:r w:rsidR="006E2B01">
        <w:rPr>
          <w:rFonts w:hint="eastAsia"/>
        </w:rPr>
        <w:t>《智能建筑工程质量验收规范》；</w:t>
      </w:r>
    </w:p>
    <w:p w14:paraId="792D55F0" w14:textId="252B3A42" w:rsidR="006E2B01" w:rsidRDefault="00B52F9F" w:rsidP="006E2B01">
      <w:pPr>
        <w:snapToGrid w:val="0"/>
        <w:ind w:firstLineChars="0" w:firstLine="0"/>
      </w:pPr>
      <w:r>
        <w:t>3</w:t>
      </w:r>
      <w:r w:rsidR="006E2B01">
        <w:rPr>
          <w:rFonts w:hint="eastAsia"/>
        </w:rPr>
        <w:t xml:space="preserve"> GB 50346</w:t>
      </w:r>
      <w:r w:rsidR="006E2B01">
        <w:rPr>
          <w:rFonts w:hint="eastAsia"/>
        </w:rPr>
        <w:t>《生物安全实验室建筑设计规范》；</w:t>
      </w:r>
    </w:p>
    <w:p w14:paraId="5B46D1B8" w14:textId="2EA4749A" w:rsidR="006E2B01" w:rsidRDefault="00B52F9F" w:rsidP="006E2B01">
      <w:pPr>
        <w:snapToGrid w:val="0"/>
        <w:ind w:firstLineChars="0" w:firstLine="0"/>
      </w:pPr>
      <w:r>
        <w:t>4</w:t>
      </w:r>
      <w:r w:rsidR="006E2B01">
        <w:rPr>
          <w:rFonts w:hint="eastAsia"/>
        </w:rPr>
        <w:t xml:space="preserve"> GB 50348</w:t>
      </w:r>
      <w:r w:rsidR="006E2B01">
        <w:rPr>
          <w:rFonts w:hint="eastAsia"/>
        </w:rPr>
        <w:t>《安全防范工程技术标准》；</w:t>
      </w:r>
    </w:p>
    <w:p w14:paraId="46E871A9" w14:textId="60A4E3A4" w:rsidR="006E2B01" w:rsidRDefault="00B52F9F" w:rsidP="006E2B01">
      <w:pPr>
        <w:snapToGrid w:val="0"/>
        <w:ind w:firstLineChars="0" w:firstLine="0"/>
      </w:pPr>
      <w:r>
        <w:t>5</w:t>
      </w:r>
      <w:r w:rsidR="006E2B01">
        <w:rPr>
          <w:rFonts w:hint="eastAsia"/>
        </w:rPr>
        <w:t xml:space="preserve"> GB 50462</w:t>
      </w:r>
      <w:r w:rsidR="006E2B01">
        <w:rPr>
          <w:rFonts w:hint="eastAsia"/>
        </w:rPr>
        <w:t>《数据中心基础设施施工及验收规范》；</w:t>
      </w:r>
    </w:p>
    <w:p w14:paraId="5E5D36DC" w14:textId="7F893332" w:rsidR="006E2B01" w:rsidRDefault="00B52F9F" w:rsidP="006E2B01">
      <w:pPr>
        <w:snapToGrid w:val="0"/>
        <w:ind w:firstLineChars="0" w:firstLine="0"/>
      </w:pPr>
      <w:r>
        <w:t>6</w:t>
      </w:r>
      <w:r w:rsidR="006E2B01">
        <w:rPr>
          <w:rFonts w:hint="eastAsia"/>
        </w:rPr>
        <w:t xml:space="preserve"> GB 50524</w:t>
      </w:r>
      <w:r w:rsidR="006E2B01">
        <w:rPr>
          <w:rFonts w:hint="eastAsia"/>
        </w:rPr>
        <w:t>《红外线同声传译系统工程技术规范》；</w:t>
      </w:r>
    </w:p>
    <w:p w14:paraId="390E874A" w14:textId="75CC0276" w:rsidR="006E2B01" w:rsidRDefault="00B52F9F" w:rsidP="006E2B01">
      <w:pPr>
        <w:snapToGrid w:val="0"/>
        <w:ind w:firstLineChars="0" w:firstLine="0"/>
      </w:pPr>
      <w:r>
        <w:t>7</w:t>
      </w:r>
      <w:r w:rsidR="006E2B01">
        <w:rPr>
          <w:rFonts w:hint="eastAsia"/>
        </w:rPr>
        <w:t xml:space="preserve"> GB 50606</w:t>
      </w:r>
      <w:r w:rsidR="006E2B01">
        <w:rPr>
          <w:rFonts w:hint="eastAsia"/>
        </w:rPr>
        <w:t>《智能建筑工程施工规范》；</w:t>
      </w:r>
    </w:p>
    <w:p w14:paraId="7D68F4E6" w14:textId="1C860153" w:rsidR="006E2B01" w:rsidRDefault="00B52F9F" w:rsidP="006E2B01">
      <w:pPr>
        <w:snapToGrid w:val="0"/>
        <w:ind w:firstLineChars="0" w:firstLine="0"/>
      </w:pPr>
      <w:r>
        <w:t>8</w:t>
      </w:r>
      <w:r w:rsidR="006E2B01">
        <w:rPr>
          <w:rFonts w:hint="eastAsia"/>
        </w:rPr>
        <w:t xml:space="preserve"> GB 50689</w:t>
      </w:r>
      <w:r w:rsidR="006E2B01">
        <w:rPr>
          <w:rFonts w:hint="eastAsia"/>
        </w:rPr>
        <w:t>《通信局（站）防雷与接地工程设计规范》；</w:t>
      </w:r>
    </w:p>
    <w:p w14:paraId="3E8825A6" w14:textId="07BAA5E8" w:rsidR="006E2B01" w:rsidRDefault="00B52F9F" w:rsidP="006E2B01">
      <w:pPr>
        <w:snapToGrid w:val="0"/>
        <w:ind w:firstLineChars="0" w:firstLine="0"/>
      </w:pPr>
      <w:r>
        <w:t>9</w:t>
      </w:r>
      <w:r w:rsidR="006E2B01">
        <w:rPr>
          <w:rFonts w:hint="eastAsia"/>
        </w:rPr>
        <w:t xml:space="preserve"> GB 50849</w:t>
      </w:r>
      <w:r w:rsidR="006E2B01">
        <w:rPr>
          <w:rFonts w:hint="eastAsia"/>
        </w:rPr>
        <w:t>《传染病医院建筑设计规范》；</w:t>
      </w:r>
    </w:p>
    <w:p w14:paraId="08192228" w14:textId="011C187D" w:rsidR="006E2B01" w:rsidRDefault="006E2B01" w:rsidP="006E2B01">
      <w:pPr>
        <w:snapToGrid w:val="0"/>
        <w:ind w:firstLineChars="0" w:firstLine="0"/>
      </w:pPr>
      <w:r>
        <w:rPr>
          <w:rFonts w:hint="eastAsia"/>
        </w:rPr>
        <w:t>1</w:t>
      </w:r>
      <w:r w:rsidR="00B52F9F">
        <w:t xml:space="preserve">0 </w:t>
      </w:r>
      <w:r>
        <w:rPr>
          <w:rFonts w:hint="eastAsia"/>
        </w:rPr>
        <w:t>GB 51039</w:t>
      </w:r>
      <w:r>
        <w:rPr>
          <w:rFonts w:hint="eastAsia"/>
        </w:rPr>
        <w:t>《综合医院建筑设计规范》；</w:t>
      </w:r>
    </w:p>
    <w:p w14:paraId="0B7B011E" w14:textId="4F420C28" w:rsidR="00B52F9F" w:rsidRDefault="00B52F9F" w:rsidP="00B52F9F">
      <w:pPr>
        <w:snapToGrid w:val="0"/>
        <w:ind w:firstLineChars="0" w:firstLine="0"/>
      </w:pPr>
      <w:r>
        <w:t xml:space="preserve">11 </w:t>
      </w:r>
      <w:r>
        <w:rPr>
          <w:rFonts w:hint="eastAsia"/>
        </w:rPr>
        <w:t>GB 55029</w:t>
      </w:r>
      <w:r>
        <w:rPr>
          <w:rFonts w:hint="eastAsia"/>
        </w:rPr>
        <w:t>《安全防范工程通用规范》；</w:t>
      </w:r>
    </w:p>
    <w:p w14:paraId="37D3987C" w14:textId="7928AE76" w:rsidR="00B52F9F" w:rsidRDefault="00B52F9F" w:rsidP="00B52F9F">
      <w:pPr>
        <w:snapToGrid w:val="0"/>
        <w:ind w:firstLineChars="0" w:firstLine="0"/>
      </w:pPr>
      <w:r>
        <w:t xml:space="preserve">12 </w:t>
      </w:r>
      <w:bookmarkStart w:id="84" w:name="_Hlk129856729"/>
      <w:r>
        <w:rPr>
          <w:rFonts w:hint="eastAsia"/>
        </w:rPr>
        <w:t>GB 55024</w:t>
      </w:r>
      <w:bookmarkEnd w:id="84"/>
      <w:r>
        <w:rPr>
          <w:rFonts w:hint="eastAsia"/>
        </w:rPr>
        <w:t>《建筑电气与智能化通用规范》；</w:t>
      </w:r>
    </w:p>
    <w:p w14:paraId="66A61486" w14:textId="25EC62CB" w:rsidR="00B52F9F" w:rsidRPr="00B52F9F" w:rsidRDefault="00B52F9F" w:rsidP="006E2B01">
      <w:pPr>
        <w:snapToGrid w:val="0"/>
        <w:ind w:firstLineChars="0" w:firstLine="0"/>
      </w:pPr>
      <w:r w:rsidRPr="00B52F9F">
        <w:rPr>
          <w:rFonts w:hint="eastAsia"/>
        </w:rPr>
        <w:t>1</w:t>
      </w:r>
      <w:r>
        <w:t>3</w:t>
      </w:r>
      <w:r w:rsidRPr="00B52F9F">
        <w:rPr>
          <w:rFonts w:hint="eastAsia"/>
        </w:rPr>
        <w:t xml:space="preserve"> GB/T 50312 </w:t>
      </w:r>
      <w:r w:rsidRPr="00B52F9F">
        <w:rPr>
          <w:rFonts w:hint="eastAsia"/>
        </w:rPr>
        <w:t>《综合布线系统工程验收规范》；</w:t>
      </w:r>
    </w:p>
    <w:p w14:paraId="47400BA2" w14:textId="4AD09FEB" w:rsidR="006E2B01" w:rsidRDefault="006E2B01" w:rsidP="006E2B01">
      <w:pPr>
        <w:snapToGrid w:val="0"/>
        <w:ind w:firstLineChars="0" w:firstLine="0"/>
      </w:pPr>
      <w:r>
        <w:rPr>
          <w:rFonts w:hint="eastAsia"/>
        </w:rPr>
        <w:t>1</w:t>
      </w:r>
      <w:r w:rsidR="00B52F9F">
        <w:t>4</w:t>
      </w:r>
      <w:r>
        <w:rPr>
          <w:rFonts w:hint="eastAsia"/>
        </w:rPr>
        <w:t xml:space="preserve"> GB/T 51153</w:t>
      </w:r>
      <w:r>
        <w:rPr>
          <w:rFonts w:hint="eastAsia"/>
        </w:rPr>
        <w:t>《绿色医院建筑评价标准》；</w:t>
      </w:r>
    </w:p>
    <w:p w14:paraId="30F776A0" w14:textId="7CAD454A" w:rsidR="006E2B01" w:rsidRDefault="006E2B01" w:rsidP="006E2B01">
      <w:pPr>
        <w:snapToGrid w:val="0"/>
        <w:ind w:firstLineChars="0" w:firstLine="0"/>
      </w:pPr>
      <w:r>
        <w:rPr>
          <w:rFonts w:hint="eastAsia"/>
        </w:rPr>
        <w:t>1</w:t>
      </w:r>
      <w:r w:rsidR="00135455">
        <w:t>5</w:t>
      </w:r>
      <w:r>
        <w:rPr>
          <w:rFonts w:hint="eastAsia"/>
        </w:rPr>
        <w:t xml:space="preserve"> GB/T 22239</w:t>
      </w:r>
      <w:r>
        <w:rPr>
          <w:rFonts w:hint="eastAsia"/>
        </w:rPr>
        <w:t>《信息安全技术</w:t>
      </w:r>
      <w:r>
        <w:rPr>
          <w:rFonts w:hint="eastAsia"/>
        </w:rPr>
        <w:t xml:space="preserve"> </w:t>
      </w:r>
      <w:r>
        <w:rPr>
          <w:rFonts w:hint="eastAsia"/>
        </w:rPr>
        <w:t>网络安全等级保护基本要求》；</w:t>
      </w:r>
    </w:p>
    <w:p w14:paraId="208EB57D" w14:textId="1E481C19" w:rsidR="006E2B01" w:rsidRDefault="006E2B01" w:rsidP="006E2B01">
      <w:pPr>
        <w:snapToGrid w:val="0"/>
        <w:ind w:firstLineChars="0" w:firstLine="0"/>
      </w:pPr>
      <w:r>
        <w:rPr>
          <w:rFonts w:hint="eastAsia"/>
        </w:rPr>
        <w:t>1</w:t>
      </w:r>
      <w:r w:rsidR="00135455">
        <w:t>6</w:t>
      </w:r>
      <w:r>
        <w:rPr>
          <w:rFonts w:hint="eastAsia"/>
        </w:rPr>
        <w:t xml:space="preserve"> GB/T 22240</w:t>
      </w:r>
      <w:r>
        <w:rPr>
          <w:rFonts w:hint="eastAsia"/>
        </w:rPr>
        <w:t>《信息安全技术</w:t>
      </w:r>
      <w:r>
        <w:rPr>
          <w:rFonts w:hint="eastAsia"/>
        </w:rPr>
        <w:t xml:space="preserve"> </w:t>
      </w:r>
      <w:r>
        <w:rPr>
          <w:rFonts w:hint="eastAsia"/>
        </w:rPr>
        <w:t>网络安全等级保护定级指南》；</w:t>
      </w:r>
    </w:p>
    <w:p w14:paraId="1DD53C54" w14:textId="4F6ABA6E" w:rsidR="006E2B01" w:rsidRDefault="006E2B01" w:rsidP="006E2B01">
      <w:pPr>
        <w:snapToGrid w:val="0"/>
        <w:ind w:firstLineChars="0" w:firstLine="0"/>
      </w:pPr>
      <w:r>
        <w:rPr>
          <w:rFonts w:hint="eastAsia"/>
        </w:rPr>
        <w:t>1</w:t>
      </w:r>
      <w:r w:rsidR="00135455">
        <w:t>7</w:t>
      </w:r>
      <w:r>
        <w:rPr>
          <w:rFonts w:hint="eastAsia"/>
        </w:rPr>
        <w:t xml:space="preserve"> </w:t>
      </w:r>
      <w:r>
        <w:rPr>
          <w:rFonts w:hint="eastAsia"/>
        </w:rPr>
        <w:t>建标</w:t>
      </w:r>
      <w:r>
        <w:rPr>
          <w:rFonts w:hint="eastAsia"/>
        </w:rPr>
        <w:t xml:space="preserve"> 110</w:t>
      </w:r>
      <w:r>
        <w:rPr>
          <w:rFonts w:hint="eastAsia"/>
        </w:rPr>
        <w:t>《综合医院建设标准》；</w:t>
      </w:r>
    </w:p>
    <w:p w14:paraId="187813AC" w14:textId="4C7EF583" w:rsidR="006E2B01" w:rsidRDefault="00135455" w:rsidP="006E2B01">
      <w:pPr>
        <w:snapToGrid w:val="0"/>
        <w:ind w:firstLineChars="0" w:firstLine="0"/>
      </w:pPr>
      <w:r>
        <w:t>18</w:t>
      </w:r>
      <w:r w:rsidR="00433104" w:rsidRPr="00433104">
        <w:rPr>
          <w:rFonts w:hint="eastAsia"/>
        </w:rPr>
        <w:t xml:space="preserve"> GB/T 51369</w:t>
      </w:r>
      <w:r w:rsidR="00433104" w:rsidRPr="00433104">
        <w:rPr>
          <w:rFonts w:hint="eastAsia"/>
        </w:rPr>
        <w:t>《电信设备安装工程抗震设计标准</w:t>
      </w:r>
      <w:r w:rsidR="00433104">
        <w:rPr>
          <w:rFonts w:hint="eastAsia"/>
        </w:rPr>
        <w:t>》</w:t>
      </w:r>
      <w:r w:rsidR="006E2B01">
        <w:rPr>
          <w:rFonts w:hint="eastAsia"/>
        </w:rPr>
        <w:t>；</w:t>
      </w:r>
    </w:p>
    <w:p w14:paraId="57C97FD8" w14:textId="1474B08C" w:rsidR="00B52F9F" w:rsidRDefault="00B52F9F" w:rsidP="006E2B01">
      <w:pPr>
        <w:snapToGrid w:val="0"/>
        <w:ind w:firstLineChars="0" w:firstLine="0"/>
      </w:pPr>
    </w:p>
    <w:p w14:paraId="385584B2" w14:textId="77777777" w:rsidR="006E2B01" w:rsidRPr="00135455" w:rsidRDefault="006E2B01" w:rsidP="006E2B01">
      <w:pPr>
        <w:tabs>
          <w:tab w:val="left" w:pos="6615"/>
          <w:tab w:val="left" w:pos="7245"/>
        </w:tabs>
        <w:spacing w:line="240" w:lineRule="auto"/>
        <w:ind w:right="210" w:firstLineChars="0" w:firstLine="0"/>
        <w:jc w:val="left"/>
        <w:rPr>
          <w:rFonts w:cs="Times New Roman"/>
          <w:b/>
          <w:sz w:val="28"/>
          <w:szCs w:val="28"/>
        </w:rPr>
      </w:pPr>
    </w:p>
    <w:p w14:paraId="0EA81415" w14:textId="2208A5E0" w:rsidR="00306F9A" w:rsidRPr="006E2B01" w:rsidRDefault="006E2B01" w:rsidP="006E2B01">
      <w:pPr>
        <w:widowControl/>
        <w:spacing w:line="240" w:lineRule="auto"/>
        <w:ind w:firstLineChars="0" w:firstLine="0"/>
        <w:jc w:val="left"/>
        <w:rPr>
          <w:rFonts w:cs="Times New Roman"/>
          <w:b/>
          <w:sz w:val="28"/>
          <w:szCs w:val="28"/>
        </w:rPr>
      </w:pPr>
      <w:r>
        <w:rPr>
          <w:rFonts w:cs="Times New Roman"/>
          <w:b/>
          <w:sz w:val="28"/>
          <w:szCs w:val="28"/>
        </w:rPr>
        <w:br w:type="page"/>
      </w:r>
    </w:p>
    <w:p w14:paraId="61173588" w14:textId="77777777" w:rsidR="00306F9A" w:rsidRDefault="00306F9A">
      <w:pPr>
        <w:tabs>
          <w:tab w:val="left" w:pos="6615"/>
          <w:tab w:val="left" w:pos="7245"/>
        </w:tabs>
        <w:spacing w:line="240" w:lineRule="auto"/>
        <w:ind w:right="210" w:firstLineChars="0" w:firstLine="0"/>
        <w:jc w:val="left"/>
        <w:rPr>
          <w:rFonts w:cs="Times New Roman"/>
          <w:b/>
          <w:sz w:val="28"/>
          <w:szCs w:val="28"/>
        </w:rPr>
      </w:pPr>
    </w:p>
    <w:p w14:paraId="526D7C52" w14:textId="77777777" w:rsidR="00306F9A" w:rsidRDefault="00306F9A">
      <w:pPr>
        <w:tabs>
          <w:tab w:val="left" w:pos="6615"/>
          <w:tab w:val="left" w:pos="7245"/>
        </w:tabs>
        <w:spacing w:line="240" w:lineRule="auto"/>
        <w:ind w:right="210" w:firstLineChars="0" w:firstLine="0"/>
        <w:jc w:val="center"/>
        <w:rPr>
          <w:rFonts w:cs="Times New Roman"/>
          <w:b/>
          <w:sz w:val="28"/>
          <w:szCs w:val="28"/>
        </w:rPr>
      </w:pPr>
    </w:p>
    <w:p w14:paraId="4D472E6E" w14:textId="77777777" w:rsidR="00306F9A" w:rsidRDefault="00306F9A">
      <w:pPr>
        <w:tabs>
          <w:tab w:val="left" w:pos="6615"/>
          <w:tab w:val="left" w:pos="7245"/>
        </w:tabs>
        <w:spacing w:line="240" w:lineRule="auto"/>
        <w:ind w:right="210" w:firstLineChars="0" w:firstLine="0"/>
        <w:jc w:val="center"/>
        <w:rPr>
          <w:rFonts w:cs="Times New Roman"/>
          <w:b/>
          <w:sz w:val="28"/>
          <w:szCs w:val="28"/>
        </w:rPr>
      </w:pPr>
    </w:p>
    <w:p w14:paraId="3ECD073B" w14:textId="77777777" w:rsidR="00306F9A" w:rsidRDefault="00306F9A">
      <w:pPr>
        <w:tabs>
          <w:tab w:val="left" w:pos="6615"/>
          <w:tab w:val="left" w:pos="7245"/>
        </w:tabs>
        <w:spacing w:line="240" w:lineRule="auto"/>
        <w:ind w:right="210" w:firstLineChars="0" w:firstLine="0"/>
        <w:jc w:val="center"/>
        <w:rPr>
          <w:rFonts w:cs="Times New Roman"/>
          <w:b/>
          <w:sz w:val="28"/>
          <w:szCs w:val="28"/>
        </w:rPr>
      </w:pPr>
    </w:p>
    <w:p w14:paraId="5A9B3108" w14:textId="77777777" w:rsidR="00306F9A" w:rsidRDefault="00306F9A">
      <w:pPr>
        <w:tabs>
          <w:tab w:val="left" w:pos="6615"/>
          <w:tab w:val="left" w:pos="7245"/>
        </w:tabs>
        <w:spacing w:line="240" w:lineRule="auto"/>
        <w:ind w:right="210" w:firstLineChars="0" w:firstLine="0"/>
        <w:jc w:val="center"/>
        <w:rPr>
          <w:rFonts w:cs="Times New Roman"/>
          <w:b/>
          <w:sz w:val="28"/>
          <w:szCs w:val="28"/>
        </w:rPr>
      </w:pPr>
    </w:p>
    <w:p w14:paraId="0EB4EE81" w14:textId="77777777" w:rsidR="00306F9A" w:rsidRDefault="00000000">
      <w:pPr>
        <w:tabs>
          <w:tab w:val="left" w:pos="6615"/>
          <w:tab w:val="left" w:pos="7245"/>
        </w:tabs>
        <w:spacing w:line="240" w:lineRule="auto"/>
        <w:ind w:right="210" w:firstLineChars="0" w:firstLine="0"/>
        <w:jc w:val="center"/>
        <w:rPr>
          <w:rFonts w:cs="Times New Roman"/>
          <w:b/>
          <w:sz w:val="28"/>
          <w:szCs w:val="28"/>
        </w:rPr>
      </w:pPr>
      <w:r>
        <w:rPr>
          <w:rFonts w:cs="Times New Roman"/>
          <w:b/>
          <w:sz w:val="28"/>
          <w:szCs w:val="28"/>
        </w:rPr>
        <w:t>T/ASC X</w:t>
      </w:r>
      <w:r>
        <w:rPr>
          <w:rFonts w:cs="Times New Roman"/>
          <w:b/>
          <w:sz w:val="28"/>
          <w:szCs w:val="28"/>
        </w:rPr>
        <w:t>－</w:t>
      </w:r>
      <w:r>
        <w:rPr>
          <w:rFonts w:cs="Times New Roman"/>
          <w:b/>
          <w:sz w:val="28"/>
          <w:szCs w:val="28"/>
        </w:rPr>
        <w:t>20XX</w:t>
      </w:r>
    </w:p>
    <w:p w14:paraId="4E2E823C" w14:textId="77777777" w:rsidR="00306F9A" w:rsidRDefault="00306F9A">
      <w:pPr>
        <w:tabs>
          <w:tab w:val="left" w:pos="6615"/>
          <w:tab w:val="left" w:pos="7245"/>
        </w:tabs>
        <w:spacing w:line="240" w:lineRule="auto"/>
        <w:ind w:left="210" w:right="210" w:firstLineChars="100" w:firstLine="281"/>
        <w:jc w:val="center"/>
        <w:rPr>
          <w:rFonts w:cs="Times New Roman"/>
          <w:b/>
          <w:sz w:val="28"/>
          <w:szCs w:val="28"/>
        </w:rPr>
      </w:pPr>
    </w:p>
    <w:p w14:paraId="69471A8D" w14:textId="77777777" w:rsidR="00306F9A" w:rsidRDefault="00306F9A">
      <w:pPr>
        <w:tabs>
          <w:tab w:val="left" w:pos="6510"/>
        </w:tabs>
        <w:spacing w:line="240" w:lineRule="auto"/>
        <w:ind w:left="210" w:right="210" w:firstLine="560"/>
        <w:rPr>
          <w:rFonts w:cs="Times New Roman"/>
          <w:sz w:val="28"/>
          <w:szCs w:val="28"/>
        </w:rPr>
      </w:pPr>
    </w:p>
    <w:p w14:paraId="67D27C7F" w14:textId="5C74F0FD" w:rsidR="00306F9A" w:rsidRDefault="00E15513" w:rsidP="003D59CC">
      <w:pPr>
        <w:adjustRightInd w:val="0"/>
        <w:snapToGrid w:val="0"/>
        <w:ind w:right="210" w:firstLineChars="0" w:firstLine="0"/>
        <w:jc w:val="center"/>
        <w:outlineLvl w:val="0"/>
        <w:rPr>
          <w:rFonts w:cs="Times New Roman"/>
          <w:b/>
          <w:sz w:val="44"/>
        </w:rPr>
      </w:pPr>
      <w:bookmarkStart w:id="85" w:name="_Toc132874756"/>
      <w:r>
        <w:rPr>
          <w:rFonts w:cs="Times New Roman" w:hint="eastAsia"/>
          <w:b/>
          <w:sz w:val="44"/>
        </w:rPr>
        <w:t>智能医院建设统一标准</w:t>
      </w:r>
      <w:bookmarkEnd w:id="85"/>
    </w:p>
    <w:p w14:paraId="10FEF5D9" w14:textId="77777777" w:rsidR="00306F9A" w:rsidRDefault="00306F9A">
      <w:pPr>
        <w:adjustRightInd w:val="0"/>
        <w:snapToGrid w:val="0"/>
        <w:ind w:left="1093" w:right="210" w:firstLine="883"/>
        <w:jc w:val="center"/>
        <w:outlineLvl w:val="0"/>
        <w:rPr>
          <w:rFonts w:cs="Times New Roman"/>
          <w:b/>
          <w:sz w:val="44"/>
        </w:rPr>
      </w:pPr>
    </w:p>
    <w:p w14:paraId="202A33EA" w14:textId="77777777" w:rsidR="00306F9A" w:rsidRDefault="00000000">
      <w:pPr>
        <w:adjustRightInd w:val="0"/>
        <w:snapToGrid w:val="0"/>
        <w:spacing w:before="120" w:after="120"/>
        <w:ind w:firstLineChars="0" w:firstLine="0"/>
        <w:jc w:val="center"/>
        <w:outlineLvl w:val="0"/>
        <w:rPr>
          <w:rFonts w:asciiTheme="minorHAnsi" w:eastAsiaTheme="minorEastAsia" w:hAnsiTheme="minorHAnsi"/>
          <w:sz w:val="24"/>
          <w:szCs w:val="24"/>
        </w:rPr>
      </w:pPr>
      <w:bookmarkStart w:id="86" w:name="_Toc74426821"/>
      <w:bookmarkStart w:id="87" w:name="_Toc74501263"/>
      <w:bookmarkStart w:id="88" w:name="_Toc2143"/>
      <w:bookmarkStart w:id="89" w:name="_Toc26528"/>
      <w:bookmarkStart w:id="90" w:name="_Toc129027270"/>
      <w:bookmarkStart w:id="91" w:name="_Toc129027395"/>
      <w:bookmarkStart w:id="92" w:name="_Toc129079554"/>
      <w:bookmarkStart w:id="93" w:name="_Toc132874757"/>
      <w:r>
        <w:rPr>
          <w:rFonts w:cs="Times New Roman" w:hint="eastAsia"/>
          <w:b/>
          <w:sz w:val="44"/>
        </w:rPr>
        <w:t>条文说明</w:t>
      </w:r>
      <w:bookmarkEnd w:id="86"/>
      <w:bookmarkEnd w:id="87"/>
      <w:r>
        <w:br w:type="page"/>
      </w:r>
      <w:r>
        <w:lastRenderedPageBreak/>
        <w:t xml:space="preserve"> </w:t>
      </w:r>
      <w:r>
        <w:rPr>
          <w:rFonts w:ascii="黑体" w:eastAsia="黑体" w:hAnsi="黑体" w:cs="黑体"/>
          <w:sz w:val="24"/>
          <w:szCs w:val="24"/>
        </w:rPr>
        <w:t>目  次</w:t>
      </w:r>
      <w:bookmarkEnd w:id="88"/>
      <w:bookmarkEnd w:id="89"/>
      <w:bookmarkEnd w:id="90"/>
      <w:bookmarkEnd w:id="91"/>
      <w:bookmarkEnd w:id="92"/>
      <w:bookmarkEnd w:id="93"/>
    </w:p>
    <w:p w14:paraId="0E1666B0" w14:textId="54E22D69" w:rsidR="00306F9A" w:rsidRDefault="00000000">
      <w:pPr>
        <w:pStyle w:val="TOC1"/>
        <w:tabs>
          <w:tab w:val="right" w:leader="dot" w:pos="9620"/>
        </w:tabs>
        <w:ind w:left="210" w:right="210" w:firstLineChars="0" w:firstLine="0"/>
        <w:rPr>
          <w:rStyle w:val="aff2"/>
          <w:color w:val="auto"/>
          <w:u w:val="none"/>
        </w:rPr>
      </w:pPr>
      <w:hyperlink w:anchor="_Toc74501264" w:history="1">
        <w:r>
          <w:rPr>
            <w:rStyle w:val="aff2"/>
            <w:color w:val="auto"/>
            <w:u w:val="none"/>
          </w:rPr>
          <w:t xml:space="preserve">1 </w:t>
        </w:r>
        <w:r>
          <w:rPr>
            <w:rStyle w:val="aff2"/>
            <w:color w:val="auto"/>
            <w:u w:val="none"/>
          </w:rPr>
          <w:t>总</w:t>
        </w:r>
        <w:r>
          <w:rPr>
            <w:rStyle w:val="aff2"/>
            <w:color w:val="auto"/>
            <w:u w:val="none"/>
          </w:rPr>
          <w:t xml:space="preserve">  </w:t>
        </w:r>
        <w:r>
          <w:rPr>
            <w:rStyle w:val="aff2"/>
            <w:color w:val="auto"/>
            <w:u w:val="none"/>
          </w:rPr>
          <w:t>则</w:t>
        </w:r>
        <w:r>
          <w:rPr>
            <w:rStyle w:val="aff2"/>
            <w:color w:val="auto"/>
            <w:u w:val="none"/>
          </w:rPr>
          <w:tab/>
        </w:r>
      </w:hyperlink>
      <w:r w:rsidR="00B56380">
        <w:rPr>
          <w:rStyle w:val="aff2"/>
          <w:color w:val="auto"/>
          <w:u w:val="none"/>
        </w:rPr>
        <w:t>3</w:t>
      </w:r>
      <w:r>
        <w:rPr>
          <w:rStyle w:val="aff2"/>
          <w:rFonts w:hint="eastAsia"/>
          <w:color w:val="auto"/>
          <w:u w:val="none"/>
        </w:rPr>
        <w:t>0</w:t>
      </w:r>
    </w:p>
    <w:p w14:paraId="0C6E16C7" w14:textId="67ABFDC4" w:rsidR="00306F9A" w:rsidRDefault="00000000">
      <w:pPr>
        <w:pStyle w:val="TOC1"/>
        <w:tabs>
          <w:tab w:val="right" w:leader="dot" w:pos="9620"/>
        </w:tabs>
        <w:ind w:left="210" w:right="210" w:firstLineChars="0" w:firstLine="0"/>
        <w:rPr>
          <w:rStyle w:val="aff2"/>
          <w:color w:val="auto"/>
          <w:u w:val="none"/>
        </w:rPr>
      </w:pPr>
      <w:hyperlink w:anchor="_Toc74501265" w:history="1">
        <w:r>
          <w:rPr>
            <w:rStyle w:val="aff2"/>
            <w:color w:val="auto"/>
            <w:u w:val="none"/>
          </w:rPr>
          <w:t xml:space="preserve">2 </w:t>
        </w:r>
        <w:r>
          <w:rPr>
            <w:rStyle w:val="aff2"/>
            <w:color w:val="auto"/>
            <w:u w:val="none"/>
          </w:rPr>
          <w:t>术</w:t>
        </w:r>
        <w:r>
          <w:rPr>
            <w:rStyle w:val="aff2"/>
            <w:color w:val="auto"/>
            <w:u w:val="none"/>
          </w:rPr>
          <w:t xml:space="preserve">  </w:t>
        </w:r>
        <w:r>
          <w:rPr>
            <w:rStyle w:val="aff2"/>
            <w:color w:val="auto"/>
            <w:u w:val="none"/>
          </w:rPr>
          <w:t>语</w:t>
        </w:r>
        <w:r>
          <w:rPr>
            <w:rStyle w:val="aff2"/>
            <w:color w:val="auto"/>
            <w:u w:val="none"/>
          </w:rPr>
          <w:tab/>
        </w:r>
      </w:hyperlink>
      <w:r w:rsidR="00B56380">
        <w:rPr>
          <w:rStyle w:val="aff2"/>
          <w:color w:val="auto"/>
          <w:u w:val="none"/>
        </w:rPr>
        <w:t>3</w:t>
      </w:r>
      <w:r>
        <w:rPr>
          <w:rStyle w:val="aff2"/>
          <w:rFonts w:hint="eastAsia"/>
          <w:color w:val="auto"/>
          <w:u w:val="none"/>
        </w:rPr>
        <w:t>0</w:t>
      </w:r>
    </w:p>
    <w:p w14:paraId="766C838A" w14:textId="655F5B9C" w:rsidR="00306F9A" w:rsidRDefault="00000000">
      <w:pPr>
        <w:pStyle w:val="TOC1"/>
        <w:tabs>
          <w:tab w:val="right" w:leader="dot" w:pos="9620"/>
        </w:tabs>
        <w:ind w:left="210" w:right="210" w:firstLineChars="0" w:firstLine="0"/>
        <w:rPr>
          <w:rStyle w:val="aff2"/>
          <w:color w:val="auto"/>
          <w:u w:val="none"/>
        </w:rPr>
      </w:pPr>
      <w:hyperlink w:anchor="_Toc74501266" w:history="1">
        <w:r>
          <w:rPr>
            <w:rStyle w:val="aff2"/>
            <w:color w:val="auto"/>
            <w:u w:val="none"/>
          </w:rPr>
          <w:t xml:space="preserve">3 </w:t>
        </w:r>
        <w:r>
          <w:rPr>
            <w:rStyle w:val="aff2"/>
            <w:color w:val="auto"/>
            <w:u w:val="none"/>
          </w:rPr>
          <w:t>基本规定</w:t>
        </w:r>
        <w:r>
          <w:rPr>
            <w:rStyle w:val="aff2"/>
            <w:color w:val="auto"/>
            <w:u w:val="none"/>
          </w:rPr>
          <w:tab/>
        </w:r>
      </w:hyperlink>
      <w:r w:rsidR="00B56380">
        <w:rPr>
          <w:rStyle w:val="aff2"/>
          <w:color w:val="auto"/>
          <w:u w:val="none"/>
        </w:rPr>
        <w:t>3</w:t>
      </w:r>
      <w:r>
        <w:rPr>
          <w:rStyle w:val="aff2"/>
          <w:rFonts w:hint="eastAsia"/>
          <w:color w:val="auto"/>
          <w:u w:val="none"/>
        </w:rPr>
        <w:t>0</w:t>
      </w:r>
    </w:p>
    <w:p w14:paraId="3BFF4EA0" w14:textId="1B25CC15" w:rsidR="00306F9A" w:rsidRDefault="00000000">
      <w:pPr>
        <w:pStyle w:val="TOC1"/>
        <w:tabs>
          <w:tab w:val="right" w:leader="dot" w:pos="9620"/>
        </w:tabs>
        <w:ind w:left="210" w:right="210" w:firstLineChars="0" w:firstLine="0"/>
        <w:rPr>
          <w:rStyle w:val="aff2"/>
          <w:color w:val="auto"/>
          <w:u w:val="none"/>
        </w:rPr>
      </w:pPr>
      <w:hyperlink w:anchor="_Toc74501267" w:history="1">
        <w:r>
          <w:rPr>
            <w:rStyle w:val="aff2"/>
            <w:color w:val="auto"/>
            <w:u w:val="none"/>
          </w:rPr>
          <w:t xml:space="preserve">4 </w:t>
        </w:r>
        <w:r w:rsidR="002B3FC0">
          <w:rPr>
            <w:rStyle w:val="aff2"/>
            <w:rFonts w:hint="eastAsia"/>
            <w:color w:val="auto"/>
            <w:u w:val="none"/>
          </w:rPr>
          <w:t>智能医院总体框架</w:t>
        </w:r>
        <w:r>
          <w:rPr>
            <w:rStyle w:val="aff2"/>
            <w:color w:val="auto"/>
            <w:u w:val="none"/>
          </w:rPr>
          <w:tab/>
        </w:r>
      </w:hyperlink>
      <w:r w:rsidR="00B56380">
        <w:rPr>
          <w:rStyle w:val="aff2"/>
          <w:color w:val="auto"/>
          <w:u w:val="none"/>
        </w:rPr>
        <w:t>30</w:t>
      </w:r>
    </w:p>
    <w:p w14:paraId="4C7835F4" w14:textId="4BB2268F" w:rsidR="00306F9A" w:rsidRDefault="00000000">
      <w:pPr>
        <w:pStyle w:val="TOC1"/>
        <w:tabs>
          <w:tab w:val="right" w:leader="dot" w:pos="9620"/>
        </w:tabs>
        <w:ind w:left="210" w:right="210" w:firstLineChars="0" w:firstLine="0"/>
        <w:rPr>
          <w:rStyle w:val="aff2"/>
          <w:color w:val="auto"/>
          <w:u w:val="none"/>
        </w:rPr>
      </w:pPr>
      <w:hyperlink w:anchor="_Toc74501268" w:history="1">
        <w:r>
          <w:rPr>
            <w:rStyle w:val="aff2"/>
            <w:color w:val="auto"/>
            <w:u w:val="none"/>
          </w:rPr>
          <w:t xml:space="preserve">5 </w:t>
        </w:r>
        <w:r w:rsidR="002B3FC0">
          <w:rPr>
            <w:rStyle w:val="aff2"/>
            <w:rFonts w:hint="eastAsia"/>
            <w:color w:val="auto"/>
            <w:u w:val="none"/>
          </w:rPr>
          <w:t>建筑智能化</w:t>
        </w:r>
        <w:r>
          <w:rPr>
            <w:rStyle w:val="aff2"/>
            <w:color w:val="auto"/>
            <w:u w:val="none"/>
          </w:rPr>
          <w:tab/>
        </w:r>
      </w:hyperlink>
      <w:r w:rsidR="00B56380">
        <w:rPr>
          <w:rStyle w:val="aff2"/>
          <w:color w:val="auto"/>
          <w:u w:val="none"/>
        </w:rPr>
        <w:t>32</w:t>
      </w:r>
    </w:p>
    <w:p w14:paraId="3ABAA5B6" w14:textId="3153DB63" w:rsidR="00306F9A" w:rsidRDefault="00000000">
      <w:pPr>
        <w:pStyle w:val="TOC1"/>
        <w:tabs>
          <w:tab w:val="right" w:leader="dot" w:pos="9620"/>
        </w:tabs>
        <w:ind w:left="210" w:right="210" w:firstLineChars="0" w:firstLine="0"/>
        <w:rPr>
          <w:rStyle w:val="aff2"/>
          <w:color w:val="auto"/>
          <w:u w:val="none"/>
        </w:rPr>
      </w:pPr>
      <w:hyperlink w:anchor="_Toc74501269" w:history="1">
        <w:r>
          <w:rPr>
            <w:rStyle w:val="aff2"/>
            <w:color w:val="auto"/>
            <w:u w:val="none"/>
          </w:rPr>
          <w:t xml:space="preserve">6 </w:t>
        </w:r>
        <w:r w:rsidR="002B3FC0">
          <w:rPr>
            <w:rStyle w:val="aff2"/>
            <w:rFonts w:hint="eastAsia"/>
            <w:color w:val="auto"/>
            <w:u w:val="none"/>
          </w:rPr>
          <w:t>服务智能化</w:t>
        </w:r>
        <w:r>
          <w:rPr>
            <w:rStyle w:val="aff2"/>
            <w:color w:val="auto"/>
            <w:u w:val="none"/>
          </w:rPr>
          <w:tab/>
        </w:r>
        <w:r w:rsidR="00B56380">
          <w:rPr>
            <w:rStyle w:val="aff2"/>
            <w:color w:val="auto"/>
            <w:u w:val="none"/>
          </w:rPr>
          <w:t>33</w:t>
        </w:r>
      </w:hyperlink>
    </w:p>
    <w:p w14:paraId="25740951" w14:textId="14FFE172" w:rsidR="00306F9A" w:rsidRDefault="00000000">
      <w:pPr>
        <w:pStyle w:val="TOC1"/>
        <w:tabs>
          <w:tab w:val="right" w:leader="dot" w:pos="9620"/>
        </w:tabs>
        <w:ind w:left="210" w:right="210" w:firstLineChars="0" w:firstLine="0"/>
      </w:pPr>
      <w:hyperlink w:anchor="_Toc74501269" w:history="1">
        <w:r>
          <w:rPr>
            <w:rStyle w:val="aff2"/>
            <w:rFonts w:hint="eastAsia"/>
            <w:color w:val="auto"/>
            <w:u w:val="none"/>
          </w:rPr>
          <w:t>7</w:t>
        </w:r>
        <w:r>
          <w:rPr>
            <w:rStyle w:val="aff2"/>
            <w:color w:val="auto"/>
            <w:u w:val="none"/>
          </w:rPr>
          <w:t xml:space="preserve"> </w:t>
        </w:r>
        <w:r w:rsidR="002B3FC0">
          <w:rPr>
            <w:rStyle w:val="aff2"/>
            <w:rFonts w:hint="eastAsia"/>
            <w:color w:val="auto"/>
            <w:u w:val="none"/>
          </w:rPr>
          <w:t>医院信息化</w:t>
        </w:r>
        <w:r>
          <w:rPr>
            <w:rStyle w:val="aff2"/>
            <w:color w:val="auto"/>
            <w:u w:val="none"/>
          </w:rPr>
          <w:tab/>
        </w:r>
        <w:r w:rsidR="00B56380">
          <w:rPr>
            <w:rStyle w:val="aff2"/>
            <w:color w:val="auto"/>
            <w:u w:val="none"/>
          </w:rPr>
          <w:t>3</w:t>
        </w:r>
        <w:r>
          <w:rPr>
            <w:rStyle w:val="aff2"/>
            <w:rFonts w:hint="eastAsia"/>
            <w:color w:val="auto"/>
            <w:u w:val="none"/>
          </w:rPr>
          <w:t>4</w:t>
        </w:r>
      </w:hyperlink>
    </w:p>
    <w:p w14:paraId="6F9625DD" w14:textId="5948B695" w:rsidR="00306F9A" w:rsidRDefault="00000000">
      <w:pPr>
        <w:pStyle w:val="TOC1"/>
        <w:tabs>
          <w:tab w:val="right" w:leader="dot" w:pos="9620"/>
        </w:tabs>
        <w:ind w:left="210" w:right="210" w:firstLineChars="0" w:firstLine="0"/>
      </w:pPr>
      <w:hyperlink w:anchor="_Toc74501269" w:history="1">
        <w:r>
          <w:rPr>
            <w:rStyle w:val="aff2"/>
            <w:rFonts w:hint="eastAsia"/>
            <w:color w:val="auto"/>
            <w:u w:val="none"/>
          </w:rPr>
          <w:t>8</w:t>
        </w:r>
        <w:r>
          <w:rPr>
            <w:rStyle w:val="aff2"/>
            <w:color w:val="auto"/>
            <w:u w:val="none"/>
          </w:rPr>
          <w:t xml:space="preserve"> </w:t>
        </w:r>
        <w:r w:rsidR="002B3FC0">
          <w:rPr>
            <w:rStyle w:val="aff2"/>
            <w:rFonts w:hint="eastAsia"/>
            <w:color w:val="auto"/>
            <w:u w:val="none"/>
          </w:rPr>
          <w:t>运维智能化</w:t>
        </w:r>
        <w:r>
          <w:rPr>
            <w:rStyle w:val="aff2"/>
            <w:color w:val="auto"/>
            <w:u w:val="none"/>
          </w:rPr>
          <w:tab/>
        </w:r>
        <w:r w:rsidR="00B56380">
          <w:rPr>
            <w:rStyle w:val="aff2"/>
            <w:color w:val="auto"/>
            <w:u w:val="none"/>
          </w:rPr>
          <w:t>36</w:t>
        </w:r>
      </w:hyperlink>
    </w:p>
    <w:p w14:paraId="6E378D63" w14:textId="7F06232B" w:rsidR="00306F9A" w:rsidRDefault="00000000">
      <w:pPr>
        <w:pStyle w:val="TOC1"/>
        <w:tabs>
          <w:tab w:val="right" w:leader="dot" w:pos="9620"/>
        </w:tabs>
        <w:ind w:left="210" w:right="210" w:firstLineChars="0" w:firstLine="0"/>
        <w:rPr>
          <w:rStyle w:val="aff2"/>
          <w:color w:val="auto"/>
          <w:u w:val="none"/>
        </w:rPr>
      </w:pPr>
      <w:hyperlink w:anchor="_Toc74501269" w:history="1">
        <w:r>
          <w:rPr>
            <w:rStyle w:val="aff2"/>
            <w:rFonts w:hint="eastAsia"/>
            <w:color w:val="auto"/>
            <w:u w:val="none"/>
          </w:rPr>
          <w:t>9</w:t>
        </w:r>
        <w:r>
          <w:rPr>
            <w:rStyle w:val="aff2"/>
            <w:color w:val="auto"/>
            <w:u w:val="none"/>
          </w:rPr>
          <w:t xml:space="preserve"> </w:t>
        </w:r>
        <w:r w:rsidR="002B3FC0">
          <w:rPr>
            <w:rStyle w:val="aff2"/>
            <w:rFonts w:hint="eastAsia"/>
            <w:color w:val="auto"/>
            <w:u w:val="none"/>
          </w:rPr>
          <w:t>管理智能化</w:t>
        </w:r>
        <w:r>
          <w:rPr>
            <w:rStyle w:val="aff2"/>
            <w:color w:val="auto"/>
            <w:u w:val="none"/>
          </w:rPr>
          <w:tab/>
        </w:r>
        <w:r w:rsidR="00B56380">
          <w:rPr>
            <w:rStyle w:val="aff2"/>
            <w:color w:val="auto"/>
            <w:u w:val="none"/>
          </w:rPr>
          <w:t>3</w:t>
        </w:r>
      </w:hyperlink>
      <w:r w:rsidR="00B56380">
        <w:rPr>
          <w:rStyle w:val="aff2"/>
          <w:color w:val="auto"/>
          <w:u w:val="none"/>
        </w:rPr>
        <w:t>6</w:t>
      </w:r>
    </w:p>
    <w:p w14:paraId="40BD680D" w14:textId="20DEE85C" w:rsidR="002B3FC0" w:rsidRDefault="00000000" w:rsidP="002B3FC0">
      <w:pPr>
        <w:pStyle w:val="TOC1"/>
        <w:tabs>
          <w:tab w:val="right" w:leader="dot" w:pos="9620"/>
        </w:tabs>
        <w:ind w:left="210" w:right="210" w:firstLineChars="0" w:firstLine="0"/>
        <w:rPr>
          <w:rStyle w:val="aff2"/>
          <w:color w:val="auto"/>
          <w:u w:val="none"/>
        </w:rPr>
      </w:pPr>
      <w:hyperlink w:anchor="_Toc74501269" w:history="1">
        <w:r w:rsidR="002B3FC0">
          <w:rPr>
            <w:rStyle w:val="aff2"/>
            <w:color w:val="auto"/>
            <w:u w:val="none"/>
          </w:rPr>
          <w:t xml:space="preserve">10 </w:t>
        </w:r>
        <w:r w:rsidR="002B3FC0">
          <w:rPr>
            <w:rStyle w:val="aff2"/>
            <w:rFonts w:hint="eastAsia"/>
            <w:color w:val="auto"/>
            <w:u w:val="none"/>
          </w:rPr>
          <w:t>信息安全体系</w:t>
        </w:r>
        <w:r w:rsidR="002B3FC0">
          <w:rPr>
            <w:rStyle w:val="aff2"/>
            <w:color w:val="auto"/>
            <w:u w:val="none"/>
          </w:rPr>
          <w:tab/>
        </w:r>
        <w:r w:rsidR="00B56380">
          <w:rPr>
            <w:rStyle w:val="aff2"/>
            <w:color w:val="auto"/>
            <w:u w:val="none"/>
          </w:rPr>
          <w:t>3</w:t>
        </w:r>
      </w:hyperlink>
      <w:r w:rsidR="00B56380">
        <w:rPr>
          <w:rStyle w:val="aff2"/>
          <w:color w:val="auto"/>
          <w:u w:val="none"/>
        </w:rPr>
        <w:t>7</w:t>
      </w:r>
    </w:p>
    <w:p w14:paraId="5D0FC8A7" w14:textId="77777777" w:rsidR="002B3FC0" w:rsidRPr="002B3FC0" w:rsidRDefault="002B3FC0" w:rsidP="002B3FC0">
      <w:pPr>
        <w:ind w:firstLineChars="95" w:firstLine="199"/>
      </w:pPr>
    </w:p>
    <w:p w14:paraId="643803C7" w14:textId="77777777" w:rsidR="00306F9A" w:rsidRDefault="00306F9A">
      <w:pPr>
        <w:ind w:firstLineChars="0" w:firstLine="0"/>
      </w:pPr>
    </w:p>
    <w:p w14:paraId="53F5CA06" w14:textId="77777777" w:rsidR="00306F9A" w:rsidRDefault="00000000">
      <w:pPr>
        <w:ind w:firstLineChars="0" w:firstLine="0"/>
      </w:pPr>
      <w:r>
        <w:rPr>
          <w:rFonts w:hint="eastAsia"/>
        </w:rPr>
        <w:br w:type="page"/>
      </w:r>
    </w:p>
    <w:p w14:paraId="17543521" w14:textId="77777777" w:rsidR="00306F9A" w:rsidRDefault="00000000">
      <w:pPr>
        <w:keepNext/>
        <w:keepLines/>
        <w:numPr>
          <w:ilvl w:val="255"/>
          <w:numId w:val="0"/>
        </w:numPr>
        <w:spacing w:beforeLines="50" w:before="156" w:afterLines="50" w:after="156" w:line="240" w:lineRule="auto"/>
        <w:jc w:val="center"/>
        <w:outlineLvl w:val="0"/>
        <w:rPr>
          <w:bCs/>
          <w:kern w:val="44"/>
          <w:sz w:val="28"/>
          <w:szCs w:val="44"/>
        </w:rPr>
      </w:pPr>
      <w:bookmarkStart w:id="94" w:name="_Toc620"/>
      <w:bookmarkStart w:id="95" w:name="_Toc2415"/>
      <w:bookmarkStart w:id="96" w:name="_Toc129027271"/>
      <w:bookmarkStart w:id="97" w:name="_Toc129027396"/>
      <w:bookmarkStart w:id="98" w:name="_Toc129079555"/>
      <w:bookmarkStart w:id="99" w:name="_Toc132874758"/>
      <w:r>
        <w:rPr>
          <w:rFonts w:hint="eastAsia"/>
          <w:bCs/>
          <w:kern w:val="44"/>
          <w:sz w:val="28"/>
          <w:szCs w:val="44"/>
        </w:rPr>
        <w:lastRenderedPageBreak/>
        <w:t xml:space="preserve">1 </w:t>
      </w:r>
      <w:r>
        <w:rPr>
          <w:rFonts w:hint="eastAsia"/>
          <w:bCs/>
          <w:kern w:val="44"/>
          <w:sz w:val="28"/>
          <w:szCs w:val="44"/>
        </w:rPr>
        <w:t>总则</w:t>
      </w:r>
      <w:bookmarkEnd w:id="94"/>
      <w:bookmarkEnd w:id="95"/>
      <w:bookmarkEnd w:id="96"/>
      <w:bookmarkEnd w:id="97"/>
      <w:bookmarkEnd w:id="98"/>
      <w:bookmarkEnd w:id="99"/>
    </w:p>
    <w:p w14:paraId="0F3AB404" w14:textId="02EB0ADB" w:rsidR="002B3FC0" w:rsidRDefault="00000000" w:rsidP="00B56380">
      <w:pPr>
        <w:ind w:firstLine="420"/>
      </w:pPr>
      <w:r>
        <w:rPr>
          <w:rFonts w:hint="eastAsia"/>
        </w:rPr>
        <w:t>1.0.1~1.03</w:t>
      </w:r>
      <w:r>
        <w:rPr>
          <w:rFonts w:hint="eastAsia"/>
        </w:rPr>
        <w:t>阐述制定本规范的目的、适用范围和建设的基本原则。</w:t>
      </w:r>
      <w:r w:rsidR="002B3FC0">
        <w:rPr>
          <w:rFonts w:hint="eastAsia"/>
        </w:rPr>
        <w:t>目前国内对于什么是智能医院、怎么建设智能医院以及怎么评价智能医院建设水平还未形成共识，这在一定程度上阻碍了我国智能医院的建设。本文件适用于构建智能医院建设与管理的技术体系框架，指导智能医院的设计、施工验收、运维和评价。条文规定统筹考虑了建设智能医院、保障患者利益、完善医疗服务和提高管理水平的要求。</w:t>
      </w:r>
    </w:p>
    <w:p w14:paraId="1486EA83" w14:textId="5A18AFBB" w:rsidR="00306F9A" w:rsidRDefault="002B3FC0" w:rsidP="002B3FC0">
      <w:pPr>
        <w:ind w:firstLine="420"/>
      </w:pPr>
      <w:r>
        <w:rPr>
          <w:rFonts w:hint="eastAsia"/>
        </w:rPr>
        <w:t>随着社会的发展进步，患者对于医疗建筑环境和功能要求、服务水平及就医体验有更高的要求，医院运维管理者也需要更高效的管理方式。这种特征要求医疗建筑设计必须突出强调使用中的安全性、便捷性及智能性，从而优化患者及医疗工作者的体验。</w:t>
      </w:r>
    </w:p>
    <w:p w14:paraId="417DC4C7" w14:textId="63EEC263" w:rsidR="00306F9A" w:rsidRDefault="00000000" w:rsidP="002B3FC0">
      <w:pPr>
        <w:ind w:firstLine="420"/>
      </w:pPr>
      <w:r>
        <w:rPr>
          <w:rFonts w:hint="eastAsia"/>
        </w:rPr>
        <w:t>1.0.3</w:t>
      </w:r>
      <w:r w:rsidR="002B3FC0">
        <w:rPr>
          <w:rFonts w:hint="eastAsia"/>
        </w:rPr>
        <w:t>当本文件的规定与法律、行政法规的规定抵触时，应按法律、行政法规的规定执行。本文件主要考虑医院从建设到运维的全过程的智能化要求，除应符合本规范外，在医疗建筑的建设、使用和维护过程中，尚应符合现行国家相关法律、法规和标准的要求。</w:t>
      </w:r>
    </w:p>
    <w:p w14:paraId="10F2D220" w14:textId="77777777" w:rsidR="00306F9A" w:rsidRDefault="00000000">
      <w:pPr>
        <w:keepNext/>
        <w:keepLines/>
        <w:numPr>
          <w:ilvl w:val="255"/>
          <w:numId w:val="0"/>
        </w:numPr>
        <w:spacing w:beforeLines="50" w:before="156" w:afterLines="50" w:after="156" w:line="240" w:lineRule="auto"/>
        <w:jc w:val="center"/>
        <w:outlineLvl w:val="0"/>
        <w:rPr>
          <w:bCs/>
          <w:kern w:val="44"/>
          <w:sz w:val="28"/>
          <w:szCs w:val="44"/>
        </w:rPr>
      </w:pPr>
      <w:bookmarkStart w:id="100" w:name="_Toc7083"/>
      <w:bookmarkStart w:id="101" w:name="_Toc24401"/>
      <w:bookmarkStart w:id="102" w:name="_Toc129027272"/>
      <w:bookmarkStart w:id="103" w:name="_Toc129027397"/>
      <w:bookmarkStart w:id="104" w:name="_Toc129079556"/>
      <w:bookmarkStart w:id="105" w:name="_Toc132874759"/>
      <w:r>
        <w:rPr>
          <w:rFonts w:hint="eastAsia"/>
          <w:bCs/>
          <w:kern w:val="44"/>
          <w:sz w:val="28"/>
          <w:szCs w:val="44"/>
        </w:rPr>
        <w:t xml:space="preserve">2 </w:t>
      </w:r>
      <w:r>
        <w:rPr>
          <w:rFonts w:hint="eastAsia"/>
          <w:bCs/>
          <w:kern w:val="44"/>
          <w:sz w:val="28"/>
          <w:szCs w:val="44"/>
        </w:rPr>
        <w:t>术语</w:t>
      </w:r>
      <w:bookmarkEnd w:id="100"/>
      <w:bookmarkEnd w:id="101"/>
      <w:bookmarkEnd w:id="102"/>
      <w:bookmarkEnd w:id="103"/>
      <w:bookmarkEnd w:id="104"/>
      <w:bookmarkEnd w:id="105"/>
    </w:p>
    <w:p w14:paraId="10E867F0" w14:textId="77777777" w:rsidR="00B56380" w:rsidRDefault="00B56380" w:rsidP="00B56380">
      <w:pPr>
        <w:ind w:firstLine="420"/>
      </w:pPr>
      <w:r>
        <w:rPr>
          <w:rFonts w:hint="eastAsia"/>
        </w:rPr>
        <w:t>本章对文件中涉及到的名词进行了解释，包括智能医院、建筑智能化、服务智能化、医院信息化、运维智能化、管理智能化等术语的解释。</w:t>
      </w:r>
    </w:p>
    <w:p w14:paraId="4E73C235" w14:textId="05EA575A" w:rsidR="00306F9A" w:rsidRDefault="00EB0F42" w:rsidP="00B56380">
      <w:pPr>
        <w:ind w:firstLine="420"/>
      </w:pPr>
      <w:r w:rsidRPr="00EB0F42">
        <w:rPr>
          <w:rFonts w:hint="eastAsia"/>
        </w:rPr>
        <w:t>其中智能医院的术语解释是在智慧医院和智能建筑的定义基础上，结合医院的特点和智能建筑应实现的功能，确定智能医院的定义。</w:t>
      </w:r>
    </w:p>
    <w:p w14:paraId="49EE4804" w14:textId="77777777" w:rsidR="00306F9A" w:rsidRDefault="00000000">
      <w:pPr>
        <w:keepNext/>
        <w:keepLines/>
        <w:numPr>
          <w:ilvl w:val="255"/>
          <w:numId w:val="0"/>
        </w:numPr>
        <w:spacing w:beforeLines="50" w:before="156" w:afterLines="50" w:after="156" w:line="240" w:lineRule="auto"/>
        <w:ind w:left="425"/>
        <w:jc w:val="center"/>
        <w:outlineLvl w:val="0"/>
        <w:rPr>
          <w:bCs/>
          <w:kern w:val="44"/>
          <w:sz w:val="28"/>
          <w:szCs w:val="44"/>
        </w:rPr>
      </w:pPr>
      <w:bookmarkStart w:id="106" w:name="_Toc18924"/>
      <w:bookmarkStart w:id="107" w:name="_Toc8173"/>
      <w:bookmarkStart w:id="108" w:name="_Toc129027273"/>
      <w:bookmarkStart w:id="109" w:name="_Toc129027398"/>
      <w:bookmarkStart w:id="110" w:name="_Toc129079557"/>
      <w:bookmarkStart w:id="111" w:name="_Toc132874760"/>
      <w:r>
        <w:rPr>
          <w:rFonts w:hint="eastAsia"/>
          <w:bCs/>
          <w:kern w:val="44"/>
          <w:sz w:val="28"/>
          <w:szCs w:val="44"/>
        </w:rPr>
        <w:t xml:space="preserve">3 </w:t>
      </w:r>
      <w:r>
        <w:rPr>
          <w:rFonts w:hint="eastAsia"/>
          <w:bCs/>
          <w:kern w:val="44"/>
          <w:sz w:val="28"/>
          <w:szCs w:val="44"/>
        </w:rPr>
        <w:t>基本规定</w:t>
      </w:r>
      <w:bookmarkEnd w:id="106"/>
      <w:bookmarkEnd w:id="107"/>
      <w:bookmarkEnd w:id="108"/>
      <w:bookmarkEnd w:id="109"/>
      <w:bookmarkEnd w:id="110"/>
      <w:bookmarkEnd w:id="111"/>
    </w:p>
    <w:p w14:paraId="1C8DA675" w14:textId="34B57429" w:rsidR="00306F9A" w:rsidRDefault="00B56380">
      <w:pPr>
        <w:ind w:firstLine="420"/>
        <w:rPr>
          <w:shd w:val="clear" w:color="auto" w:fill="FFFFFF"/>
        </w:rPr>
      </w:pPr>
      <w:r w:rsidRPr="00B56380">
        <w:rPr>
          <w:rFonts w:hint="eastAsia"/>
        </w:rPr>
        <w:t>智能医院的</w:t>
      </w:r>
      <w:r>
        <w:rPr>
          <w:rFonts w:hint="eastAsia"/>
        </w:rPr>
        <w:t>基本规定</w:t>
      </w:r>
      <w:r w:rsidRPr="00B56380">
        <w:rPr>
          <w:rFonts w:hint="eastAsia"/>
        </w:rPr>
        <w:t>是通过在智能建筑内布置各种智能设备、设施、传感器，结合医院内的软硬件系统，实现面向患者的智能服务，面向医护的智能医疗，面向管理者的智能管理，即实现建筑智能化、服务智能化、医院信息化、运维智能化、管理智能化。这一</w:t>
      </w:r>
      <w:r>
        <w:rPr>
          <w:rFonts w:hint="eastAsia"/>
        </w:rPr>
        <w:t>基本规定</w:t>
      </w:r>
      <w:r w:rsidRPr="00B56380">
        <w:rPr>
          <w:rFonts w:hint="eastAsia"/>
        </w:rPr>
        <w:t>也与国家卫生健康委员会的智慧医院建设理念相契合。</w:t>
      </w:r>
    </w:p>
    <w:p w14:paraId="01378CFB" w14:textId="247C1F54" w:rsidR="00306F9A" w:rsidRDefault="00000000">
      <w:pPr>
        <w:keepNext/>
        <w:keepLines/>
        <w:numPr>
          <w:ilvl w:val="255"/>
          <w:numId w:val="0"/>
        </w:numPr>
        <w:spacing w:beforeLines="50" w:before="156" w:afterLines="50" w:after="156" w:line="240" w:lineRule="auto"/>
        <w:jc w:val="center"/>
        <w:outlineLvl w:val="0"/>
        <w:rPr>
          <w:bCs/>
          <w:kern w:val="44"/>
          <w:sz w:val="28"/>
          <w:szCs w:val="44"/>
          <w:shd w:val="clear" w:color="auto" w:fill="FFFFFF"/>
        </w:rPr>
      </w:pPr>
      <w:bookmarkStart w:id="112" w:name="_Toc31427"/>
      <w:bookmarkStart w:id="113" w:name="_Toc24738"/>
      <w:bookmarkStart w:id="114" w:name="_Toc129027274"/>
      <w:bookmarkStart w:id="115" w:name="_Toc129027399"/>
      <w:bookmarkStart w:id="116" w:name="_Toc129079558"/>
      <w:bookmarkStart w:id="117" w:name="_Toc132874761"/>
      <w:r>
        <w:rPr>
          <w:rFonts w:hint="eastAsia"/>
          <w:bCs/>
          <w:kern w:val="44"/>
          <w:sz w:val="28"/>
          <w:szCs w:val="44"/>
          <w:shd w:val="clear" w:color="auto" w:fill="FFFFFF"/>
        </w:rPr>
        <w:t xml:space="preserve">4 </w:t>
      </w:r>
      <w:bookmarkEnd w:id="112"/>
      <w:bookmarkEnd w:id="113"/>
      <w:bookmarkEnd w:id="114"/>
      <w:bookmarkEnd w:id="115"/>
      <w:r w:rsidR="00497A5E">
        <w:rPr>
          <w:rFonts w:hint="eastAsia"/>
          <w:bCs/>
          <w:kern w:val="44"/>
          <w:sz w:val="28"/>
          <w:szCs w:val="44"/>
          <w:shd w:val="clear" w:color="auto" w:fill="FFFFFF"/>
        </w:rPr>
        <w:t>智能医院总体框架</w:t>
      </w:r>
      <w:bookmarkEnd w:id="116"/>
      <w:bookmarkEnd w:id="117"/>
    </w:p>
    <w:p w14:paraId="4B282EAF" w14:textId="6CD8BF21" w:rsidR="00306F9A" w:rsidRDefault="00000000">
      <w:pPr>
        <w:pStyle w:val="2"/>
        <w:numPr>
          <w:ilvl w:val="255"/>
          <w:numId w:val="0"/>
        </w:numPr>
        <w:rPr>
          <w:b/>
        </w:rPr>
      </w:pPr>
      <w:bookmarkStart w:id="118" w:name="_Toc18885"/>
      <w:bookmarkStart w:id="119" w:name="_Toc129027275"/>
      <w:bookmarkStart w:id="120" w:name="_Toc129027400"/>
      <w:bookmarkStart w:id="121" w:name="_Toc129079559"/>
      <w:bookmarkStart w:id="122" w:name="_Toc132874762"/>
      <w:r>
        <w:rPr>
          <w:rFonts w:hint="eastAsia"/>
        </w:rPr>
        <w:t>4.1</w:t>
      </w:r>
      <w:bookmarkEnd w:id="118"/>
      <w:bookmarkEnd w:id="119"/>
      <w:bookmarkEnd w:id="120"/>
      <w:bookmarkEnd w:id="121"/>
      <w:r w:rsidR="0069551F">
        <w:t xml:space="preserve"> </w:t>
      </w:r>
      <w:r w:rsidR="0069551F">
        <w:rPr>
          <w:rFonts w:hint="eastAsia"/>
        </w:rPr>
        <w:t>基本要求</w:t>
      </w:r>
      <w:bookmarkEnd w:id="122"/>
    </w:p>
    <w:p w14:paraId="52D6E514" w14:textId="07ADBA07" w:rsidR="0069551F" w:rsidRDefault="00000000" w:rsidP="0069551F">
      <w:pPr>
        <w:ind w:firstLine="420"/>
      </w:pPr>
      <w:r>
        <w:rPr>
          <w:rFonts w:hint="eastAsia"/>
        </w:rPr>
        <w:t>4.1.1</w:t>
      </w:r>
      <w:r w:rsidR="0050756E">
        <w:t xml:space="preserve"> </w:t>
      </w:r>
      <w:r w:rsidR="0069551F">
        <w:rPr>
          <w:rFonts w:hint="eastAsia"/>
        </w:rPr>
        <w:t>智能医院建设与管理规范系列标准包含技术体系框架、设计、施工及验收、运维、评价五部分内容，指导智能医院的设计、施工及验收、运维和评价。第</w:t>
      </w:r>
      <w:r w:rsidR="0069551F">
        <w:rPr>
          <w:rFonts w:hint="eastAsia"/>
        </w:rPr>
        <w:t>1</w:t>
      </w:r>
      <w:r w:rsidR="0069551F">
        <w:rPr>
          <w:rFonts w:hint="eastAsia"/>
        </w:rPr>
        <w:t>部分技术体系框架主要明确智能医院的总体建设目标和应实现的功能，第</w:t>
      </w:r>
      <w:r w:rsidR="0069551F">
        <w:rPr>
          <w:rFonts w:hint="eastAsia"/>
        </w:rPr>
        <w:t>2</w:t>
      </w:r>
      <w:r w:rsidR="0069551F">
        <w:rPr>
          <w:rFonts w:hint="eastAsia"/>
        </w:rPr>
        <w:t>至</w:t>
      </w:r>
      <w:r w:rsidR="0069551F">
        <w:rPr>
          <w:rFonts w:hint="eastAsia"/>
        </w:rPr>
        <w:t>5</w:t>
      </w:r>
      <w:r w:rsidR="0069551F">
        <w:rPr>
          <w:rFonts w:hint="eastAsia"/>
        </w:rPr>
        <w:t>部分设计、施工及验收、运维、评价标准在第</w:t>
      </w:r>
      <w:r w:rsidR="0069551F">
        <w:rPr>
          <w:rFonts w:hint="eastAsia"/>
        </w:rPr>
        <w:t>1</w:t>
      </w:r>
      <w:r w:rsidR="0069551F">
        <w:rPr>
          <w:rFonts w:hint="eastAsia"/>
        </w:rPr>
        <w:t>部分规定的框架下制</w:t>
      </w:r>
      <w:r w:rsidR="0069551F">
        <w:rPr>
          <w:rFonts w:hint="eastAsia"/>
        </w:rPr>
        <w:lastRenderedPageBreak/>
        <w:t>定标准内容。</w:t>
      </w:r>
    </w:p>
    <w:p w14:paraId="191F1CC4" w14:textId="77777777" w:rsidR="0069551F" w:rsidRDefault="0069551F" w:rsidP="0069551F">
      <w:pPr>
        <w:ind w:firstLine="420"/>
      </w:pPr>
      <w:r>
        <w:rPr>
          <w:rFonts w:hint="eastAsia"/>
        </w:rPr>
        <w:t>智能医院技术体系框架是运用大数据、人工智能、物联网、云计算、</w:t>
      </w:r>
      <w:r>
        <w:rPr>
          <w:rFonts w:hint="eastAsia"/>
        </w:rPr>
        <w:t>5G</w:t>
      </w:r>
      <w:r>
        <w:rPr>
          <w:rFonts w:hint="eastAsia"/>
        </w:rPr>
        <w:t>、</w:t>
      </w:r>
      <w:r>
        <w:rPr>
          <w:rFonts w:hint="eastAsia"/>
        </w:rPr>
        <w:t>BIM</w:t>
      </w:r>
      <w:r>
        <w:rPr>
          <w:rFonts w:hint="eastAsia"/>
        </w:rPr>
        <w:t>、数据融合等技术，在实现医疗建筑智能化的基础上，结合医院的功能特点，面向患者实现服务智能化，面向医护实现医院信息化，面向管理者实现运维和管理智能化。</w:t>
      </w:r>
    </w:p>
    <w:p w14:paraId="563546DC" w14:textId="77777777" w:rsidR="00F027B6" w:rsidRDefault="0069551F" w:rsidP="0069551F">
      <w:pPr>
        <w:ind w:firstLine="420"/>
      </w:pPr>
      <w:r>
        <w:rPr>
          <w:rFonts w:hint="eastAsia"/>
        </w:rPr>
        <w:t>物联网技术在智能医院中应用广泛，在以下几个实际应用场景中进行详细说明</w:t>
      </w:r>
      <w:r w:rsidR="00F027B6">
        <w:rPr>
          <w:rFonts w:hint="eastAsia"/>
        </w:rPr>
        <w:t>：</w:t>
      </w:r>
    </w:p>
    <w:p w14:paraId="65886761" w14:textId="070A9C0D" w:rsidR="00F027B6" w:rsidRDefault="00555641" w:rsidP="00673FA1">
      <w:pPr>
        <w:ind w:leftChars="200" w:left="840" w:hangingChars="200" w:hanging="420"/>
      </w:pPr>
      <w:r>
        <w:t>1</w:t>
      </w:r>
      <w:r w:rsidR="00F027B6">
        <w:t xml:space="preserve"> </w:t>
      </w:r>
      <w:r w:rsidR="00F027B6">
        <w:rPr>
          <w:rFonts w:hint="eastAsia"/>
        </w:rPr>
        <w:tab/>
      </w:r>
      <w:r w:rsidR="00F027B6">
        <w:rPr>
          <w:rFonts w:hint="eastAsia"/>
        </w:rPr>
        <w:t>在远程监护中，近年来，许多老年患者往往患有高血压、糖尿病等，需要进行日常监护。如此一来，这样不可避免地会导致医疗资源的巨大消耗，比如说冠心病、认知障碍、老年痴呆以及癌症等疾病，都需要医务人员在平时对老年患者进行日常监测，以避免其突然发病带来的危险。随着物联网技术的科学应用，传感器技术可以依靠无线通信功能，以相对较低的成本更好地实现对患者的远程监控。例如，使用相对广泛的高清摄像头，医务人员可以借助互联网直接了解办公室患者的基本情况。例如，对患者的血糖含量、心率和血压以及体温进行实时监测。仪器获取相关数据后，通过物联网传输到患者数据库，医务人员只需接收和查看，有效减少了从办公室到病房的重复来去所耗用的时间。依托物联网进行远程监控，可以让医护人员第一时间掌握患者的基本情况，及时做好准备。如果仪器设备发现患者部分生命体征出现数据异常后会第一时间提示医护人员。同时，也可以减轻医务人员的工作量，降低护理成本，为医院的持续健康发展带来很大帮助；</w:t>
      </w:r>
    </w:p>
    <w:p w14:paraId="3CF2ECE0" w14:textId="185FD919" w:rsidR="00F027B6" w:rsidRDefault="00555641" w:rsidP="00673FA1">
      <w:pPr>
        <w:ind w:leftChars="200" w:left="840" w:hangingChars="200" w:hanging="420"/>
      </w:pPr>
      <w:r>
        <w:t>2</w:t>
      </w:r>
      <w:r w:rsidR="00F027B6">
        <w:rPr>
          <w:rFonts w:hint="eastAsia"/>
        </w:rPr>
        <w:tab/>
      </w:r>
      <w:r w:rsidR="00F027B6">
        <w:rPr>
          <w:rFonts w:hint="eastAsia"/>
        </w:rPr>
        <w:t>在医院人员管理上，主要是对不同身份人员的进出权限进行设定，例如相关人员在重要区域的进</w:t>
      </w:r>
      <w:r w:rsidR="00F027B6">
        <w:rPr>
          <w:rFonts w:hint="eastAsia"/>
        </w:rPr>
        <w:t xml:space="preserve"> </w:t>
      </w:r>
      <w:r w:rsidR="00F027B6">
        <w:rPr>
          <w:rFonts w:hint="eastAsia"/>
        </w:rPr>
        <w:t>出记录、重点部门的智能门禁、核心办公区的进出或医院重要场所的进出等。因医院是一个特殊场所，具有较大的人员流动性，医院里的检验室、放射室、手术室等各种重要的场所，即便是医护人员也不可以随便进出，同时，医院的敏感区域，包括精神病区、传染病区、核心办公区域等，也需要设置对无关人员的进出权限；</w:t>
      </w:r>
    </w:p>
    <w:p w14:paraId="5F93BD93" w14:textId="06065F42" w:rsidR="00306F9A" w:rsidRDefault="00555641" w:rsidP="00673FA1">
      <w:pPr>
        <w:ind w:leftChars="200" w:left="840" w:hangingChars="200" w:hanging="420"/>
      </w:pPr>
      <w:r>
        <w:t>3</w:t>
      </w:r>
      <w:r w:rsidR="00F027B6">
        <w:rPr>
          <w:rFonts w:hint="eastAsia"/>
        </w:rPr>
        <w:tab/>
      </w:r>
      <w:r w:rsidR="00F027B6">
        <w:rPr>
          <w:rFonts w:hint="eastAsia"/>
        </w:rPr>
        <w:t>在用药管理方面，在物联网技术的作用下，药房人员或医护人员可以通过信息化管理在取药和发</w:t>
      </w:r>
      <w:r w:rsidR="00F027B6">
        <w:rPr>
          <w:rFonts w:hint="eastAsia"/>
        </w:rPr>
        <w:t xml:space="preserve"> </w:t>
      </w:r>
      <w:r w:rsidR="00F027B6">
        <w:rPr>
          <w:rFonts w:hint="eastAsia"/>
        </w:rPr>
        <w:t>药过程中加强误差控制，例如在护理给药、患者用药、处方调剂过程中，由系统对药物的二维码或条形码进行扫描、利用计算机将配药处方订单直接显示出来等，可以防止出现拿错药物的情况发生。针对药房人员来说，可以利用药品管理数据库多方面地管理药物的保存环境、药品库存、供货商渠道及药物保存期限等，通过信息化管理，能够使管理的质量和效率有效提升。</w:t>
      </w:r>
    </w:p>
    <w:p w14:paraId="295D76D4" w14:textId="77777777" w:rsidR="00306F9A" w:rsidRDefault="00000000">
      <w:pPr>
        <w:pStyle w:val="2"/>
        <w:numPr>
          <w:ilvl w:val="1"/>
          <w:numId w:val="0"/>
        </w:numPr>
        <w:rPr>
          <w:rFonts w:cs="Times New Roman"/>
          <w:szCs w:val="21"/>
        </w:rPr>
      </w:pPr>
      <w:bookmarkStart w:id="123" w:name="_Toc4473"/>
      <w:bookmarkStart w:id="124" w:name="_Toc129027276"/>
      <w:bookmarkStart w:id="125" w:name="_Toc129027401"/>
      <w:bookmarkStart w:id="126" w:name="_Toc129079560"/>
      <w:bookmarkStart w:id="127" w:name="_Toc132874763"/>
      <w:r>
        <w:rPr>
          <w:rFonts w:hint="eastAsia"/>
        </w:rPr>
        <w:t xml:space="preserve">4.2. </w:t>
      </w:r>
      <w:bookmarkEnd w:id="123"/>
      <w:bookmarkEnd w:id="124"/>
      <w:bookmarkEnd w:id="125"/>
      <w:bookmarkEnd w:id="126"/>
      <w:r w:rsidR="0069551F">
        <w:rPr>
          <w:rFonts w:hint="eastAsia"/>
        </w:rPr>
        <w:t>基础设施层</w:t>
      </w:r>
      <w:bookmarkEnd w:id="127"/>
    </w:p>
    <w:p w14:paraId="01A4596B" w14:textId="3890021C" w:rsidR="00306F9A" w:rsidRDefault="00000000">
      <w:pPr>
        <w:ind w:firstLine="420"/>
      </w:pPr>
      <w:r>
        <w:rPr>
          <w:rFonts w:hint="eastAsia"/>
        </w:rPr>
        <w:t>4.2.1</w:t>
      </w:r>
      <w:r w:rsidR="0050756E">
        <w:t xml:space="preserve"> </w:t>
      </w:r>
      <w:r w:rsidR="0069551F">
        <w:rPr>
          <w:rFonts w:hint="eastAsia"/>
        </w:rPr>
        <w:t>基本要求</w:t>
      </w:r>
    </w:p>
    <w:p w14:paraId="1866FEBE" w14:textId="4FBCAC2C" w:rsidR="0069551F" w:rsidRDefault="0069551F">
      <w:pPr>
        <w:ind w:firstLine="420"/>
      </w:pPr>
      <w:r w:rsidRPr="0069551F">
        <w:rPr>
          <w:rFonts w:hint="eastAsia"/>
        </w:rPr>
        <w:t>基础设施层要求实现资源虚拟化、资源监控、负载管理、存储管理等基本功能，以保证为智能医院的各种应用提供基础支持，为大数据挖掘、分析提供数据支撑。资源虚拟化是指硬件资源进行虚拟化，虚拟</w:t>
      </w:r>
      <w:r w:rsidRPr="0069551F">
        <w:rPr>
          <w:rFonts w:hint="eastAsia"/>
        </w:rPr>
        <w:lastRenderedPageBreak/>
        <w:t>化的过程一方面需要屏蔽掉硬件产品上的差异，另一方面需要对每一种硬件资源提供统一的管理逻辑和接口；资源监控是保证基础设施层高效率工作的一个关键功能，首先需要根据资源的抽象模型建立一个资源监控模型，用来描述资源监控的对象及其度量；负载管理需要保证参与节点的负载的均匀性，理想的处理器负载在</w:t>
      </w:r>
      <w:r w:rsidRPr="0069551F">
        <w:rPr>
          <w:rFonts w:hint="eastAsia"/>
        </w:rPr>
        <w:t>60%</w:t>
      </w:r>
      <w:r w:rsidRPr="0069551F">
        <w:rPr>
          <w:rFonts w:hint="eastAsia"/>
        </w:rPr>
        <w:t>～</w:t>
      </w:r>
      <w:r w:rsidRPr="0069551F">
        <w:rPr>
          <w:rFonts w:hint="eastAsia"/>
        </w:rPr>
        <w:t>80%</w:t>
      </w:r>
      <w:r w:rsidRPr="0069551F">
        <w:rPr>
          <w:rFonts w:hint="eastAsia"/>
        </w:rPr>
        <w:t>，应将服务器负载控制在理想范围内；存储管理应存储虚拟机的镜像文件及保存“云”中虚拟机系统所保存的应用业务数据。</w:t>
      </w:r>
    </w:p>
    <w:p w14:paraId="56E0D3D1" w14:textId="3A931B6D" w:rsidR="0069551F" w:rsidRDefault="00000000">
      <w:pPr>
        <w:ind w:firstLine="420"/>
      </w:pPr>
      <w:r>
        <w:rPr>
          <w:rFonts w:hint="eastAsia"/>
        </w:rPr>
        <w:t>4.2.2</w:t>
      </w:r>
      <w:r w:rsidR="0050756E">
        <w:t xml:space="preserve"> </w:t>
      </w:r>
      <w:r w:rsidR="0069551F">
        <w:rPr>
          <w:rFonts w:hint="eastAsia"/>
        </w:rPr>
        <w:t>医院智能化基础设施</w:t>
      </w:r>
    </w:p>
    <w:p w14:paraId="19070C67" w14:textId="1B818F7C" w:rsidR="00306F9A" w:rsidRDefault="0069551F">
      <w:pPr>
        <w:ind w:firstLine="420"/>
      </w:pPr>
      <w:r>
        <w:t xml:space="preserve"> </w:t>
      </w:r>
      <w:r w:rsidRPr="0069551F">
        <w:rPr>
          <w:rFonts w:hint="eastAsia"/>
        </w:rPr>
        <w:t>医院智能化基础设施宜采用</w:t>
      </w:r>
      <w:r w:rsidRPr="0069551F">
        <w:rPr>
          <w:rFonts w:hint="eastAsia"/>
        </w:rPr>
        <w:t>SD-WAN</w:t>
      </w:r>
      <w:r w:rsidRPr="0069551F">
        <w:rPr>
          <w:rFonts w:hint="eastAsia"/>
        </w:rPr>
        <w:t>接入、智慧网络、移动医疗、融合云桌面、超融合云数据中心以及网络安全保护等</w:t>
      </w:r>
      <w:r w:rsidRPr="0069551F">
        <w:rPr>
          <w:rFonts w:hint="eastAsia"/>
        </w:rPr>
        <w:t>IT</w:t>
      </w:r>
      <w:r w:rsidRPr="0069551F">
        <w:rPr>
          <w:rFonts w:hint="eastAsia"/>
        </w:rPr>
        <w:t>技术进行建设，以达到医院智能化要求。</w:t>
      </w:r>
    </w:p>
    <w:p w14:paraId="23129FB3" w14:textId="1F7D7413" w:rsidR="00306F9A" w:rsidRDefault="00000000">
      <w:pPr>
        <w:keepNext/>
        <w:keepLines/>
        <w:numPr>
          <w:ilvl w:val="255"/>
          <w:numId w:val="0"/>
        </w:numPr>
        <w:spacing w:beforeLines="50" w:before="156" w:afterLines="50" w:after="156" w:line="240" w:lineRule="auto"/>
        <w:jc w:val="center"/>
        <w:outlineLvl w:val="0"/>
        <w:rPr>
          <w:bCs/>
          <w:kern w:val="44"/>
          <w:sz w:val="28"/>
          <w:szCs w:val="44"/>
        </w:rPr>
      </w:pPr>
      <w:bookmarkStart w:id="128" w:name="_Toc10740"/>
      <w:bookmarkStart w:id="129" w:name="_Toc13558"/>
      <w:bookmarkStart w:id="130" w:name="_Toc129027278"/>
      <w:bookmarkStart w:id="131" w:name="_Toc129027403"/>
      <w:bookmarkStart w:id="132" w:name="_Toc129079562"/>
      <w:bookmarkStart w:id="133" w:name="_Toc132874764"/>
      <w:r>
        <w:rPr>
          <w:rFonts w:hint="eastAsia"/>
          <w:bCs/>
          <w:kern w:val="44"/>
          <w:sz w:val="28"/>
          <w:szCs w:val="44"/>
        </w:rPr>
        <w:t xml:space="preserve">5 </w:t>
      </w:r>
      <w:bookmarkEnd w:id="128"/>
      <w:bookmarkEnd w:id="129"/>
      <w:bookmarkEnd w:id="130"/>
      <w:bookmarkEnd w:id="131"/>
      <w:r w:rsidR="00497A5E">
        <w:rPr>
          <w:rFonts w:hint="eastAsia"/>
          <w:bCs/>
          <w:kern w:val="44"/>
          <w:sz w:val="28"/>
          <w:szCs w:val="44"/>
        </w:rPr>
        <w:t>建筑智能化</w:t>
      </w:r>
      <w:bookmarkEnd w:id="132"/>
      <w:bookmarkEnd w:id="133"/>
    </w:p>
    <w:p w14:paraId="1C856647" w14:textId="33C8027D" w:rsidR="00306F9A" w:rsidRDefault="00000000">
      <w:pPr>
        <w:pStyle w:val="2"/>
        <w:numPr>
          <w:ilvl w:val="255"/>
          <w:numId w:val="0"/>
        </w:numPr>
        <w:ind w:left="289"/>
      </w:pPr>
      <w:bookmarkStart w:id="134" w:name="_Toc32717"/>
      <w:bookmarkStart w:id="135" w:name="_Toc15502"/>
      <w:bookmarkStart w:id="136" w:name="_Toc129027279"/>
      <w:bookmarkStart w:id="137" w:name="_Toc129027404"/>
      <w:bookmarkStart w:id="138" w:name="_Toc129079563"/>
      <w:bookmarkStart w:id="139" w:name="_Toc132874765"/>
      <w:r>
        <w:rPr>
          <w:rFonts w:eastAsia="宋体" w:hint="eastAsia"/>
        </w:rPr>
        <w:t xml:space="preserve">5.1. </w:t>
      </w:r>
      <w:bookmarkEnd w:id="134"/>
      <w:bookmarkEnd w:id="135"/>
      <w:bookmarkEnd w:id="136"/>
      <w:bookmarkEnd w:id="137"/>
      <w:bookmarkEnd w:id="138"/>
      <w:r w:rsidR="0069551F">
        <w:rPr>
          <w:rFonts w:eastAsia="宋体" w:hint="eastAsia"/>
        </w:rPr>
        <w:t>功能要求</w:t>
      </w:r>
      <w:bookmarkEnd w:id="139"/>
    </w:p>
    <w:p w14:paraId="615B4802" w14:textId="22F93990" w:rsidR="0069551F" w:rsidRDefault="00000000" w:rsidP="0069551F">
      <w:pPr>
        <w:ind w:firstLine="420"/>
      </w:pPr>
      <w:r>
        <w:rPr>
          <w:rFonts w:hint="eastAsia"/>
        </w:rPr>
        <w:t>5.1.</w:t>
      </w:r>
      <w:r w:rsidR="0050756E">
        <w:t xml:space="preserve">1 </w:t>
      </w:r>
      <w:r w:rsidR="0069551F">
        <w:rPr>
          <w:rFonts w:hint="eastAsia"/>
        </w:rPr>
        <w:t>智能医院是具有医院特殊功能的智能建筑。医院建智能筑智能化应以患者为中心，在传统医疗建筑的基础上，配备相应的智能设备设施和智能化系统。</w:t>
      </w:r>
    </w:p>
    <w:p w14:paraId="679D562C" w14:textId="74B924C9" w:rsidR="00306F9A" w:rsidRDefault="0069551F" w:rsidP="0069551F">
      <w:pPr>
        <w:ind w:firstLine="420"/>
      </w:pPr>
      <w:r>
        <w:rPr>
          <w:rFonts w:hint="eastAsia"/>
        </w:rPr>
        <w:t>与智能建筑相比，智能医院空间功能性要求更高，要考虑医院复杂多变的人流、信息流和物流，对医院建筑结构的空间性和功能性有着更高的要求，即以医疗部分为主，使各部分既联系方便又互不干扰；智能医院内部设备要求特殊，除了安装最基本的人们日常生活必不可缺的照明、排水等设备外，还需安装就医者所必须的医疗设备，如供氧设备、笑气设备等；建筑内部设备宜采用空调、通风系统、能源管理系统，智能病房、智能手术室、智能药房等</w:t>
      </w:r>
      <w:r>
        <w:t>。</w:t>
      </w:r>
    </w:p>
    <w:p w14:paraId="19FFC0FC" w14:textId="4E2216DD" w:rsidR="00306F9A" w:rsidRDefault="00000000">
      <w:pPr>
        <w:ind w:firstLine="420"/>
      </w:pPr>
      <w:r>
        <w:rPr>
          <w:rFonts w:hint="eastAsia"/>
        </w:rPr>
        <w:t>5.1.2</w:t>
      </w:r>
      <w:r w:rsidR="0050756E">
        <w:t xml:space="preserve"> </w:t>
      </w:r>
      <w:r w:rsidR="0069551F" w:rsidRPr="0069551F">
        <w:rPr>
          <w:rFonts w:hint="eastAsia"/>
        </w:rPr>
        <w:t>医疗建筑智能化系统的建设，应充分应用现代信息技术、网络技术和自动化控制技术，实现弱电和楼宇智能化，以达到提升患者就医便捷性，提高医院信息化水平的目标</w:t>
      </w:r>
      <w:r>
        <w:rPr>
          <w:rFonts w:hint="eastAsia"/>
        </w:rPr>
        <w:t>。</w:t>
      </w:r>
    </w:p>
    <w:p w14:paraId="3F03D205" w14:textId="205F737E" w:rsidR="0069551F" w:rsidRPr="0069551F" w:rsidRDefault="0069551F">
      <w:pPr>
        <w:ind w:firstLine="420"/>
      </w:pPr>
      <w:r>
        <w:rPr>
          <w:rFonts w:hint="eastAsia"/>
        </w:rPr>
        <w:t>5.1.</w:t>
      </w:r>
      <w:r>
        <w:t>3</w:t>
      </w:r>
      <w:r w:rsidR="0050756E">
        <w:t xml:space="preserve"> </w:t>
      </w:r>
      <w:r w:rsidR="00F027B6" w:rsidRPr="00F027B6">
        <w:rPr>
          <w:rFonts w:hint="eastAsia"/>
        </w:rPr>
        <w:t>与一般医院相比，智能医院的建筑外型、色彩、内部功能布局及空间环境需要满足人们对心理、生理的需求，宜采用多元化和灵活多变的模块式建筑，以适应科技和医疗服务模式的改变。</w:t>
      </w:r>
    </w:p>
    <w:p w14:paraId="039B45B6" w14:textId="11B66A5E" w:rsidR="00306F9A" w:rsidRDefault="00000000">
      <w:pPr>
        <w:pStyle w:val="2"/>
        <w:numPr>
          <w:ilvl w:val="1"/>
          <w:numId w:val="0"/>
        </w:numPr>
        <w:ind w:left="289"/>
      </w:pPr>
      <w:bookmarkStart w:id="140" w:name="_Toc31241"/>
      <w:bookmarkStart w:id="141" w:name="_Toc129027280"/>
      <w:bookmarkStart w:id="142" w:name="_Toc129027405"/>
      <w:bookmarkStart w:id="143" w:name="_Toc129079564"/>
      <w:bookmarkStart w:id="144" w:name="_Toc132874766"/>
      <w:r>
        <w:rPr>
          <w:rFonts w:eastAsia="宋体" w:hint="eastAsia"/>
        </w:rPr>
        <w:t xml:space="preserve">5.2. </w:t>
      </w:r>
      <w:bookmarkEnd w:id="140"/>
      <w:bookmarkEnd w:id="141"/>
      <w:bookmarkEnd w:id="142"/>
      <w:bookmarkEnd w:id="143"/>
      <w:r w:rsidR="0069551F">
        <w:rPr>
          <w:rFonts w:eastAsia="宋体" w:hint="eastAsia"/>
        </w:rPr>
        <w:t>系统架构</w:t>
      </w:r>
      <w:bookmarkEnd w:id="144"/>
    </w:p>
    <w:p w14:paraId="53916689" w14:textId="667E6130" w:rsidR="00306F9A" w:rsidRDefault="00000000">
      <w:pPr>
        <w:ind w:firstLine="420"/>
      </w:pPr>
      <w:r>
        <w:rPr>
          <w:rFonts w:hint="eastAsia"/>
        </w:rPr>
        <w:t>5.2.3</w:t>
      </w:r>
      <w:r w:rsidR="0069551F">
        <w:rPr>
          <w:rFonts w:hint="eastAsia"/>
        </w:rPr>
        <w:t>应用平台层</w:t>
      </w:r>
    </w:p>
    <w:p w14:paraId="19636DD1" w14:textId="2356BBCB" w:rsidR="0069551F" w:rsidRDefault="0069551F">
      <w:pPr>
        <w:ind w:firstLine="420"/>
      </w:pPr>
      <w:r w:rsidRPr="0069551F">
        <w:rPr>
          <w:rFonts w:hint="eastAsia"/>
        </w:rPr>
        <w:t>建筑智能化应用平台层主要对医疗建筑智能化系统的具体内容做出要求，实现建筑设备智能管理、信息设施管理、信息化应用、智能化集成和公共安全响应等具体应用。在建设医院智能建筑时应考虑到以上各项应用。</w:t>
      </w:r>
    </w:p>
    <w:p w14:paraId="19C5A3E6" w14:textId="08DE5C2E" w:rsidR="0069551F" w:rsidRDefault="0069551F" w:rsidP="0069551F">
      <w:pPr>
        <w:ind w:firstLine="420"/>
      </w:pPr>
      <w:r>
        <w:t>5</w:t>
      </w:r>
      <w:r>
        <w:rPr>
          <w:rFonts w:hint="eastAsia"/>
        </w:rPr>
        <w:t xml:space="preserve">.2.3.4  </w:t>
      </w:r>
      <w:r w:rsidR="00F027B6" w:rsidRPr="00F027B6">
        <w:rPr>
          <w:rFonts w:hint="eastAsia"/>
        </w:rPr>
        <w:t>智能卡应用系统是通过一张卡实现多种不同功能的智能管理，以非接触式</w:t>
      </w:r>
      <w:r w:rsidR="00F027B6" w:rsidRPr="00F027B6">
        <w:rPr>
          <w:rFonts w:hint="eastAsia"/>
        </w:rPr>
        <w:t>IC</w:t>
      </w:r>
      <w:r w:rsidR="00F027B6" w:rsidRPr="00F027B6">
        <w:rPr>
          <w:rFonts w:hint="eastAsia"/>
        </w:rPr>
        <w:t>卡和软件平台为核心，实现医院内常见的门禁、考勤、消费、停车场、通道、梯控、访客、会议签到等应用的综合管理</w:t>
      </w:r>
      <w:r w:rsidR="00F027B6" w:rsidRPr="00F027B6">
        <w:rPr>
          <w:rFonts w:hint="eastAsia"/>
        </w:rPr>
        <w:lastRenderedPageBreak/>
        <w:t>系统。在智能卡应用系统中，用户可将医院内的人、财、物的管理和服务全面纳入“智能一卡通”平台，实现医院内部的身份认证和财务结算的统一管理，有效提升医院管理的集中化、安全化和电子化。该应用能够提升职工工作效率、优化患者诊疗程序及提高医院的安全管理水平。</w:t>
      </w:r>
    </w:p>
    <w:p w14:paraId="516F30B0" w14:textId="5582F50D" w:rsidR="0069551F" w:rsidRDefault="0069551F" w:rsidP="0069551F">
      <w:pPr>
        <w:ind w:firstLine="420"/>
      </w:pPr>
      <w:r>
        <w:t>5</w:t>
      </w:r>
      <w:r>
        <w:rPr>
          <w:rFonts w:hint="eastAsia"/>
        </w:rPr>
        <w:t>.2.3.</w:t>
      </w:r>
      <w:r w:rsidR="00624063">
        <w:t>5</w:t>
      </w:r>
      <w:r>
        <w:rPr>
          <w:rFonts w:hint="eastAsia"/>
        </w:rPr>
        <w:t xml:space="preserve">  </w:t>
      </w:r>
      <w:r w:rsidR="00F027B6" w:rsidRPr="00F027B6">
        <w:rPr>
          <w:rFonts w:hint="eastAsia"/>
        </w:rPr>
        <w:t>智能照明控制系统的核心是进行智能调光控制，包括遥控照明、感应照明及触感照明。智能照明控制系统宜应用在门诊大厅、护士工作区域、公共区域、特别区域等，实现照明自动调节、应急灯光智能显示、改善工作效率和工作环境及实现节能降本等功能。</w:t>
      </w:r>
    </w:p>
    <w:p w14:paraId="303A766A" w14:textId="326F6477" w:rsidR="00306F9A" w:rsidRDefault="00000000">
      <w:pPr>
        <w:keepNext/>
        <w:keepLines/>
        <w:numPr>
          <w:ilvl w:val="255"/>
          <w:numId w:val="0"/>
        </w:numPr>
        <w:spacing w:beforeLines="50" w:before="156" w:afterLines="50" w:after="156" w:line="240" w:lineRule="auto"/>
        <w:ind w:left="425"/>
        <w:jc w:val="center"/>
        <w:outlineLvl w:val="0"/>
        <w:rPr>
          <w:bCs/>
          <w:kern w:val="44"/>
          <w:sz w:val="28"/>
          <w:szCs w:val="44"/>
        </w:rPr>
      </w:pPr>
      <w:bookmarkStart w:id="145" w:name="_Toc23608"/>
      <w:bookmarkStart w:id="146" w:name="_Toc10564"/>
      <w:bookmarkStart w:id="147" w:name="_Toc129027282"/>
      <w:bookmarkStart w:id="148" w:name="_Toc129027407"/>
      <w:bookmarkStart w:id="149" w:name="_Toc129079566"/>
      <w:bookmarkStart w:id="150" w:name="_Toc132874767"/>
      <w:r>
        <w:rPr>
          <w:rFonts w:hint="eastAsia"/>
          <w:bCs/>
          <w:kern w:val="44"/>
          <w:sz w:val="28"/>
          <w:szCs w:val="44"/>
        </w:rPr>
        <w:t xml:space="preserve">6 </w:t>
      </w:r>
      <w:bookmarkEnd w:id="145"/>
      <w:bookmarkEnd w:id="146"/>
      <w:bookmarkEnd w:id="147"/>
      <w:bookmarkEnd w:id="148"/>
      <w:r w:rsidR="00497A5E">
        <w:rPr>
          <w:rFonts w:hint="eastAsia"/>
          <w:bCs/>
          <w:kern w:val="44"/>
          <w:sz w:val="28"/>
          <w:szCs w:val="44"/>
        </w:rPr>
        <w:t>服务智能化</w:t>
      </w:r>
      <w:bookmarkEnd w:id="149"/>
      <w:bookmarkEnd w:id="150"/>
    </w:p>
    <w:p w14:paraId="4DDD9267" w14:textId="6B5B6397" w:rsidR="00306F9A" w:rsidRDefault="00000000">
      <w:pPr>
        <w:pStyle w:val="2"/>
        <w:numPr>
          <w:ilvl w:val="1"/>
          <w:numId w:val="0"/>
        </w:numPr>
        <w:ind w:left="289"/>
      </w:pPr>
      <w:bookmarkStart w:id="151" w:name="_Toc25248"/>
      <w:bookmarkStart w:id="152" w:name="_Toc129027283"/>
      <w:bookmarkStart w:id="153" w:name="_Toc129027408"/>
      <w:bookmarkStart w:id="154" w:name="_Toc129079567"/>
      <w:bookmarkStart w:id="155" w:name="_Toc132874768"/>
      <w:r>
        <w:rPr>
          <w:rFonts w:eastAsia="宋体" w:hint="eastAsia"/>
        </w:rPr>
        <w:t xml:space="preserve">6.1. </w:t>
      </w:r>
      <w:bookmarkEnd w:id="151"/>
      <w:bookmarkEnd w:id="152"/>
      <w:bookmarkEnd w:id="153"/>
      <w:bookmarkEnd w:id="154"/>
      <w:r w:rsidR="0069551F">
        <w:rPr>
          <w:rFonts w:eastAsia="宋体" w:hint="eastAsia"/>
        </w:rPr>
        <w:t>功能要求</w:t>
      </w:r>
      <w:bookmarkEnd w:id="155"/>
    </w:p>
    <w:p w14:paraId="4678681C" w14:textId="77777777" w:rsidR="0069551F" w:rsidRDefault="00000000" w:rsidP="0069551F">
      <w:pPr>
        <w:ind w:firstLine="420"/>
      </w:pPr>
      <w:r>
        <w:rPr>
          <w:rFonts w:hint="eastAsia"/>
        </w:rPr>
        <w:t>6.1.1</w:t>
      </w:r>
      <w:r w:rsidR="0069551F">
        <w:rPr>
          <w:rFonts w:hint="eastAsia"/>
        </w:rPr>
        <w:t>服务智能化的本质是在线化，实现患者就医全过程的业务在线化和医疗服务在线化。业务在线化是指预约挂号、费用支付、转诊等就医流程均能通过线上解决。比如，患者通过医院自建</w:t>
      </w:r>
      <w:r w:rsidR="0069551F">
        <w:rPr>
          <w:rFonts w:hint="eastAsia"/>
        </w:rPr>
        <w:t>APP</w:t>
      </w:r>
      <w:r w:rsidR="0069551F">
        <w:rPr>
          <w:rFonts w:hint="eastAsia"/>
        </w:rPr>
        <w:t>或者其他挂号入口提前预约挂号，甚至分时段预约，将候诊时间控制在</w:t>
      </w:r>
      <w:r w:rsidR="0069551F">
        <w:rPr>
          <w:rFonts w:hint="eastAsia"/>
        </w:rPr>
        <w:t>30</w:t>
      </w:r>
      <w:r w:rsidR="0069551F">
        <w:rPr>
          <w:rFonts w:hint="eastAsia"/>
        </w:rPr>
        <w:t>分钟以内；费用支付无需去窗口排队；医联体间业务系统、临床系统实现对接，转诊流程在系统内操作，且患者单子病历信息互通，无需不必要的重复检查等；医疗服务在线化是指远程医疗、互联网医院业务。远程医疗实际上是将原本需要转诊至上级医院、或者需要上级医院专家下基层才能够解决的医疗服务，用在线化这种高效率、低成本的方式解决。互联网医院业务使得医院业务向外延伸，有互联网医院资质的医疗机构在掌握患者初次就诊信息的情况下，在线开展慢性病、常见病的复诊、处方服务。</w:t>
      </w:r>
    </w:p>
    <w:p w14:paraId="143EE626" w14:textId="77777777" w:rsidR="0069551F" w:rsidRDefault="0069551F" w:rsidP="0069551F">
      <w:pPr>
        <w:ind w:firstLine="420"/>
      </w:pPr>
      <w:r>
        <w:rPr>
          <w:rFonts w:hint="eastAsia"/>
        </w:rPr>
        <w:t>服务智能化的功能要求是根据国家卫健委发布的《医院智慧服务分级评估标准体系（试行）》的分级评估项目制定的。</w:t>
      </w:r>
    </w:p>
    <w:p w14:paraId="4C0FE977" w14:textId="62F93C8D" w:rsidR="0069551F" w:rsidRDefault="0069551F" w:rsidP="0069551F">
      <w:pPr>
        <w:ind w:firstLine="420"/>
      </w:pPr>
      <w:r>
        <w:t>6</w:t>
      </w:r>
      <w:r>
        <w:rPr>
          <w:rFonts w:hint="eastAsia"/>
        </w:rPr>
        <w:t xml:space="preserve">.1.2  </w:t>
      </w:r>
      <w:r>
        <w:rPr>
          <w:rFonts w:hint="eastAsia"/>
        </w:rPr>
        <w:t>诊疗预约有利于患者进行就医咨询，提前安排就医计划，减少候诊时间，也有利于医院提升管理水平，提高工作效率和医疗质量，降低医疗安全风险；急救衔接是指院前医生将危重病人病情及时向接收医院的急诊科预报，院前与医院的信息人员进行沟通，建立指挥调度人员、现场急救人员和医院急诊科的三方通话机制，病人送达医院时院前医生与院内接收人员的病情交接，还包括器材、设备的交接或互换，院前院内人员的交流和互补，以及共同参与科学研究等方面。转诊服务是指将病人转移到另一个医疗机构的工作流程，应达到准确、便捷的效果。</w:t>
      </w:r>
    </w:p>
    <w:p w14:paraId="197C53C6" w14:textId="00517833" w:rsidR="0069551F" w:rsidRDefault="0069551F" w:rsidP="0069551F">
      <w:pPr>
        <w:ind w:firstLine="420"/>
      </w:pPr>
      <w:r>
        <w:t>6</w:t>
      </w:r>
      <w:r>
        <w:rPr>
          <w:rFonts w:hint="eastAsia"/>
        </w:rPr>
        <w:t xml:space="preserve">.1.3  </w:t>
      </w:r>
      <w:r>
        <w:rPr>
          <w:rFonts w:hint="eastAsia"/>
        </w:rPr>
        <w:t>患者便利保障服务应确保患者就医的便利性，通过大数据等技术进行信息推送，推荐患者就近在规范场所买药、就医；患者在进行检查时，应提前通过短信告知各个检查科目的注意事项、排队人数等，保证患者检查的准确性，方便患者合理安排时间。</w:t>
      </w:r>
    </w:p>
    <w:p w14:paraId="51A688BA" w14:textId="63441138" w:rsidR="0069551F" w:rsidRDefault="0069551F" w:rsidP="0069551F">
      <w:pPr>
        <w:ind w:firstLine="420"/>
      </w:pPr>
      <w:r>
        <w:t>6</w:t>
      </w:r>
      <w:r>
        <w:rPr>
          <w:rFonts w:hint="eastAsia"/>
        </w:rPr>
        <w:t xml:space="preserve">.1.4  </w:t>
      </w:r>
      <w:r>
        <w:rPr>
          <w:rFonts w:hint="eastAsia"/>
        </w:rPr>
        <w:t>家庭服务中宜包含家庭病床服务，非危重症患者可在自己家中进行治疗和监测，家庭医生应定期收集患者身体相关数据指标，并对治疗方案进行确认和改进。</w:t>
      </w:r>
    </w:p>
    <w:p w14:paraId="7CD83171" w14:textId="740D0F48" w:rsidR="0069551F" w:rsidRDefault="0050756E" w:rsidP="0069551F">
      <w:pPr>
        <w:ind w:firstLine="420"/>
      </w:pPr>
      <w:r>
        <w:lastRenderedPageBreak/>
        <w:t>6</w:t>
      </w:r>
      <w:r w:rsidR="0069551F">
        <w:rPr>
          <w:rFonts w:hint="eastAsia"/>
        </w:rPr>
        <w:t xml:space="preserve">.1.5  </w:t>
      </w:r>
      <w:r w:rsidR="0069551F">
        <w:rPr>
          <w:rFonts w:hint="eastAsia"/>
        </w:rPr>
        <w:t>智能导医是基于医疗</w:t>
      </w:r>
      <w:r w:rsidR="0069551F">
        <w:rPr>
          <w:rFonts w:hint="eastAsia"/>
        </w:rPr>
        <w:t>AI</w:t>
      </w:r>
      <w:r w:rsidR="0069551F">
        <w:rPr>
          <w:rFonts w:hint="eastAsia"/>
        </w:rPr>
        <w:t>、自然语言处理技术的在线导医分诊智能工具，覆盖导诊、智能问答、科普宣教等就医服务；智能导医可根据患者主诉及症状快速推荐科室医生，智能问答可针对院务等问题在线答疑解惑。以解决患者因医学知识缺乏，院内咨询不便所导致的医患资源错配的痛点，同时满足医院智慧服务评级的诉求。</w:t>
      </w:r>
    </w:p>
    <w:p w14:paraId="0CEDAF25" w14:textId="77777777" w:rsidR="0069551F" w:rsidRDefault="0069551F" w:rsidP="0069551F">
      <w:pPr>
        <w:ind w:firstLine="420"/>
      </w:pPr>
      <w:r>
        <w:rPr>
          <w:rFonts w:hint="eastAsia"/>
        </w:rPr>
        <w:t>远程医疗可以突破地理的限制，让处于异地的病人能够享受到专家会诊、远程指导等医疗服务，因此需要布置远程医疗，需保证传输的图像清楚、声音清晰、数据准确，以确保医生判断精准。</w:t>
      </w:r>
    </w:p>
    <w:p w14:paraId="1564D1EC" w14:textId="77777777" w:rsidR="0069551F" w:rsidRDefault="0069551F" w:rsidP="0069551F">
      <w:pPr>
        <w:ind w:firstLine="420"/>
      </w:pPr>
      <w:r>
        <w:rPr>
          <w:rFonts w:hint="eastAsia"/>
        </w:rPr>
        <w:t>关怀服务是指在整个就医过程中患者及病人家属由于对疾病的厌恶和自身的不安全感等因素，可能存在较为严重的心理健康问题。应包含不良情绪疏导和情感认同，是指在整个就医过程中，相关工作者对病患及家属的情绪进行积极引导，对疾病和其他因素形成正确认识，帮助排解负面情绪。</w:t>
      </w:r>
    </w:p>
    <w:p w14:paraId="57D5F60B" w14:textId="6A4BCF6A" w:rsidR="0069551F" w:rsidRDefault="0050756E" w:rsidP="0069551F">
      <w:pPr>
        <w:ind w:firstLine="420"/>
      </w:pPr>
      <w:r>
        <w:t>6</w:t>
      </w:r>
      <w:r w:rsidR="0069551F">
        <w:rPr>
          <w:rFonts w:hint="eastAsia"/>
        </w:rPr>
        <w:t xml:space="preserve">.1.6  </w:t>
      </w:r>
      <w:r w:rsidR="0069551F">
        <w:rPr>
          <w:rFonts w:hint="eastAsia"/>
        </w:rPr>
        <w:t>患者信息管理应保证患者的个人信息及就医信息的安全性，保证不被泄露及进行商业交易。</w:t>
      </w:r>
      <w:r w:rsidR="0069551F">
        <w:rPr>
          <w:rFonts w:hint="eastAsia"/>
        </w:rPr>
        <w:t xml:space="preserve"> </w:t>
      </w:r>
    </w:p>
    <w:p w14:paraId="002D3D55" w14:textId="1C655A79" w:rsidR="00306F9A" w:rsidRDefault="0050756E" w:rsidP="0069551F">
      <w:pPr>
        <w:ind w:firstLine="420"/>
      </w:pPr>
      <w:r>
        <w:t>6</w:t>
      </w:r>
      <w:r w:rsidR="0069551F">
        <w:rPr>
          <w:rFonts w:hint="eastAsia"/>
        </w:rPr>
        <w:t xml:space="preserve">.1.8  </w:t>
      </w:r>
      <w:r w:rsidR="0069551F">
        <w:rPr>
          <w:rFonts w:hint="eastAsia"/>
        </w:rPr>
        <w:t>智能医院应使用智能手表等物联网设备进行病人定位、身体初步特征数据采集、呼救应答等来实现和完善系列功能要求。</w:t>
      </w:r>
    </w:p>
    <w:p w14:paraId="62969635" w14:textId="7015EAAC" w:rsidR="00306F9A" w:rsidRDefault="00000000">
      <w:pPr>
        <w:ind w:firstLineChars="0" w:firstLine="0"/>
        <w:jc w:val="center"/>
      </w:pPr>
      <w:r>
        <w:rPr>
          <w:rFonts w:hint="eastAsia"/>
        </w:rPr>
        <w:t xml:space="preserve">6.2. </w:t>
      </w:r>
      <w:r w:rsidR="0050756E">
        <w:rPr>
          <w:rFonts w:hint="eastAsia"/>
        </w:rPr>
        <w:t>系统架构</w:t>
      </w:r>
    </w:p>
    <w:p w14:paraId="4E60671B" w14:textId="21BB416C" w:rsidR="0050756E" w:rsidRDefault="0050756E" w:rsidP="0050756E">
      <w:pPr>
        <w:ind w:firstLine="420"/>
      </w:pPr>
      <w:r>
        <w:t>6</w:t>
      </w:r>
      <w:r>
        <w:rPr>
          <w:rFonts w:hint="eastAsia"/>
        </w:rPr>
        <w:t xml:space="preserve">.2.3  </w:t>
      </w:r>
      <w:r>
        <w:rPr>
          <w:rFonts w:hint="eastAsia"/>
        </w:rPr>
        <w:t>服务智能化的应用平台层中提出了在医疗服务过程中的基础实际应用，服务过程中应满足相关应用需求，宜配置相关设施和系统，以提高服务质量并达到智能化要求。</w:t>
      </w:r>
    </w:p>
    <w:p w14:paraId="63605DE8" w14:textId="7D14C2A8" w:rsidR="0050756E" w:rsidRDefault="0050756E" w:rsidP="0050756E">
      <w:pPr>
        <w:ind w:firstLine="420"/>
      </w:pPr>
      <w:r>
        <w:t>6</w:t>
      </w:r>
      <w:r>
        <w:rPr>
          <w:rFonts w:hint="eastAsia"/>
        </w:rPr>
        <w:t xml:space="preserve">.2.3.1  </w:t>
      </w:r>
      <w:r>
        <w:rPr>
          <w:rFonts w:hint="eastAsia"/>
        </w:rPr>
        <w:t>服务在线化中处方流转是指系统连接医院，并将院内处方以电子化的形式同步流转至院外的指定零售药房，随后患者可通过该电子处方内的信息向指定实体药房及电商平台处购买到包括处方药在内的相关医药商品的过程。</w:t>
      </w:r>
    </w:p>
    <w:p w14:paraId="0407F0C0" w14:textId="6B44E23A" w:rsidR="00306F9A" w:rsidRDefault="0050756E" w:rsidP="0050756E">
      <w:pPr>
        <w:ind w:firstLine="420"/>
      </w:pPr>
      <w:r>
        <w:t>6</w:t>
      </w:r>
      <w:r>
        <w:rPr>
          <w:rFonts w:hint="eastAsia"/>
        </w:rPr>
        <w:t xml:space="preserve">.2.3.4  </w:t>
      </w:r>
      <w:r>
        <w:rPr>
          <w:rFonts w:hint="eastAsia"/>
        </w:rPr>
        <w:t>互联网医院中患者随访是指医院或医疗保健机构对曾在医院就诊的病人以通讯或其他的方式，进行定期了解患者病情变化和指导患者康复的一种观察方法。通过随访可以提高医院医前及医后服务水平，同时方便医生对病人进行跟踪观察，掌握第一手资料以进行统计分析、积累经验，同时也有利于医学科研工作的开展和医务工作者业务水平的提高，从而更好地为患者服务。</w:t>
      </w:r>
    </w:p>
    <w:p w14:paraId="3FABACC0" w14:textId="6BA8C168" w:rsidR="00306F9A" w:rsidRDefault="00000000">
      <w:pPr>
        <w:keepNext/>
        <w:keepLines/>
        <w:numPr>
          <w:ilvl w:val="255"/>
          <w:numId w:val="0"/>
        </w:numPr>
        <w:spacing w:beforeLines="50" w:before="156" w:afterLines="50" w:after="156" w:line="240" w:lineRule="auto"/>
        <w:jc w:val="center"/>
        <w:outlineLvl w:val="0"/>
        <w:rPr>
          <w:bCs/>
          <w:kern w:val="44"/>
          <w:sz w:val="28"/>
          <w:szCs w:val="44"/>
        </w:rPr>
      </w:pPr>
      <w:bookmarkStart w:id="156" w:name="_Toc8990"/>
      <w:bookmarkStart w:id="157" w:name="_Toc18711"/>
      <w:bookmarkStart w:id="158" w:name="_Toc129027284"/>
      <w:bookmarkStart w:id="159" w:name="_Toc129027409"/>
      <w:bookmarkStart w:id="160" w:name="_Toc129079568"/>
      <w:bookmarkStart w:id="161" w:name="_Toc132874769"/>
      <w:r>
        <w:rPr>
          <w:rFonts w:hint="eastAsia"/>
          <w:bCs/>
          <w:kern w:val="44"/>
          <w:sz w:val="28"/>
          <w:szCs w:val="44"/>
        </w:rPr>
        <w:t xml:space="preserve">7 </w:t>
      </w:r>
      <w:bookmarkEnd w:id="156"/>
      <w:bookmarkEnd w:id="157"/>
      <w:bookmarkEnd w:id="158"/>
      <w:bookmarkEnd w:id="159"/>
      <w:r w:rsidR="00497A5E">
        <w:rPr>
          <w:rFonts w:hint="eastAsia"/>
          <w:bCs/>
          <w:kern w:val="44"/>
          <w:sz w:val="28"/>
          <w:szCs w:val="44"/>
        </w:rPr>
        <w:t>医院信息化</w:t>
      </w:r>
      <w:bookmarkEnd w:id="160"/>
      <w:bookmarkEnd w:id="161"/>
    </w:p>
    <w:p w14:paraId="380F18A9" w14:textId="5E875960" w:rsidR="00306F9A" w:rsidRDefault="00000000">
      <w:pPr>
        <w:ind w:firstLineChars="0" w:firstLine="0"/>
        <w:jc w:val="center"/>
      </w:pPr>
      <w:r>
        <w:rPr>
          <w:rFonts w:hint="eastAsia"/>
        </w:rPr>
        <w:t xml:space="preserve">7.1. </w:t>
      </w:r>
      <w:r w:rsidR="0050756E">
        <w:rPr>
          <w:rFonts w:hint="eastAsia"/>
        </w:rPr>
        <w:t>功能要求</w:t>
      </w:r>
    </w:p>
    <w:p w14:paraId="5D712693" w14:textId="26301485" w:rsidR="00F027B6" w:rsidRDefault="00F027B6" w:rsidP="0050756E">
      <w:pPr>
        <w:ind w:firstLine="420"/>
      </w:pPr>
      <w:r w:rsidRPr="00F027B6">
        <w:rPr>
          <w:rFonts w:hint="eastAsia"/>
        </w:rPr>
        <w:t>医院信息化是基于信息集成平台、</w:t>
      </w:r>
      <w:r w:rsidRPr="00F027B6">
        <w:rPr>
          <w:rFonts w:hint="eastAsia"/>
        </w:rPr>
        <w:t xml:space="preserve"> </w:t>
      </w:r>
      <w:r w:rsidRPr="00F027B6">
        <w:rPr>
          <w:rFonts w:hint="eastAsia"/>
        </w:rPr>
        <w:t>“双活”数据中心的数据中心搭建以电子病历为核心的应用体系，实现临床类信息系统、管理类信息系统、区域化信息系统的互联互通。临床类信息化系统主要包括医护工作站、图像存储传输系统（</w:t>
      </w:r>
      <w:r w:rsidRPr="00F027B6">
        <w:rPr>
          <w:rFonts w:hint="eastAsia"/>
        </w:rPr>
        <w:t>PACS</w:t>
      </w:r>
      <w:r w:rsidRPr="00F027B6">
        <w:rPr>
          <w:rFonts w:hint="eastAsia"/>
        </w:rPr>
        <w:t>）、放射信息管理系统（</w:t>
      </w:r>
      <w:r w:rsidRPr="00F027B6">
        <w:rPr>
          <w:rFonts w:hint="eastAsia"/>
        </w:rPr>
        <w:t>RIS</w:t>
      </w:r>
      <w:r w:rsidRPr="00F027B6">
        <w:rPr>
          <w:rFonts w:hint="eastAsia"/>
        </w:rPr>
        <w:t>）、电子病历（</w:t>
      </w:r>
      <w:r w:rsidRPr="00F027B6">
        <w:rPr>
          <w:rFonts w:hint="eastAsia"/>
        </w:rPr>
        <w:t>EMR</w:t>
      </w:r>
      <w:r w:rsidRPr="00F027B6">
        <w:rPr>
          <w:rFonts w:hint="eastAsia"/>
        </w:rPr>
        <w:t>）等；管理类信息化系统包含医院管理信息系统（</w:t>
      </w:r>
      <w:r w:rsidRPr="00F027B6">
        <w:rPr>
          <w:rFonts w:hint="eastAsia"/>
        </w:rPr>
        <w:t>HIS</w:t>
      </w:r>
      <w:r w:rsidRPr="00F027B6">
        <w:rPr>
          <w:rFonts w:hint="eastAsia"/>
        </w:rPr>
        <w:t>）、实验室（检验科）信息系统（</w:t>
      </w:r>
      <w:r w:rsidRPr="00F027B6">
        <w:rPr>
          <w:rFonts w:hint="eastAsia"/>
        </w:rPr>
        <w:t>LIS</w:t>
      </w:r>
      <w:r w:rsidRPr="00F027B6">
        <w:rPr>
          <w:rFonts w:hint="eastAsia"/>
        </w:rPr>
        <w:t>）、无线心电系统、移动护理系统、手术麻醉管理系统、临床路径、血液透析、合理用药、专病数据库、药品库存管理系统、办公自动化系统</w:t>
      </w:r>
      <w:r w:rsidRPr="00F027B6">
        <w:rPr>
          <w:rFonts w:hint="eastAsia"/>
        </w:rPr>
        <w:lastRenderedPageBreak/>
        <w:t>（</w:t>
      </w:r>
      <w:r w:rsidRPr="00F027B6">
        <w:rPr>
          <w:rFonts w:hint="eastAsia"/>
        </w:rPr>
        <w:t>OA</w:t>
      </w:r>
      <w:r w:rsidRPr="00F027B6">
        <w:rPr>
          <w:rFonts w:hint="eastAsia"/>
        </w:rPr>
        <w:t>）等；区域化信息系统包含人口健康信息平台、区域性医疗大数据平台、医保结算</w:t>
      </w:r>
      <w:r w:rsidRPr="00F027B6">
        <w:rPr>
          <w:rFonts w:hint="eastAsia"/>
        </w:rPr>
        <w:t>/</w:t>
      </w:r>
      <w:r w:rsidRPr="00F027B6">
        <w:rPr>
          <w:rFonts w:hint="eastAsia"/>
        </w:rPr>
        <w:t>监控系统等。</w:t>
      </w:r>
    </w:p>
    <w:p w14:paraId="01DF837C" w14:textId="77777777" w:rsidR="0050756E" w:rsidRDefault="0050756E" w:rsidP="0050756E">
      <w:pPr>
        <w:ind w:firstLine="420"/>
      </w:pPr>
      <w:r>
        <w:rPr>
          <w:rFonts w:hint="eastAsia"/>
        </w:rPr>
        <w:t>然后在实现互联互通的基础上，促进物联网、大数据、</w:t>
      </w:r>
      <w:r>
        <w:rPr>
          <w:rFonts w:hint="eastAsia"/>
        </w:rPr>
        <w:t>AI</w:t>
      </w:r>
      <w:r>
        <w:rPr>
          <w:rFonts w:hint="eastAsia"/>
        </w:rPr>
        <w:t>等技术在后勤管理、医疗供应链管理、手术室管理等领域渗透，实现医院精细化管理。</w:t>
      </w:r>
    </w:p>
    <w:p w14:paraId="39BB9559" w14:textId="4051300B" w:rsidR="0050756E" w:rsidRDefault="0050756E" w:rsidP="0050756E">
      <w:pPr>
        <w:ind w:firstLine="420"/>
      </w:pPr>
      <w:r>
        <w:t>7</w:t>
      </w:r>
      <w:r>
        <w:rPr>
          <w:rFonts w:hint="eastAsia"/>
        </w:rPr>
        <w:t>.1.2  5G+</w:t>
      </w:r>
      <w:r>
        <w:rPr>
          <w:rFonts w:hint="eastAsia"/>
        </w:rPr>
        <w:t>院前急救以应急救护车为基础，结合</w:t>
      </w:r>
      <w:r>
        <w:rPr>
          <w:rFonts w:hint="eastAsia"/>
        </w:rPr>
        <w:t>5G</w:t>
      </w:r>
      <w:r>
        <w:rPr>
          <w:rFonts w:hint="eastAsia"/>
        </w:rPr>
        <w:t>通信技术，搭载人工智能、</w:t>
      </w:r>
      <w:r>
        <w:rPr>
          <w:rFonts w:hint="eastAsia"/>
        </w:rPr>
        <w:t>AR</w:t>
      </w:r>
      <w:r>
        <w:rPr>
          <w:rFonts w:hint="eastAsia"/>
        </w:rPr>
        <w:t>、</w:t>
      </w:r>
      <w:r>
        <w:rPr>
          <w:rFonts w:hint="eastAsia"/>
        </w:rPr>
        <w:t>VR</w:t>
      </w:r>
      <w:r>
        <w:rPr>
          <w:rFonts w:hint="eastAsia"/>
        </w:rPr>
        <w:t>和无人机等应用，打造综合医疗应急体系，大大缩短救援响应时间，给患者更好的生存机会。当急诊病人被转移到</w:t>
      </w:r>
      <w:r>
        <w:rPr>
          <w:rFonts w:hint="eastAsia"/>
        </w:rPr>
        <w:t>5G</w:t>
      </w:r>
      <w:r>
        <w:rPr>
          <w:rFonts w:hint="eastAsia"/>
        </w:rPr>
        <w:t>救护车上时，救护车上的医生可以立即使用</w:t>
      </w:r>
      <w:r>
        <w:rPr>
          <w:rFonts w:hint="eastAsia"/>
        </w:rPr>
        <w:t>5G</w:t>
      </w:r>
      <w:r>
        <w:rPr>
          <w:rFonts w:hint="eastAsia"/>
        </w:rPr>
        <w:t>医疗设备完成上呼吸机、验血、心电图、</w:t>
      </w:r>
      <w:r>
        <w:rPr>
          <w:rFonts w:hint="eastAsia"/>
        </w:rPr>
        <w:t>B</w:t>
      </w:r>
      <w:r>
        <w:rPr>
          <w:rFonts w:hint="eastAsia"/>
        </w:rPr>
        <w:t>超检查。通过</w:t>
      </w:r>
      <w:r>
        <w:rPr>
          <w:rFonts w:hint="eastAsia"/>
        </w:rPr>
        <w:t>5G</w:t>
      </w:r>
      <w:r>
        <w:rPr>
          <w:rFonts w:hint="eastAsia"/>
        </w:rPr>
        <w:t>网络，可以将大量医学影像、患者体征、病情记录等重要信息以毫秒级的速度实时传输到医院，实现院前与院内的无缝联动。医院迅速制定抢救方案，提前做好术前准备，避免急诊等待时间。相关服务要求参考国家卫健委医政医管局发布的《关于印发进一步完善院前医疗急救服务指导意见的通知》。</w:t>
      </w:r>
    </w:p>
    <w:p w14:paraId="6C5D54D7" w14:textId="3924FA00" w:rsidR="0050756E" w:rsidRDefault="0050756E" w:rsidP="0050756E">
      <w:pPr>
        <w:ind w:firstLine="420"/>
      </w:pPr>
      <w:r>
        <w:t>7</w:t>
      </w:r>
      <w:r>
        <w:rPr>
          <w:rFonts w:hint="eastAsia"/>
        </w:rPr>
        <w:t xml:space="preserve">.1.3  </w:t>
      </w:r>
      <w:r>
        <w:rPr>
          <w:rFonts w:hint="eastAsia"/>
        </w:rPr>
        <w:t>患者管理与评估是指医护人员通过询问病史、体格检查、对患者的生理、社会、经济状况、病情严重程度、全身状况支持能力等做出综合评估，用于指导对患者的诊疗活动。执行评估工作的医护人员具备在本院注册的执业医师和护士。管理与评估过程中应注意患者隐私保护，病人评估记录文件进入住院病历。</w:t>
      </w:r>
    </w:p>
    <w:p w14:paraId="538CB052" w14:textId="1EDC6FE3" w:rsidR="0050756E" w:rsidRDefault="0050756E" w:rsidP="0050756E">
      <w:pPr>
        <w:ind w:firstLine="420"/>
      </w:pPr>
      <w:r>
        <w:t>7</w:t>
      </w:r>
      <w:r>
        <w:rPr>
          <w:rFonts w:hint="eastAsia"/>
        </w:rPr>
        <w:t xml:space="preserve">.1.4  </w:t>
      </w:r>
      <w:r>
        <w:rPr>
          <w:rFonts w:hint="eastAsia"/>
        </w:rPr>
        <w:t>电子病历根据国家卫生部颁发的《电子病历基本架构与数据标准电子病历》中定义为：电子病历是医疗机构对门诊、住院患者（或保健对象）临床诊疗和指导干预的、数字化的医疗服务工作记录。</w:t>
      </w:r>
      <w:r>
        <w:rPr>
          <w:rFonts w:hint="eastAsia"/>
        </w:rPr>
        <w:t xml:space="preserve"> </w:t>
      </w:r>
    </w:p>
    <w:p w14:paraId="57550923" w14:textId="24B6AEA7" w:rsidR="0050756E" w:rsidRDefault="0050756E" w:rsidP="0050756E">
      <w:pPr>
        <w:ind w:firstLine="420"/>
      </w:pPr>
      <w:r>
        <w:rPr>
          <w:rFonts w:hint="eastAsia"/>
        </w:rPr>
        <w:t>电子病历是用电子设备（计算机、健康卡等）保存、管理、传输和重现的数字化的病人医疗记录，取代手写纸张病历。电子病历具有主动性、完整和正确、知识关联、及时获取等特征，是医疗机构对门诊、住院患者（或保健对象）临床诊疗和指导干预的、数字化医疗服务工作记录。智能医院信息化应以电子病历为核心，保障患者隐私，为医护人员和就医人员提供各种信息化服务。</w:t>
      </w:r>
    </w:p>
    <w:p w14:paraId="744C6B43" w14:textId="0CDA1079" w:rsidR="0050756E" w:rsidRDefault="0050756E" w:rsidP="0050756E">
      <w:pPr>
        <w:ind w:firstLine="420"/>
      </w:pPr>
      <w:r>
        <w:rPr>
          <w:rFonts w:hint="eastAsia"/>
        </w:rPr>
        <w:t>系统灾难恢复体系主要目的是在电子病历信息出现灾难性泄露或损失时，能够及时制止并停止相关操作，并且事发后能够恢复有关数据。考虑到医院电子病历基础的重要程度不同，需要将电子病历进行分级考察，和系统灾难恢复体系等级相匹配。</w:t>
      </w:r>
    </w:p>
    <w:p w14:paraId="26119DA9" w14:textId="77777777" w:rsidR="0050756E" w:rsidRDefault="0050756E" w:rsidP="0050756E">
      <w:pPr>
        <w:ind w:firstLine="420"/>
      </w:pPr>
      <w:r>
        <w:rPr>
          <w:rFonts w:hint="eastAsia"/>
        </w:rPr>
        <w:t xml:space="preserve"> </w:t>
      </w:r>
      <w:r>
        <w:t>7</w:t>
      </w:r>
      <w:r>
        <w:rPr>
          <w:rFonts w:hint="eastAsia"/>
        </w:rPr>
        <w:t xml:space="preserve">.1.5  </w:t>
      </w:r>
      <w:r>
        <w:rPr>
          <w:rFonts w:hint="eastAsia"/>
        </w:rPr>
        <w:t>数字化手术室应集成手术过程中所需要的信息，包括生命体征支持设备信息、术野摄像机提供的手术操作信息、患者的影像信息等，并通过信息通信技术将数字化信息在手术部、院内、院外进行存储</w:t>
      </w:r>
      <w:r>
        <w:rPr>
          <w:rFonts w:hint="eastAsia"/>
        </w:rPr>
        <w:t>,</w:t>
      </w:r>
      <w:r>
        <w:rPr>
          <w:rFonts w:hint="eastAsia"/>
        </w:rPr>
        <w:t>发布</w:t>
      </w:r>
      <w:r>
        <w:rPr>
          <w:rFonts w:hint="eastAsia"/>
        </w:rPr>
        <w:t>,</w:t>
      </w:r>
      <w:r>
        <w:rPr>
          <w:rFonts w:hint="eastAsia"/>
        </w:rPr>
        <w:t>为手术观摩、医师规培、远程手术指导等提供数据基础。以提高手术室工作效率，提升手术水平，实现医联体的资源共享。</w:t>
      </w:r>
    </w:p>
    <w:p w14:paraId="131793E9" w14:textId="15816413" w:rsidR="00306F9A" w:rsidRDefault="0050756E" w:rsidP="0050756E">
      <w:pPr>
        <w:ind w:firstLine="420"/>
      </w:pPr>
      <w:r>
        <w:rPr>
          <w:rFonts w:hint="eastAsia"/>
        </w:rPr>
        <w:t>远程会诊应利用视频通话、网站、电话、传真等现代化通讯工具，为患者完成病历分析、病情诊断，进一步确定治疗方案。能够规范医疗市场、评价医疗质量标准、完善医疗服务体系、交流医疗服务经验。</w:t>
      </w:r>
    </w:p>
    <w:p w14:paraId="6B239C9B" w14:textId="09674A9B" w:rsidR="004111A0" w:rsidRDefault="004111A0" w:rsidP="0050756E">
      <w:pPr>
        <w:ind w:firstLine="420"/>
      </w:pPr>
      <w:r>
        <w:t xml:space="preserve">7.1.8  </w:t>
      </w:r>
      <w:r w:rsidRPr="004111A0">
        <w:rPr>
          <w:rFonts w:hint="eastAsia"/>
        </w:rPr>
        <w:t>全光通信是指用户与用户之间的信号传输与交换全部采用光波技术，即数据从源节点到目的节点的传输过程都在光域内进行，而且其在各网络节点的交换则使用高可靠、大容量和高度灵活的光交叉</w:t>
      </w:r>
      <w:r w:rsidRPr="004111A0">
        <w:rPr>
          <w:rFonts w:hint="eastAsia"/>
        </w:rPr>
        <w:lastRenderedPageBreak/>
        <w:t>连接设备（</w:t>
      </w:r>
      <w:r w:rsidRPr="004111A0">
        <w:rPr>
          <w:rFonts w:hint="eastAsia"/>
        </w:rPr>
        <w:t>oxc</w:t>
      </w:r>
      <w:r w:rsidRPr="004111A0">
        <w:rPr>
          <w:rFonts w:hint="eastAsia"/>
        </w:rPr>
        <w:t>）。“光进铜退”是指光纤逐步向用户端延伸，最终实现光纤到户或光纤到桌面，铜缆逐步向用户端退缩，并最终退网。</w:t>
      </w:r>
    </w:p>
    <w:p w14:paraId="0A920D97" w14:textId="26096A06" w:rsidR="00306F9A" w:rsidRDefault="00000000">
      <w:pPr>
        <w:ind w:firstLineChars="0" w:firstLine="0"/>
        <w:jc w:val="center"/>
      </w:pPr>
      <w:r>
        <w:rPr>
          <w:rFonts w:hint="eastAsia"/>
        </w:rPr>
        <w:t xml:space="preserve">7.2. </w:t>
      </w:r>
      <w:r w:rsidR="0050756E">
        <w:rPr>
          <w:rFonts w:hint="eastAsia"/>
        </w:rPr>
        <w:t>系统架构</w:t>
      </w:r>
    </w:p>
    <w:p w14:paraId="5E724CDC" w14:textId="2EB441E2" w:rsidR="0050756E" w:rsidRDefault="007B7C58" w:rsidP="0050756E">
      <w:pPr>
        <w:ind w:firstLine="420"/>
        <w:jc w:val="left"/>
      </w:pPr>
      <w:r>
        <w:t>7</w:t>
      </w:r>
      <w:r w:rsidR="0050756E">
        <w:rPr>
          <w:rFonts w:hint="eastAsia"/>
        </w:rPr>
        <w:t xml:space="preserve">.2.3 </w:t>
      </w:r>
      <w:r w:rsidR="0050756E">
        <w:rPr>
          <w:rFonts w:hint="eastAsia"/>
        </w:rPr>
        <w:t>应用平台层</w:t>
      </w:r>
    </w:p>
    <w:p w14:paraId="20201952" w14:textId="06721AB9" w:rsidR="00306F9A" w:rsidRDefault="0050756E" w:rsidP="0050756E">
      <w:pPr>
        <w:ind w:firstLine="420"/>
        <w:jc w:val="left"/>
      </w:pPr>
      <w:r>
        <w:rPr>
          <w:rFonts w:hint="eastAsia"/>
        </w:rPr>
        <w:t>医院信息化的应用平台层包含了医护人员在工作过程中的常见应用场景，应使用人工智能交互、虚拟现实、机器学习等技术来实现医疗管理信息系统</w:t>
      </w:r>
      <w:r>
        <w:rPr>
          <w:rFonts w:hint="eastAsia"/>
        </w:rPr>
        <w:t>HIS</w:t>
      </w:r>
      <w:r>
        <w:rPr>
          <w:rFonts w:hint="eastAsia"/>
        </w:rPr>
        <w:t>、智能化电子病历、</w:t>
      </w:r>
      <w:r>
        <w:rPr>
          <w:rFonts w:hint="eastAsia"/>
        </w:rPr>
        <w:t>AI</w:t>
      </w:r>
      <w:r>
        <w:rPr>
          <w:rFonts w:hint="eastAsia"/>
        </w:rPr>
        <w:t>影像辅助诊断、医疗大数据等医疗信息化场景应用，提高医护人员就诊质量和医院信息化水平。</w:t>
      </w:r>
    </w:p>
    <w:p w14:paraId="0A7832DD" w14:textId="7250ED99" w:rsidR="00306F9A" w:rsidRDefault="00000000">
      <w:pPr>
        <w:keepNext/>
        <w:keepLines/>
        <w:spacing w:beforeLines="50" w:before="156" w:afterLines="50" w:after="156" w:line="240" w:lineRule="auto"/>
        <w:ind w:left="425" w:firstLineChars="0" w:firstLine="0"/>
        <w:jc w:val="center"/>
        <w:outlineLvl w:val="0"/>
      </w:pPr>
      <w:bookmarkStart w:id="162" w:name="_Toc28136"/>
      <w:bookmarkStart w:id="163" w:name="_Toc26913"/>
      <w:bookmarkStart w:id="164" w:name="_Toc129027285"/>
      <w:bookmarkStart w:id="165" w:name="_Toc129027410"/>
      <w:bookmarkStart w:id="166" w:name="_Toc129079569"/>
      <w:bookmarkStart w:id="167" w:name="_Toc132874770"/>
      <w:r>
        <w:rPr>
          <w:rFonts w:hint="eastAsia"/>
          <w:bCs/>
          <w:kern w:val="44"/>
          <w:sz w:val="28"/>
          <w:szCs w:val="44"/>
        </w:rPr>
        <w:t xml:space="preserve">8 </w:t>
      </w:r>
      <w:bookmarkEnd w:id="162"/>
      <w:bookmarkEnd w:id="163"/>
      <w:bookmarkEnd w:id="164"/>
      <w:bookmarkEnd w:id="165"/>
      <w:r w:rsidR="00497A5E">
        <w:rPr>
          <w:rFonts w:hint="eastAsia"/>
          <w:bCs/>
          <w:kern w:val="44"/>
          <w:sz w:val="28"/>
          <w:szCs w:val="44"/>
        </w:rPr>
        <w:t>运维智能化</w:t>
      </w:r>
      <w:bookmarkEnd w:id="166"/>
      <w:bookmarkEnd w:id="167"/>
    </w:p>
    <w:p w14:paraId="09F906B5" w14:textId="33AB7F4C" w:rsidR="00306F9A" w:rsidRDefault="00000000">
      <w:pPr>
        <w:ind w:firstLineChars="0" w:firstLine="0"/>
        <w:jc w:val="center"/>
      </w:pPr>
      <w:r>
        <w:rPr>
          <w:rFonts w:hint="eastAsia"/>
        </w:rPr>
        <w:t xml:space="preserve">8.1. </w:t>
      </w:r>
      <w:r w:rsidR="0050756E">
        <w:rPr>
          <w:rFonts w:hint="eastAsia"/>
        </w:rPr>
        <w:t>功能要求</w:t>
      </w:r>
    </w:p>
    <w:p w14:paraId="19FD87D8" w14:textId="77777777" w:rsidR="0050756E" w:rsidRDefault="0050756E" w:rsidP="0050756E">
      <w:pPr>
        <w:ind w:firstLine="420"/>
      </w:pPr>
      <w:r>
        <w:rPr>
          <w:rFonts w:hint="eastAsia"/>
        </w:rPr>
        <w:t>运维智能化是面向医院管理者实现智能数据处理、设施设备运维、运营管理、运行保障管理、基础与安全等智能化的运维管理。各项应用的实现需要大数据、云计算、</w:t>
      </w:r>
      <w:r>
        <w:rPr>
          <w:rFonts w:hint="eastAsia"/>
        </w:rPr>
        <w:t>BIM</w:t>
      </w:r>
      <w:r>
        <w:rPr>
          <w:rFonts w:hint="eastAsia"/>
        </w:rPr>
        <w:t>等信息技术的支持，使得运维管理者在医院运营过程中发生各种情况时都能及时、高效地进行处理，从而保障患者、医院的利益。</w:t>
      </w:r>
    </w:p>
    <w:p w14:paraId="2E512989" w14:textId="279581B5" w:rsidR="0050756E" w:rsidRDefault="007B7C58" w:rsidP="0050756E">
      <w:pPr>
        <w:ind w:firstLine="420"/>
      </w:pPr>
      <w:r>
        <w:t>8</w:t>
      </w:r>
      <w:r w:rsidR="0050756E">
        <w:rPr>
          <w:rFonts w:hint="eastAsia"/>
        </w:rPr>
        <w:t xml:space="preserve">.1.2  </w:t>
      </w:r>
      <w:r w:rsidR="0050756E">
        <w:rPr>
          <w:rFonts w:hint="eastAsia"/>
        </w:rPr>
        <w:t>医疗信息共享平台宜使用区块链结合数据加密等技术，将各个医院组成联盟链，使医疗数据上链共享，打破医院间的信息孤岛，降低运行成本。用户就医只需要授权其病历信息，医生便可访问其病历数据，在保证用户隐私和数据安全的情况下，实现数据共享、数据可信。</w:t>
      </w:r>
    </w:p>
    <w:p w14:paraId="31D99266" w14:textId="5CD61091" w:rsidR="00306F9A" w:rsidRDefault="007B7C58" w:rsidP="0050756E">
      <w:pPr>
        <w:ind w:firstLine="420"/>
      </w:pPr>
      <w:r>
        <w:t>8</w:t>
      </w:r>
      <w:r w:rsidR="0050756E">
        <w:rPr>
          <w:rFonts w:hint="eastAsia"/>
        </w:rPr>
        <w:t xml:space="preserve">.1.7  </w:t>
      </w:r>
      <w:r w:rsidR="004111A0" w:rsidRPr="004111A0">
        <w:rPr>
          <w:rFonts w:hint="eastAsia"/>
        </w:rPr>
        <w:t>通过</w:t>
      </w:r>
      <w:r w:rsidR="004111A0" w:rsidRPr="004111A0">
        <w:rPr>
          <w:rFonts w:hint="eastAsia"/>
        </w:rPr>
        <w:t>BIM</w:t>
      </w:r>
      <w:r w:rsidR="004111A0" w:rsidRPr="004111A0">
        <w:rPr>
          <w:rFonts w:hint="eastAsia"/>
        </w:rPr>
        <w:t>模型的建立以及信息相关技术的支持，实现医院建筑内的三维可视化，将它视为一个大型的数据信息库，监控建筑空间以及里面的相关设备和设施运行状态、监测患者的危险行为，进而延伸更多的视觉分析与探讨，可以进行动态仿真维运，运维过程中即可以更快速、准确地看到建筑物产生何种问题，患者行为是否存在安全隐患，提前预防并解决问题的发生，使整个过程更加高效、准确；智能物流管理需要医院环境空间及智能物流系统等信息系统配合实施。</w:t>
      </w:r>
    </w:p>
    <w:p w14:paraId="02D23032" w14:textId="7DF394F5" w:rsidR="00306F9A" w:rsidRDefault="00000000">
      <w:pPr>
        <w:ind w:firstLineChars="0" w:firstLine="0"/>
        <w:jc w:val="center"/>
      </w:pPr>
      <w:r>
        <w:rPr>
          <w:rFonts w:hint="eastAsia"/>
        </w:rPr>
        <w:t xml:space="preserve">8.2. </w:t>
      </w:r>
      <w:r w:rsidR="007B7C58">
        <w:rPr>
          <w:rFonts w:hint="eastAsia"/>
        </w:rPr>
        <w:t>系统架构</w:t>
      </w:r>
    </w:p>
    <w:p w14:paraId="63C37C07" w14:textId="5C1B0060" w:rsidR="007B7C58" w:rsidRDefault="007B7C58" w:rsidP="007B7C58">
      <w:pPr>
        <w:ind w:firstLine="420"/>
      </w:pPr>
      <w:r>
        <w:t>8</w:t>
      </w:r>
      <w:r>
        <w:rPr>
          <w:rFonts w:hint="eastAsia"/>
        </w:rPr>
        <w:t xml:space="preserve">.2.3 </w:t>
      </w:r>
      <w:r>
        <w:rPr>
          <w:rFonts w:hint="eastAsia"/>
        </w:rPr>
        <w:t>应用平台层</w:t>
      </w:r>
    </w:p>
    <w:p w14:paraId="548F992C" w14:textId="12EA3899" w:rsidR="00306F9A" w:rsidRDefault="007B7C58" w:rsidP="007B7C58">
      <w:pPr>
        <w:ind w:firstLine="420"/>
      </w:pPr>
      <w:r>
        <w:rPr>
          <w:rFonts w:hint="eastAsia"/>
        </w:rPr>
        <w:t>运维智能化的应用平台层包含了运维管理人员在工作过程中的常见应用场景，应通过</w:t>
      </w:r>
      <w:r>
        <w:rPr>
          <w:rFonts w:hint="eastAsia"/>
        </w:rPr>
        <w:t>BIM</w:t>
      </w:r>
      <w:r>
        <w:rPr>
          <w:rFonts w:hint="eastAsia"/>
        </w:rPr>
        <w:t>、云平台、个性化智能门户、智能交换终端、虚拟现实、大数据等技术，实现智能数据处理、医疗废弃物管理、安全保卫管理、后勤管理、设施设备运维、成本控制和楼宇管控等运维智能化场景应用，提高运维水平，优化管理流程。</w:t>
      </w:r>
    </w:p>
    <w:p w14:paraId="23F410DE" w14:textId="27FF399B" w:rsidR="00306F9A" w:rsidRDefault="00000000">
      <w:pPr>
        <w:keepNext/>
        <w:keepLines/>
        <w:numPr>
          <w:ilvl w:val="255"/>
          <w:numId w:val="0"/>
        </w:numPr>
        <w:spacing w:beforeLines="50" w:before="156" w:afterLines="50" w:after="156" w:line="240" w:lineRule="auto"/>
        <w:ind w:left="425"/>
        <w:jc w:val="center"/>
        <w:outlineLvl w:val="0"/>
        <w:rPr>
          <w:bCs/>
          <w:kern w:val="44"/>
          <w:sz w:val="28"/>
          <w:szCs w:val="44"/>
        </w:rPr>
      </w:pPr>
      <w:bookmarkStart w:id="168" w:name="_Toc6614"/>
      <w:bookmarkStart w:id="169" w:name="_Toc22806"/>
      <w:bookmarkStart w:id="170" w:name="_Toc129027286"/>
      <w:bookmarkStart w:id="171" w:name="_Toc129027411"/>
      <w:bookmarkStart w:id="172" w:name="_Toc129079570"/>
      <w:bookmarkStart w:id="173" w:name="_Toc132874771"/>
      <w:r>
        <w:rPr>
          <w:rFonts w:hint="eastAsia"/>
          <w:bCs/>
          <w:kern w:val="44"/>
          <w:sz w:val="28"/>
          <w:szCs w:val="44"/>
        </w:rPr>
        <w:t xml:space="preserve">9 </w:t>
      </w:r>
      <w:bookmarkEnd w:id="168"/>
      <w:bookmarkEnd w:id="169"/>
      <w:bookmarkEnd w:id="170"/>
      <w:bookmarkEnd w:id="171"/>
      <w:r w:rsidR="00497A5E">
        <w:rPr>
          <w:rFonts w:hint="eastAsia"/>
          <w:bCs/>
          <w:kern w:val="44"/>
          <w:sz w:val="28"/>
          <w:szCs w:val="44"/>
        </w:rPr>
        <w:t>管理智能化</w:t>
      </w:r>
      <w:bookmarkEnd w:id="172"/>
      <w:bookmarkEnd w:id="173"/>
    </w:p>
    <w:p w14:paraId="2C329530" w14:textId="634B7EE0" w:rsidR="00306F9A" w:rsidRDefault="00000000">
      <w:pPr>
        <w:ind w:firstLineChars="0" w:firstLine="0"/>
        <w:jc w:val="center"/>
      </w:pPr>
      <w:r>
        <w:rPr>
          <w:rFonts w:hint="eastAsia"/>
        </w:rPr>
        <w:t xml:space="preserve">9.1. </w:t>
      </w:r>
      <w:r w:rsidR="007B7C58">
        <w:rPr>
          <w:rFonts w:hint="eastAsia"/>
        </w:rPr>
        <w:t>功能要求</w:t>
      </w:r>
    </w:p>
    <w:p w14:paraId="73A0828C" w14:textId="05CCD45A" w:rsidR="007B7C58" w:rsidRDefault="007B7C58" w:rsidP="007B7C58">
      <w:pPr>
        <w:ind w:firstLine="420"/>
      </w:pPr>
      <w:r>
        <w:lastRenderedPageBreak/>
        <w:t>9</w:t>
      </w:r>
      <w:r>
        <w:rPr>
          <w:rFonts w:hint="eastAsia"/>
        </w:rPr>
        <w:t xml:space="preserve">.1.1  </w:t>
      </w:r>
      <w:r>
        <w:rPr>
          <w:rFonts w:hint="eastAsia"/>
        </w:rPr>
        <w:t>管理智能化是面向医院管理者实现医疗护理管理、人力资源管理、财务资产管理、药品耗材管理、教学科研管理、办公管理等智能化的应用。运用各种信息技术手段优化管理者的工作流程，使得管理工作更加迅速准确。</w:t>
      </w:r>
    </w:p>
    <w:p w14:paraId="6FBD3C8D" w14:textId="77777777" w:rsidR="007B7C58" w:rsidRDefault="007B7C58" w:rsidP="007B7C58">
      <w:pPr>
        <w:ind w:firstLine="420"/>
      </w:pPr>
      <w:r>
        <w:rPr>
          <w:rFonts w:hint="eastAsia"/>
        </w:rPr>
        <w:t>管理智能化的功能要求是根据国家卫健委发布的《医院智慧管理分级评估标准体系（试行）》的分级评估项目制定的。</w:t>
      </w:r>
    </w:p>
    <w:p w14:paraId="49C8EBA0" w14:textId="60D5F7D9" w:rsidR="007B7C58" w:rsidRDefault="007B7C58" w:rsidP="007B7C58">
      <w:pPr>
        <w:ind w:firstLine="420"/>
      </w:pPr>
      <w:r>
        <w:t>9</w:t>
      </w:r>
      <w:r>
        <w:rPr>
          <w:rFonts w:hint="eastAsia"/>
        </w:rPr>
        <w:t xml:space="preserve">.1.2  </w:t>
      </w:r>
      <w:r>
        <w:rPr>
          <w:rFonts w:hint="eastAsia"/>
        </w:rPr>
        <w:t>医疗准入管理需要根据《医疗机构管理条例》等国家有关法律法规，结合医院实际情况，制定医疗准入制度，以加强医疗技术管理，促进卫生科技进步，提高医疗服务质量，保障人民身体健康。凡引进医院尚未开展的新技术、新项目，均应严格遵守准入制度。并认真贯彻落实医疗技术准入管理制度。对新开展的新技术、新项目应实行申报制度，申报内容须包括该项目可行性分析、风险预测、防范措施等。</w:t>
      </w:r>
    </w:p>
    <w:p w14:paraId="3C044373" w14:textId="77777777" w:rsidR="007B7C58" w:rsidRDefault="007B7C58" w:rsidP="007B7C58">
      <w:pPr>
        <w:ind w:firstLine="420"/>
      </w:pPr>
      <w:r>
        <w:rPr>
          <w:rFonts w:hint="eastAsia"/>
        </w:rPr>
        <w:t>医院感染管理与控制应严格根据《传染病防治法》、《医疗机构管理条例》和《突发公共卫生事件应急条例》等法律、行政法规的规定，以加强医院感染管理，有效预防和控制医院感染，提高医疗质量，保证医疗安全。</w:t>
      </w:r>
      <w:r>
        <w:rPr>
          <w:rFonts w:hint="eastAsia"/>
        </w:rPr>
        <w:t xml:space="preserve"> </w:t>
      </w:r>
    </w:p>
    <w:p w14:paraId="0A9C62F4" w14:textId="77777777" w:rsidR="007B7C58" w:rsidRDefault="007B7C58" w:rsidP="007B7C58">
      <w:pPr>
        <w:ind w:firstLine="420"/>
      </w:pPr>
      <w:r>
        <w:rPr>
          <w:rFonts w:hint="eastAsia"/>
        </w:rPr>
        <w:t>不良事件是指由于医疗管理导致患者受到伤害，这种伤害并非由于患者本身状况造成的。由于伤害，患者需要额外的监护、治疗、延长住院时间甚至导致患者死亡。由于医疗错误造成的不良事件是可以预防的，所以不良事件管理的核心环节在于事件的系统化统计分析，查找根本原因，从而有的放矢的进行改进，因此对不良事件报告系统的统计功能要求较高，需要导入现代化的质量管理工具进行科学化分析。事件的统计分析包括系统汇总保存的报告数据，根据系统提供的统计功能，可以方便做出统计报表，为医院提出改善措施提供量化的依据。从而改善医疗质量，防止不良事件的发生。</w:t>
      </w:r>
    </w:p>
    <w:p w14:paraId="2C8CEBC1" w14:textId="2A082E8E" w:rsidR="007B7C58" w:rsidRDefault="007B7C58" w:rsidP="007B7C58">
      <w:pPr>
        <w:ind w:firstLine="420"/>
      </w:pPr>
      <w:r>
        <w:t>9</w:t>
      </w:r>
      <w:r>
        <w:rPr>
          <w:rFonts w:hint="eastAsia"/>
        </w:rPr>
        <w:t xml:space="preserve">.1.5  </w:t>
      </w:r>
      <w:r>
        <w:rPr>
          <w:rFonts w:hint="eastAsia"/>
        </w:rPr>
        <w:t>消毒与循环物品管理宜采用</w:t>
      </w:r>
      <w:r>
        <w:rPr>
          <w:rFonts w:hint="eastAsia"/>
        </w:rPr>
        <w:t>PDCA</w:t>
      </w:r>
      <w:r>
        <w:rPr>
          <w:rFonts w:hint="eastAsia"/>
        </w:rPr>
        <w:t>循环的方式进行。制定计划（</w:t>
      </w:r>
      <w:r>
        <w:rPr>
          <w:rFonts w:hint="eastAsia"/>
        </w:rPr>
        <w:t>Plan</w:t>
      </w:r>
      <w:r>
        <w:rPr>
          <w:rFonts w:hint="eastAsia"/>
        </w:rPr>
        <w:t>），首先应建立完善的质控小组，由相关小组对现有需消毒物品进行消毒和对已消毒物品进行抽查，将不合格数据进行分析，设定切实可行的改进目标，从而制定切实可行的工作计划；实施计划（</w:t>
      </w:r>
      <w:r>
        <w:rPr>
          <w:rFonts w:hint="eastAsia"/>
        </w:rPr>
        <w:t>DO</w:t>
      </w:r>
      <w:r>
        <w:rPr>
          <w:rFonts w:hint="eastAsia"/>
        </w:rPr>
        <w:t>），应完善职责、制度及流程，加强培训教育提高素质，做好环节质量控制，加强沟通与交流；检查阶段（</w:t>
      </w:r>
      <w:r>
        <w:rPr>
          <w:rFonts w:hint="eastAsia"/>
        </w:rPr>
        <w:t>Check</w:t>
      </w:r>
      <w:r>
        <w:rPr>
          <w:rFonts w:hint="eastAsia"/>
        </w:rPr>
        <w:t>），对消毒与循环物品进行定期检查，抽查消毒质量；问题处理（</w:t>
      </w:r>
      <w:r>
        <w:rPr>
          <w:rFonts w:hint="eastAsia"/>
        </w:rPr>
        <w:t>Act</w:t>
      </w:r>
      <w:r>
        <w:rPr>
          <w:rFonts w:hint="eastAsia"/>
        </w:rPr>
        <w:t>），对已发现的问题及时处理并改进。</w:t>
      </w:r>
      <w:r>
        <w:rPr>
          <w:rFonts w:hint="eastAsia"/>
        </w:rPr>
        <w:t>PDCA</w:t>
      </w:r>
      <w:r>
        <w:rPr>
          <w:rFonts w:hint="eastAsia"/>
        </w:rPr>
        <w:t>循环此方式亦可运用于其他管理方式中，保证管理的有效性，提高管理的质量。</w:t>
      </w:r>
    </w:p>
    <w:p w14:paraId="48D5EF35" w14:textId="1B467454" w:rsidR="00306F9A" w:rsidRDefault="007B7C58" w:rsidP="007B7C58">
      <w:pPr>
        <w:ind w:firstLine="420"/>
      </w:pPr>
      <w:r>
        <w:t>9</w:t>
      </w:r>
      <w:r>
        <w:rPr>
          <w:rFonts w:hint="eastAsia"/>
        </w:rPr>
        <w:t>.1.8</w:t>
      </w:r>
      <w:r>
        <w:rPr>
          <w:rFonts w:hint="eastAsia"/>
        </w:rPr>
        <w:t xml:space="preserve">　</w:t>
      </w:r>
      <w:r w:rsidR="002529CB" w:rsidRPr="002529CB">
        <w:rPr>
          <w:rFonts w:hint="eastAsia"/>
        </w:rPr>
        <w:t>智能医院宜采用物联网技术，将药品柜等设施改进为物联网设备，从而实现资产定位、药品物流管理、被服管理、医疗废物管理、消毒供应等高效保诊的管理功能。“院长指挥舱”是指通过物理环境实施，管理信息系统集成，并结合医院的相关管理流程，实现医院运营管理的可视化、集中化，以方便医院院领导更直接、更有效的了解医院运维状态并进行快捷的管理。</w:t>
      </w:r>
    </w:p>
    <w:p w14:paraId="524696C0" w14:textId="70A56969" w:rsidR="00306F9A" w:rsidRDefault="00000000">
      <w:pPr>
        <w:ind w:firstLineChars="0" w:firstLine="0"/>
        <w:jc w:val="center"/>
      </w:pPr>
      <w:r>
        <w:rPr>
          <w:rFonts w:hint="eastAsia"/>
        </w:rPr>
        <w:t xml:space="preserve">9.2. </w:t>
      </w:r>
      <w:r w:rsidR="007B7C58">
        <w:rPr>
          <w:rFonts w:hint="eastAsia"/>
        </w:rPr>
        <w:t>系统架构</w:t>
      </w:r>
    </w:p>
    <w:p w14:paraId="407F4CD8" w14:textId="48A523E0" w:rsidR="007B7C58" w:rsidRDefault="00730DC8" w:rsidP="007B7C58">
      <w:pPr>
        <w:ind w:firstLine="420"/>
      </w:pPr>
      <w:r>
        <w:t>9</w:t>
      </w:r>
      <w:r w:rsidR="007B7C58">
        <w:rPr>
          <w:rFonts w:hint="eastAsia"/>
        </w:rPr>
        <w:t xml:space="preserve">.2.3 </w:t>
      </w:r>
      <w:r w:rsidR="007B7C58">
        <w:rPr>
          <w:rFonts w:hint="eastAsia"/>
        </w:rPr>
        <w:t>应用平台层</w:t>
      </w:r>
    </w:p>
    <w:p w14:paraId="79121D10" w14:textId="043CB5DB" w:rsidR="00306F9A" w:rsidRDefault="007B7C58" w:rsidP="007B7C58">
      <w:pPr>
        <w:ind w:firstLine="420"/>
      </w:pPr>
      <w:r>
        <w:rPr>
          <w:rFonts w:hint="eastAsia"/>
        </w:rPr>
        <w:lastRenderedPageBreak/>
        <w:t>管理智能化的应用平台层包含了管理人员在工作过程中的常见应用场景，应通过云平台、个性化智能门户、智能交换终端、虚拟现实、大数据等技术，实现医疗护理管理、财产资产管理、教学科研管理、办公管理、人力资源管理和药品耗材管理等管理智能化场景应用，实现管理高效、准确，减轻管理者的工作负担。</w:t>
      </w:r>
    </w:p>
    <w:p w14:paraId="1A594879" w14:textId="4F29FD6D" w:rsidR="00497A5E" w:rsidRDefault="00497A5E" w:rsidP="00497A5E">
      <w:pPr>
        <w:keepNext/>
        <w:keepLines/>
        <w:numPr>
          <w:ilvl w:val="255"/>
          <w:numId w:val="0"/>
        </w:numPr>
        <w:spacing w:beforeLines="50" w:before="156" w:afterLines="50" w:after="156" w:line="240" w:lineRule="auto"/>
        <w:ind w:left="425"/>
        <w:jc w:val="center"/>
        <w:outlineLvl w:val="0"/>
        <w:rPr>
          <w:bCs/>
          <w:kern w:val="44"/>
          <w:sz w:val="28"/>
          <w:szCs w:val="44"/>
        </w:rPr>
      </w:pPr>
      <w:bookmarkStart w:id="174" w:name="_Toc129079571"/>
      <w:bookmarkStart w:id="175" w:name="_Toc132874772"/>
      <w:r>
        <w:rPr>
          <w:bCs/>
          <w:kern w:val="44"/>
          <w:sz w:val="28"/>
          <w:szCs w:val="44"/>
        </w:rPr>
        <w:t>10</w:t>
      </w:r>
      <w:r>
        <w:rPr>
          <w:rFonts w:hint="eastAsia"/>
          <w:bCs/>
          <w:kern w:val="44"/>
          <w:sz w:val="28"/>
          <w:szCs w:val="44"/>
        </w:rPr>
        <w:t xml:space="preserve"> </w:t>
      </w:r>
      <w:r>
        <w:rPr>
          <w:rFonts w:hint="eastAsia"/>
          <w:bCs/>
          <w:kern w:val="44"/>
          <w:sz w:val="28"/>
          <w:szCs w:val="44"/>
        </w:rPr>
        <w:t>信息安全体系</w:t>
      </w:r>
      <w:bookmarkEnd w:id="174"/>
      <w:bookmarkEnd w:id="175"/>
    </w:p>
    <w:p w14:paraId="5D5B2409" w14:textId="7CC8E723" w:rsidR="00497A5E" w:rsidRDefault="007B7C58" w:rsidP="00497A5E">
      <w:pPr>
        <w:ind w:firstLineChars="0" w:firstLine="0"/>
        <w:jc w:val="center"/>
      </w:pPr>
      <w:r>
        <w:t>10</w:t>
      </w:r>
      <w:r w:rsidR="00497A5E">
        <w:rPr>
          <w:rFonts w:hint="eastAsia"/>
        </w:rPr>
        <w:t xml:space="preserve">.1. </w:t>
      </w:r>
      <w:r>
        <w:rPr>
          <w:rFonts w:hint="eastAsia"/>
        </w:rPr>
        <w:t>基本要求</w:t>
      </w:r>
    </w:p>
    <w:p w14:paraId="68026174" w14:textId="77777777" w:rsidR="007B7C58" w:rsidRDefault="007B7C58" w:rsidP="007B7C58">
      <w:pPr>
        <w:ind w:firstLine="420"/>
      </w:pPr>
      <w:r>
        <w:rPr>
          <w:rFonts w:hint="eastAsia"/>
        </w:rPr>
        <w:t>信息安全体系是应用于整个智能医院建设、运维、管理的全过程当中，包含智能医院安全管理体系、智能医院安全技术防护体系、智能医院安全运维体系，以防止患者个人信息和诊疗信息数据的泄露、医护工作者存储数据和收集诊断结果的错误及医院管理者掌握医院运维管理信息的偏差等，从而保障各方信息数据的安全，为各方提供一道安全屏障。</w:t>
      </w:r>
    </w:p>
    <w:p w14:paraId="3E618EA2" w14:textId="66083254" w:rsidR="007B7C58" w:rsidRDefault="007B7C58" w:rsidP="007B7C58">
      <w:pPr>
        <w:ind w:firstLine="420"/>
      </w:pPr>
      <w:r>
        <w:rPr>
          <w:rFonts w:hint="eastAsia"/>
        </w:rPr>
        <w:t>1</w:t>
      </w:r>
      <w:r>
        <w:t>0</w:t>
      </w:r>
      <w:r>
        <w:rPr>
          <w:rFonts w:hint="eastAsia"/>
        </w:rPr>
        <w:t xml:space="preserve">.1.1 </w:t>
      </w:r>
      <w:r>
        <w:rPr>
          <w:rFonts w:hint="eastAsia"/>
        </w:rPr>
        <w:t>信息安全体系的构成</w:t>
      </w:r>
    </w:p>
    <w:p w14:paraId="3FA9C17B" w14:textId="77777777" w:rsidR="007B7C58" w:rsidRDefault="007B7C58" w:rsidP="007B7C58">
      <w:pPr>
        <w:ind w:firstLine="420"/>
      </w:pPr>
      <w:r>
        <w:rPr>
          <w:rFonts w:hint="eastAsia"/>
        </w:rPr>
        <w:t>智能医院安全管理体系包括人员管理、安全管理、密钥管理、身份管理等。人员管理包括医护人员及病患人员管理，医护人员管理需要遵循功能需要、能级对应、合理结构、精简高效、动态管理、适度流动等原则，保证医院环境的洁净，病患人员管理需要保障病患人员行为的安全性，当遇到危险行为时工作人员需及时制止，遇到事情后工作人员需及时解决，并且病患不随意串科室，需在责任医师知情下进行相关活动；安全管理应在院内合理设置警报和呼救系统，以及时传达给相关人员进行解决和救助，也应合理设置门禁系统，保障进出人员的安全性及通行的流畅性；密钥管理需要保障数据的安全性，防止不被泄露；身份管理需在不宜闲杂人员进入的场地进行人脸识别、指纹解锁等进行身份验证通过，保障医药安全及手术室等敏感场所不被污染。</w:t>
      </w:r>
    </w:p>
    <w:p w14:paraId="39A21701" w14:textId="6E706359" w:rsidR="00497A5E" w:rsidRDefault="007B7C58" w:rsidP="007B7C58">
      <w:pPr>
        <w:ind w:firstLine="420"/>
      </w:pPr>
      <w:r>
        <w:rPr>
          <w:rFonts w:hint="eastAsia"/>
        </w:rPr>
        <w:t>智能医院安全运维体系包括管理制度、事件管理、安全审计等。管理制度需要遵循适用性原则、科学性原则、必要性原则、合法性原则、合理性原则及完整性原则等，以保证管理的高效性；事件管理需要合理处置已发生的不良事件，做到不推卸责任，保证患者权益，维护医院形象；安全审计指由专业审计人员根据有关的法律法规、财产所有者的委托和管理当局的授权，对计算机网络环境下的智能医院有关活动或行为进行系统的、独立的检查验证，并作出相应评价。</w:t>
      </w:r>
    </w:p>
    <w:p w14:paraId="46F1DC6F" w14:textId="77777777" w:rsidR="00306F9A" w:rsidRDefault="00306F9A">
      <w:pPr>
        <w:ind w:firstLineChars="0" w:firstLine="0"/>
      </w:pPr>
    </w:p>
    <w:sectPr w:rsidR="00306F9A">
      <w:footerReference w:type="default" r:id="rId40"/>
      <w:pgSz w:w="11906" w:h="16838"/>
      <w:pgMar w:top="1134" w:right="1230" w:bottom="1559"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16D9" w14:textId="77777777" w:rsidR="00492222" w:rsidRDefault="00492222">
      <w:pPr>
        <w:spacing w:line="240" w:lineRule="auto"/>
        <w:ind w:firstLine="420"/>
      </w:pPr>
      <w:r>
        <w:separator/>
      </w:r>
    </w:p>
  </w:endnote>
  <w:endnote w:type="continuationSeparator" w:id="0">
    <w:p w14:paraId="06CB8F06" w14:textId="77777777" w:rsidR="00492222" w:rsidRDefault="0049222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Rockwell Condensed">
    <w:panose1 w:val="020606030504050201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Dotum">
    <w:altName w:val="Malgun Gothic"/>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EADA" w14:textId="77777777" w:rsidR="00306F9A" w:rsidRDefault="00000000">
    <w:pPr>
      <w:pStyle w:val="af5"/>
      <w:framePr w:wrap="around" w:vAnchor="text" w:hAnchor="margin" w:xAlign="center" w:y="1"/>
      <w:ind w:firstLine="360"/>
      <w:rPr>
        <w:rStyle w:val="aff0"/>
      </w:rPr>
    </w:pPr>
    <w:r>
      <w:rPr>
        <w:rStyle w:val="aff0"/>
      </w:rPr>
      <w:fldChar w:fldCharType="begin"/>
    </w:r>
    <w:r>
      <w:rPr>
        <w:rStyle w:val="aff0"/>
      </w:rPr>
      <w:instrText xml:space="preserve">PAGE  </w:instrText>
    </w:r>
    <w:r>
      <w:rPr>
        <w:rStyle w:val="aff0"/>
      </w:rPr>
      <w:fldChar w:fldCharType="end"/>
    </w:r>
  </w:p>
  <w:p w14:paraId="7B33A2D4" w14:textId="77777777" w:rsidR="00306F9A" w:rsidRDefault="00306F9A">
    <w:pPr>
      <w:pStyle w:val="af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AD73" w14:textId="77777777" w:rsidR="00306F9A" w:rsidRDefault="00306F9A">
    <w:pPr>
      <w:pStyle w:val="af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B8AB" w14:textId="77777777" w:rsidR="00306F9A" w:rsidRDefault="00306F9A">
    <w:pPr>
      <w:pStyle w:val="af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9AEE" w14:textId="77777777" w:rsidR="00306F9A" w:rsidRDefault="00306F9A">
    <w:pPr>
      <w:pStyle w:val="af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D933" w14:textId="77777777" w:rsidR="00306F9A" w:rsidRDefault="00306F9A">
    <w:pPr>
      <w:pStyle w:val="af5"/>
      <w:ind w:firstLine="360"/>
      <w:jc w:val="center"/>
    </w:pPr>
  </w:p>
  <w:p w14:paraId="538F5B02" w14:textId="77777777" w:rsidR="00306F9A" w:rsidRDefault="00306F9A">
    <w:pPr>
      <w:pStyle w:val="af5"/>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0015" w14:textId="77777777" w:rsidR="00306F9A" w:rsidRDefault="00306F9A">
    <w:pPr>
      <w:pStyle w:val="af5"/>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1C2F" w14:textId="77777777" w:rsidR="00306F9A" w:rsidRDefault="00306F9A">
    <w:pPr>
      <w:pStyle w:val="af5"/>
      <w:ind w:firstLine="360"/>
      <w:jc w:val="center"/>
    </w:pPr>
  </w:p>
  <w:p w14:paraId="14AAEC47" w14:textId="77777777" w:rsidR="00306F9A" w:rsidRDefault="00306F9A">
    <w:pPr>
      <w:pStyle w:val="af5"/>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5210" w14:textId="77777777" w:rsidR="00306F9A" w:rsidRDefault="00000000">
    <w:pPr>
      <w:pStyle w:val="af5"/>
      <w:ind w:firstLine="360"/>
      <w:jc w:val="center"/>
    </w:pPr>
    <w:r>
      <w:rPr>
        <w:noProof/>
      </w:rPr>
      <mc:AlternateContent>
        <mc:Choice Requires="wps">
          <w:drawing>
            <wp:anchor distT="0" distB="0" distL="114300" distR="114300" simplePos="0" relativeHeight="251659264" behindDoc="0" locked="0" layoutInCell="1" allowOverlap="1" wp14:anchorId="553A834F" wp14:editId="40CC4AFC">
              <wp:simplePos x="0" y="0"/>
              <wp:positionH relativeFrom="margin">
                <wp:posOffset>2854960</wp:posOffset>
              </wp:positionH>
              <wp:positionV relativeFrom="paragraph">
                <wp:posOffset>0</wp:posOffset>
              </wp:positionV>
              <wp:extent cx="381000" cy="148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81000" cy="148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EFC08" w14:textId="77777777" w:rsidR="00306F9A" w:rsidRDefault="00000000">
                          <w:pPr>
                            <w:pStyle w:val="af5"/>
                            <w:ind w:firstLine="360"/>
                            <w:jc w:val="center"/>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53A834F" id="_x0000_t202" coordsize="21600,21600" o:spt="202" path="m,l,21600r21600,l21600,xe">
              <v:stroke joinstyle="miter"/>
              <v:path gradientshapeok="t" o:connecttype="rect"/>
            </v:shapetype>
            <v:shape id="文本框 4" o:spid="_x0000_s1027" type="#_x0000_t202" style="position:absolute;left:0;text-align:left;margin-left:224.8pt;margin-top:0;width:30pt;height:11.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" filled="f" stroked="f" strokeweight=".5pt">
              <v:textbox inset="0,0,0,0">
                <w:txbxContent>
                  <w:p w14:paraId="3D9EFC08" w14:textId="77777777" w:rsidR="00306F9A" w:rsidRDefault="00000000">
                    <w:pPr>
                      <w:pStyle w:val="af5"/>
                      <w:ind w:firstLine="360"/>
                      <w:jc w:val="center"/>
                    </w:pPr>
                    <w:r>
                      <w:fldChar w:fldCharType="begin"/>
                    </w:r>
                    <w:r>
                      <w:instrText xml:space="preserve"> PAGE  \* MERGEFORMAT </w:instrText>
                    </w:r>
                    <w:r>
                      <w:fldChar w:fldCharType="separate"/>
                    </w:r>
                    <w:r>
                      <w:t>III</w:t>
                    </w:r>
                    <w:r>
                      <w:fldChar w:fldCharType="end"/>
                    </w:r>
                  </w:p>
                </w:txbxContent>
              </v:textbox>
              <w10:wrap anchorx="margin"/>
            </v:shape>
          </w:pict>
        </mc:Fallback>
      </mc:AlternateContent>
    </w:r>
  </w:p>
  <w:p w14:paraId="7ED42D04" w14:textId="77777777" w:rsidR="00306F9A" w:rsidRDefault="00306F9A">
    <w:pPr>
      <w:pStyle w:val="af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D57B" w14:textId="77777777" w:rsidR="00492222" w:rsidRDefault="00492222">
      <w:pPr>
        <w:ind w:firstLine="420"/>
      </w:pPr>
      <w:r>
        <w:separator/>
      </w:r>
    </w:p>
  </w:footnote>
  <w:footnote w:type="continuationSeparator" w:id="0">
    <w:p w14:paraId="5AF2FFA8" w14:textId="77777777" w:rsidR="00492222" w:rsidRDefault="0049222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E3B2" w14:textId="77777777" w:rsidR="00306F9A" w:rsidRDefault="00306F9A">
    <w:pPr>
      <w:pStyle w:val="af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8C1A" w14:textId="77777777" w:rsidR="00306F9A" w:rsidRDefault="00306F9A">
    <w:pPr>
      <w:pStyle w:val="af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B3D6" w14:textId="77777777" w:rsidR="00306F9A" w:rsidRDefault="00306F9A">
    <w:pPr>
      <w:pStyle w:val="af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6070" w14:textId="77777777" w:rsidR="00306F9A" w:rsidRDefault="00306F9A">
    <w:pPr>
      <w:pStyle w:val="af7"/>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5E83" w14:textId="77777777" w:rsidR="00306F9A" w:rsidRDefault="00306F9A">
    <w:pPr>
      <w:pStyle w:val="af7"/>
      <w:ind w:firstLine="36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9887" w14:textId="77777777" w:rsidR="00306F9A" w:rsidRDefault="00306F9A">
    <w:pPr>
      <w:pStyle w:val="af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D992B5"/>
    <w:multiLevelType w:val="multilevel"/>
    <w:tmpl w:val="E99EFC44"/>
    <w:lvl w:ilvl="0">
      <w:start w:val="1"/>
      <w:numFmt w:val="decimal"/>
      <w:pStyle w:val="1"/>
      <w:lvlText w:val="%1"/>
      <w:lvlJc w:val="left"/>
      <w:pPr>
        <w:ind w:left="425" w:hanging="425"/>
      </w:pPr>
      <w:rPr>
        <w:rFonts w:hint="eastAsia"/>
        <w:b/>
      </w:rPr>
    </w:lvl>
    <w:lvl w:ilvl="1">
      <w:start w:val="1"/>
      <w:numFmt w:val="decimal"/>
      <w:pStyle w:val="2"/>
      <w:lvlText w:val="%1.%2."/>
      <w:lvlJc w:val="left"/>
      <w:pPr>
        <w:ind w:left="714" w:hanging="425"/>
      </w:pPr>
      <w:rPr>
        <w:rFonts w:hint="eastAsia"/>
        <w:b/>
        <w:bCs w:val="0"/>
      </w:rPr>
    </w:lvl>
    <w:lvl w:ilvl="2">
      <w:start w:val="1"/>
      <w:numFmt w:val="decimal"/>
      <w:pStyle w:val="3"/>
      <w:suff w:val="space"/>
      <w:lvlText w:val="%1.%2.%3."/>
      <w:lvlJc w:val="left"/>
      <w:pPr>
        <w:ind w:left="0" w:firstLine="0"/>
      </w:pPr>
      <w:rPr>
        <w:rFonts w:hint="eastAsia"/>
        <w:b/>
        <w:bCs w:val="0"/>
      </w:rPr>
    </w:lvl>
    <w:lvl w:ilvl="3">
      <w:start w:val="1"/>
      <w:numFmt w:val="decimal"/>
      <w:lvlText w:val="%1.%2.%3.%4"/>
      <w:lvlJc w:val="left"/>
      <w:pPr>
        <w:ind w:left="1292" w:hanging="425"/>
      </w:pPr>
      <w:rPr>
        <w:rFonts w:hint="eastAsia"/>
      </w:rPr>
    </w:lvl>
    <w:lvl w:ilvl="4">
      <w:start w:val="1"/>
      <w:numFmt w:val="decimal"/>
      <w:lvlText w:val="%1.%2.%3.%4.%5"/>
      <w:lvlJc w:val="left"/>
      <w:pPr>
        <w:ind w:left="1581" w:hanging="425"/>
      </w:pPr>
      <w:rPr>
        <w:rFonts w:hint="eastAsia"/>
      </w:rPr>
    </w:lvl>
    <w:lvl w:ilvl="5">
      <w:start w:val="1"/>
      <w:numFmt w:val="decimal"/>
      <w:lvlText w:val="%1.%2.%3.%4.%5.%6"/>
      <w:lvlJc w:val="left"/>
      <w:pPr>
        <w:ind w:left="1870" w:hanging="425"/>
      </w:pPr>
      <w:rPr>
        <w:rFonts w:hint="eastAsia"/>
      </w:rPr>
    </w:lvl>
    <w:lvl w:ilvl="6">
      <w:start w:val="1"/>
      <w:numFmt w:val="decimal"/>
      <w:lvlText w:val="%1.%2.%3.%4.%5.%6.%7"/>
      <w:lvlJc w:val="left"/>
      <w:pPr>
        <w:ind w:left="2159" w:hanging="425"/>
      </w:pPr>
      <w:rPr>
        <w:rFonts w:hint="eastAsia"/>
      </w:rPr>
    </w:lvl>
    <w:lvl w:ilvl="7">
      <w:start w:val="1"/>
      <w:numFmt w:val="decimal"/>
      <w:lvlText w:val="%1.%2.%3.%4.%5.%6.%7.%8"/>
      <w:lvlJc w:val="left"/>
      <w:pPr>
        <w:ind w:left="2448" w:hanging="425"/>
      </w:pPr>
      <w:rPr>
        <w:rFonts w:hint="eastAsia"/>
      </w:rPr>
    </w:lvl>
    <w:lvl w:ilvl="8">
      <w:start w:val="1"/>
      <w:numFmt w:val="decimal"/>
      <w:lvlText w:val="%1.%2.%3.%4.%5.%6.%7.%8.%9"/>
      <w:lvlJc w:val="left"/>
      <w:pPr>
        <w:ind w:left="2737" w:hanging="425"/>
      </w:pPr>
      <w:rPr>
        <w:rFonts w:hint="eastAsia"/>
      </w:rPr>
    </w:lvl>
  </w:abstractNum>
  <w:abstractNum w:abstractNumId="1" w15:restartNumberingAfterBreak="0">
    <w:nsid w:val="DC749899"/>
    <w:multiLevelType w:val="singleLevel"/>
    <w:tmpl w:val="DC749899"/>
    <w:lvl w:ilvl="0">
      <w:start w:val="1"/>
      <w:numFmt w:val="decimal"/>
      <w:lvlText w:val="%1"/>
      <w:lvlJc w:val="left"/>
      <w:pPr>
        <w:tabs>
          <w:tab w:val="left" w:pos="420"/>
        </w:tabs>
        <w:ind w:left="425" w:hanging="425"/>
      </w:pPr>
      <w:rPr>
        <w:rFonts w:hint="default"/>
      </w:rPr>
    </w:lvl>
  </w:abstractNum>
  <w:abstractNum w:abstractNumId="2" w15:restartNumberingAfterBreak="0">
    <w:nsid w:val="0BB138DE"/>
    <w:multiLevelType w:val="multilevel"/>
    <w:tmpl w:val="0BB138DE"/>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E6147BF"/>
    <w:multiLevelType w:val="multilevel"/>
    <w:tmpl w:val="0E6147BF"/>
    <w:lvl w:ilvl="0">
      <w:start w:val="1"/>
      <w:numFmt w:val="decimal"/>
      <w:pStyle w:val="a"/>
      <w:lvlText w:val="%1"/>
      <w:lvlJc w:val="left"/>
      <w:pPr>
        <w:ind w:left="3969" w:firstLine="0"/>
      </w:pPr>
      <w:rPr>
        <w:rFonts w:ascii="Times New Roman" w:eastAsia="宋体" w:hAnsi="Times New Roman" w:cs="Times New Roman" w:hint="default"/>
        <w:b w:val="0"/>
        <w:i w:val="0"/>
        <w:position w:val="0"/>
        <w:sz w:val="28"/>
      </w:rPr>
    </w:lvl>
    <w:lvl w:ilvl="1">
      <w:start w:val="1"/>
      <w:numFmt w:val="decimal"/>
      <w:pStyle w:val="a0"/>
      <w:lvlText w:val="%1.%2."/>
      <w:lvlJc w:val="center"/>
      <w:pPr>
        <w:ind w:left="0" w:firstLine="288"/>
      </w:pPr>
      <w:rPr>
        <w:rFonts w:ascii="Times New Roman" w:eastAsia="宋体" w:hAnsi="Times New Roman" w:hint="default"/>
        <w:b w:val="0"/>
        <w:bCs w:val="0"/>
        <w:i w:val="0"/>
        <w:iCs w:val="0"/>
        <w:caps w:val="0"/>
        <w:strike w:val="0"/>
        <w:dstrike w:val="0"/>
        <w:vanish w:val="0"/>
        <w:color w:val="000000"/>
        <w:spacing w:val="0"/>
        <w:position w:val="0"/>
        <w:sz w:val="21"/>
        <w:u w:val="none"/>
        <w:vertAlign w:val="baseline"/>
      </w:rPr>
    </w:lvl>
    <w:lvl w:ilvl="2">
      <w:start w:val="1"/>
      <w:numFmt w:val="decimal"/>
      <w:pStyle w:val="a1"/>
      <w:lvlText w:val="%1.%2.%3."/>
      <w:lvlJc w:val="left"/>
      <w:pPr>
        <w:ind w:left="425" w:firstLine="0"/>
      </w:pPr>
      <w:rPr>
        <w:rFonts w:ascii="Times New Roman" w:eastAsia="宋体" w:hAnsi="Times New Roman" w:cs="Times New Roman" w:hint="default"/>
        <w:b/>
        <w:i w:val="0"/>
        <w:position w:val="0"/>
        <w:sz w:val="21"/>
      </w:rPr>
    </w:lvl>
    <w:lvl w:ilvl="3">
      <w:start w:val="1"/>
      <w:numFmt w:val="decimal"/>
      <w:lvlText w:val="%4"/>
      <w:lvlJc w:val="left"/>
      <w:pPr>
        <w:tabs>
          <w:tab w:val="left" w:pos="1561"/>
        </w:tabs>
        <w:ind w:left="540" w:firstLine="737"/>
      </w:pPr>
      <w:rPr>
        <w:rFonts w:ascii="Arial" w:eastAsia="宋体" w:hAnsi="Arial" w:cs="Arial" w:hint="default"/>
        <w:b w:val="0"/>
        <w:i w:val="0"/>
        <w:strike w:val="0"/>
        <w:dstrike w:val="0"/>
        <w:color w:val="000000"/>
        <w:position w:val="0"/>
        <w:sz w:val="20"/>
        <w:szCs w:val="20"/>
        <w:u w:val="none" w:color="000000"/>
        <w:vertAlign w:val="baseline"/>
      </w:rPr>
    </w:lvl>
    <w:lvl w:ilvl="4">
      <w:start w:val="1"/>
      <w:numFmt w:val="decimal"/>
      <w:pStyle w:val="a2"/>
      <w:lvlText w:val="%3."/>
      <w:lvlJc w:val="left"/>
      <w:pPr>
        <w:tabs>
          <w:tab w:val="left" w:pos="-1"/>
        </w:tabs>
        <w:ind w:left="0" w:firstLine="0"/>
      </w:pPr>
      <w:rPr>
        <w:rFonts w:cs="Times New Roman" w:hint="eastAsia"/>
        <w:position w:val="0"/>
      </w:rPr>
    </w:lvl>
    <w:lvl w:ilvl="5">
      <w:start w:val="1"/>
      <w:numFmt w:val="decimal"/>
      <w:lvlText w:val="%3."/>
      <w:lvlJc w:val="left"/>
      <w:pPr>
        <w:tabs>
          <w:tab w:val="left" w:pos="-1"/>
        </w:tabs>
        <w:ind w:left="0" w:firstLine="0"/>
      </w:pPr>
      <w:rPr>
        <w:rFonts w:cs="Times New Roman" w:hint="eastAsia"/>
        <w:position w:val="0"/>
      </w:rPr>
    </w:lvl>
    <w:lvl w:ilvl="6">
      <w:start w:val="1"/>
      <w:numFmt w:val="decimal"/>
      <w:lvlText w:val="%3."/>
      <w:lvlJc w:val="left"/>
      <w:pPr>
        <w:tabs>
          <w:tab w:val="left" w:pos="-1"/>
        </w:tabs>
        <w:ind w:left="0" w:firstLine="0"/>
      </w:pPr>
      <w:rPr>
        <w:rFonts w:cs="Times New Roman" w:hint="eastAsia"/>
        <w:position w:val="0"/>
      </w:rPr>
    </w:lvl>
    <w:lvl w:ilvl="7">
      <w:start w:val="1"/>
      <w:numFmt w:val="decimal"/>
      <w:lvlText w:val="%3."/>
      <w:lvlJc w:val="left"/>
      <w:pPr>
        <w:tabs>
          <w:tab w:val="left" w:pos="-1"/>
        </w:tabs>
        <w:ind w:left="0" w:firstLine="0"/>
      </w:pPr>
      <w:rPr>
        <w:rFonts w:cs="Times New Roman" w:hint="eastAsia"/>
        <w:position w:val="0"/>
      </w:rPr>
    </w:lvl>
    <w:lvl w:ilvl="8">
      <w:start w:val="1"/>
      <w:numFmt w:val="decimal"/>
      <w:lvlText w:val="%3."/>
      <w:lvlJc w:val="left"/>
      <w:pPr>
        <w:tabs>
          <w:tab w:val="left" w:pos="-1"/>
        </w:tabs>
        <w:ind w:left="0" w:firstLine="0"/>
      </w:pPr>
      <w:rPr>
        <w:rFonts w:cs="Times New Roman" w:hint="eastAsia"/>
        <w:position w:val="0"/>
      </w:rPr>
    </w:lvl>
  </w:abstractNum>
  <w:abstractNum w:abstractNumId="4" w15:restartNumberingAfterBreak="0">
    <w:nsid w:val="188B3D4E"/>
    <w:multiLevelType w:val="multilevel"/>
    <w:tmpl w:val="E902987E"/>
    <w:lvl w:ilvl="0">
      <w:start w:val="1"/>
      <w:numFmt w:val="decimal"/>
      <w:lvlText w:val="%1"/>
      <w:lvlJc w:val="left"/>
      <w:pPr>
        <w:ind w:left="3969" w:firstLine="0"/>
      </w:pPr>
      <w:rPr>
        <w:rFonts w:ascii="Times New Roman" w:eastAsia="宋体" w:hAnsi="Times New Roman" w:cs="Times New Roman" w:hint="default"/>
        <w:b w:val="0"/>
        <w:i w:val="0"/>
        <w:position w:val="0"/>
        <w:sz w:val="28"/>
      </w:rPr>
    </w:lvl>
    <w:lvl w:ilvl="1">
      <w:start w:val="1"/>
      <w:numFmt w:val="decimal"/>
      <w:lvlText w:val="%1.%2."/>
      <w:lvlJc w:val="center"/>
      <w:pPr>
        <w:ind w:left="0" w:firstLine="288"/>
      </w:pPr>
      <w:rPr>
        <w:rFonts w:ascii="Times New Roman" w:eastAsia="宋体" w:hAnsi="Times New Roman" w:hint="default"/>
        <w:b w:val="0"/>
        <w:bCs w:val="0"/>
        <w:i w:val="0"/>
        <w:iCs w:val="0"/>
        <w:caps w:val="0"/>
        <w:strike w:val="0"/>
        <w:dstrike w:val="0"/>
        <w:vanish w:val="0"/>
        <w:color w:val="000000"/>
        <w:spacing w:val="0"/>
        <w:position w:val="0"/>
        <w:sz w:val="21"/>
        <w:u w:val="none"/>
        <w:vertAlign w:val="baseline"/>
      </w:rPr>
    </w:lvl>
    <w:lvl w:ilvl="2">
      <w:start w:val="1"/>
      <w:numFmt w:val="decimal"/>
      <w:lvlText w:val="%1.%2.%3."/>
      <w:lvlJc w:val="left"/>
      <w:pPr>
        <w:ind w:left="425" w:firstLine="0"/>
      </w:pPr>
      <w:rPr>
        <w:rFonts w:ascii="Times New Roman" w:eastAsia="宋体" w:hAnsi="Times New Roman" w:cs="Times New Roman" w:hint="default"/>
        <w:b/>
        <w:i w:val="0"/>
        <w:position w:val="0"/>
        <w:sz w:val="21"/>
      </w:rPr>
    </w:lvl>
    <w:lvl w:ilvl="3">
      <w:start w:val="1"/>
      <w:numFmt w:val="decimal"/>
      <w:lvlText w:val="%4"/>
      <w:lvlJc w:val="left"/>
      <w:pPr>
        <w:tabs>
          <w:tab w:val="num" w:pos="1561"/>
        </w:tabs>
        <w:ind w:left="540" w:firstLine="737"/>
      </w:pPr>
      <w:rPr>
        <w:rFonts w:ascii="Arial" w:eastAsia="宋体" w:hAnsi="Arial" w:cs="Arial" w:hint="default"/>
        <w:b w:val="0"/>
        <w:i w:val="0"/>
        <w:strike w:val="0"/>
        <w:dstrike w:val="0"/>
        <w:color w:val="000000"/>
        <w:position w:val="0"/>
        <w:sz w:val="20"/>
        <w:szCs w:val="20"/>
        <w:u w:val="none" w:color="000000"/>
        <w:vertAlign w:val="baseline"/>
      </w:rPr>
    </w:lvl>
    <w:lvl w:ilvl="4">
      <w:start w:val="1"/>
      <w:numFmt w:val="none"/>
      <w:lvlText w:val="10.4.2.2"/>
      <w:lvlJc w:val="left"/>
      <w:pPr>
        <w:tabs>
          <w:tab w:val="num" w:pos="-1"/>
        </w:tabs>
        <w:ind w:left="0" w:firstLine="0"/>
      </w:pPr>
      <w:rPr>
        <w:rFonts w:cs="Times New Roman" w:hint="eastAsia"/>
        <w:position w:val="0"/>
      </w:rPr>
    </w:lvl>
    <w:lvl w:ilvl="5">
      <w:start w:val="1"/>
      <w:numFmt w:val="decimal"/>
      <w:lvlText w:val="%3."/>
      <w:lvlJc w:val="left"/>
      <w:pPr>
        <w:tabs>
          <w:tab w:val="num" w:pos="-1"/>
        </w:tabs>
        <w:ind w:left="0" w:firstLine="0"/>
      </w:pPr>
      <w:rPr>
        <w:rFonts w:cs="Times New Roman" w:hint="eastAsia"/>
        <w:position w:val="0"/>
      </w:rPr>
    </w:lvl>
    <w:lvl w:ilvl="6">
      <w:start w:val="1"/>
      <w:numFmt w:val="decimal"/>
      <w:lvlText w:val="%3."/>
      <w:lvlJc w:val="left"/>
      <w:pPr>
        <w:tabs>
          <w:tab w:val="num" w:pos="-1"/>
        </w:tabs>
        <w:ind w:left="0" w:firstLine="0"/>
      </w:pPr>
      <w:rPr>
        <w:rFonts w:cs="Times New Roman" w:hint="eastAsia"/>
        <w:position w:val="0"/>
      </w:rPr>
    </w:lvl>
    <w:lvl w:ilvl="7">
      <w:start w:val="1"/>
      <w:numFmt w:val="decimal"/>
      <w:lvlText w:val="%3."/>
      <w:lvlJc w:val="left"/>
      <w:pPr>
        <w:tabs>
          <w:tab w:val="num" w:pos="-1"/>
        </w:tabs>
        <w:ind w:left="0" w:firstLine="0"/>
      </w:pPr>
      <w:rPr>
        <w:rFonts w:cs="Times New Roman" w:hint="eastAsia"/>
        <w:position w:val="0"/>
      </w:rPr>
    </w:lvl>
    <w:lvl w:ilvl="8">
      <w:start w:val="1"/>
      <w:numFmt w:val="decimal"/>
      <w:lvlText w:val="%3."/>
      <w:lvlJc w:val="left"/>
      <w:pPr>
        <w:tabs>
          <w:tab w:val="num" w:pos="-1"/>
        </w:tabs>
        <w:ind w:left="0" w:firstLine="0"/>
      </w:pPr>
      <w:rPr>
        <w:rFonts w:cs="Times New Roman" w:hint="eastAsia"/>
        <w:position w:val="0"/>
      </w:rPr>
    </w:lvl>
  </w:abstractNum>
  <w:abstractNum w:abstractNumId="5" w15:restartNumberingAfterBreak="0">
    <w:nsid w:val="19161F8F"/>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1F67BEB"/>
    <w:multiLevelType w:val="multilevel"/>
    <w:tmpl w:val="21F67BEB"/>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47D02C4"/>
    <w:multiLevelType w:val="multilevel"/>
    <w:tmpl w:val="E35CF266"/>
    <w:lvl w:ilvl="0">
      <w:start w:val="1"/>
      <w:numFmt w:val="decimal"/>
      <w:lvlText w:val="%1"/>
      <w:lvlJc w:val="left"/>
      <w:pPr>
        <w:ind w:left="840" w:hanging="420"/>
      </w:pPr>
      <w:rPr>
        <w:rFonts w:hint="default"/>
        <w:b w:val="0"/>
        <w:bCs/>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6827B6C"/>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269E4153"/>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6BB10AF"/>
    <w:multiLevelType w:val="multilevel"/>
    <w:tmpl w:val="26BB10AF"/>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27937D42"/>
    <w:multiLevelType w:val="multilevel"/>
    <w:tmpl w:val="27937D4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F004122"/>
    <w:multiLevelType w:val="multilevel"/>
    <w:tmpl w:val="2F00412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0946650"/>
    <w:multiLevelType w:val="multilevel"/>
    <w:tmpl w:val="4296C264"/>
    <w:lvl w:ilvl="0">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32616F16"/>
    <w:multiLevelType w:val="multilevel"/>
    <w:tmpl w:val="32616F16"/>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33504F32"/>
    <w:multiLevelType w:val="multilevel"/>
    <w:tmpl w:val="33504F3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34991257"/>
    <w:multiLevelType w:val="hybridMultilevel"/>
    <w:tmpl w:val="CAA833B6"/>
    <w:lvl w:ilvl="0" w:tplc="8084D41C">
      <w:start w:val="1"/>
      <w:numFmt w:val="decimal"/>
      <w:lvlText w:val="%1"/>
      <w:lvlJc w:val="left"/>
      <w:pPr>
        <w:ind w:left="780" w:hanging="36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7" w15:restartNumberingAfterBreak="0">
    <w:nsid w:val="3525020B"/>
    <w:multiLevelType w:val="multilevel"/>
    <w:tmpl w:val="3525020B"/>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548462B"/>
    <w:multiLevelType w:val="multilevel"/>
    <w:tmpl w:val="3548462B"/>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B917501"/>
    <w:multiLevelType w:val="hybridMultilevel"/>
    <w:tmpl w:val="4202BA14"/>
    <w:lvl w:ilvl="0" w:tplc="8084D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BDE06FD"/>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44106DA1"/>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57558D9"/>
    <w:multiLevelType w:val="multilevel"/>
    <w:tmpl w:val="457558D9"/>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7571882"/>
    <w:multiLevelType w:val="multilevel"/>
    <w:tmpl w:val="4757188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7804C1E"/>
    <w:multiLevelType w:val="multilevel"/>
    <w:tmpl w:val="49803EBC"/>
    <w:lvl w:ilvl="0">
      <w:start w:val="1"/>
      <w:numFmt w:val="decimal"/>
      <w:lvlText w:val="%1"/>
      <w:lvlJc w:val="left"/>
      <w:pPr>
        <w:ind w:left="840" w:hanging="420"/>
      </w:pPr>
      <w:rPr>
        <w:rFonts w:hint="default"/>
        <w:b w:val="0"/>
        <w:bCs/>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DD24863"/>
    <w:multiLevelType w:val="multilevel"/>
    <w:tmpl w:val="4DD24863"/>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4E740CB2"/>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57C2AF5"/>
    <w:multiLevelType w:val="multilevel"/>
    <w:tmpl w:val="557C2AF5"/>
    <w:lvl w:ilvl="0">
      <w:start w:val="1"/>
      <w:numFmt w:val="decimal"/>
      <w:pStyle w:val="a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8" w15:restartNumberingAfterBreak="0">
    <w:nsid w:val="5619580C"/>
    <w:multiLevelType w:val="multilevel"/>
    <w:tmpl w:val="5619580C"/>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C2F4598"/>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F1900E0"/>
    <w:multiLevelType w:val="multilevel"/>
    <w:tmpl w:val="5F1900E0"/>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61541AD7"/>
    <w:multiLevelType w:val="multilevel"/>
    <w:tmpl w:val="174053A0"/>
    <w:lvl w:ilvl="0">
      <w:start w:val="1"/>
      <w:numFmt w:val="decimal"/>
      <w:lvlText w:val="%1"/>
      <w:lvlJc w:val="left"/>
      <w:pPr>
        <w:ind w:left="840" w:hanging="420"/>
      </w:pPr>
      <w:rPr>
        <w:rFonts w:hint="default"/>
        <w:b w:val="0"/>
        <w:bCs/>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618B63F1"/>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15:restartNumberingAfterBreak="0">
    <w:nsid w:val="62D83295"/>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644622F9"/>
    <w:multiLevelType w:val="multilevel"/>
    <w:tmpl w:val="644622F9"/>
    <w:lvl w:ilvl="0">
      <w:start w:val="1"/>
      <w:numFmt w:val="upperRoman"/>
      <w:pStyle w:val="a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5" w15:restartNumberingAfterBreak="0">
    <w:nsid w:val="651941B0"/>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69C44A69"/>
    <w:multiLevelType w:val="hybridMultilevel"/>
    <w:tmpl w:val="D8085226"/>
    <w:lvl w:ilvl="0" w:tplc="8084D41C">
      <w:start w:val="1"/>
      <w:numFmt w:val="decimal"/>
      <w:lvlText w:val="%1"/>
      <w:lvlJc w:val="left"/>
      <w:pPr>
        <w:ind w:left="780" w:hanging="36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37" w15:restartNumberingAfterBreak="0">
    <w:nsid w:val="6AAF0751"/>
    <w:multiLevelType w:val="multilevel"/>
    <w:tmpl w:val="0F604AD6"/>
    <w:lvl w:ilvl="0">
      <w:start w:val="1"/>
      <w:numFmt w:val="decimal"/>
      <w:lvlText w:val="%1"/>
      <w:lvlJc w:val="left"/>
      <w:pPr>
        <w:ind w:left="840" w:hanging="420"/>
      </w:pPr>
      <w:rPr>
        <w:rFonts w:hint="default"/>
        <w:b w:val="0"/>
        <w:bCs/>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6CEA2025"/>
    <w:multiLevelType w:val="multilevel"/>
    <w:tmpl w:val="E0522F98"/>
    <w:lvl w:ilvl="0">
      <w:start w:val="1"/>
      <w:numFmt w:val="none"/>
      <w:pStyle w:val="a5"/>
      <w:suff w:val="nothing"/>
      <w:lvlText w:val="%1"/>
      <w:lvlJc w:val="left"/>
      <w:pPr>
        <w:ind w:left="0" w:firstLine="0"/>
      </w:pPr>
      <w:rPr>
        <w:rFonts w:hint="eastAsia"/>
      </w:rPr>
    </w:lvl>
    <w:lvl w:ilvl="1">
      <w:start w:val="1"/>
      <w:numFmt w:val="decimal"/>
      <w:pStyle w:val="a6"/>
      <w:suff w:val="nothing"/>
      <w:lvlText w:val="%1%2　"/>
      <w:lvlJc w:val="left"/>
      <w:pPr>
        <w:ind w:left="0" w:firstLine="0"/>
      </w:pPr>
      <w:rPr>
        <w:rFonts w:ascii="黑体" w:eastAsia="黑体" w:hint="eastAsia"/>
        <w:b w:val="0"/>
        <w:i w:val="0"/>
        <w:sz w:val="21"/>
      </w:rPr>
    </w:lvl>
    <w:lvl w:ilvl="2">
      <w:start w:val="1"/>
      <w:numFmt w:val="decimal"/>
      <w:pStyle w:val="a7"/>
      <w:suff w:val="nothing"/>
      <w:lvlText w:val="%1%2.%3　"/>
      <w:lvlJc w:val="left"/>
      <w:pPr>
        <w:ind w:left="70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8"/>
      <w:suff w:val="nothing"/>
      <w:lvlText w:val="%1%2.%3.%4　"/>
      <w:lvlJc w:val="left"/>
      <w:pPr>
        <w:ind w:left="6804" w:firstLine="0"/>
      </w:pPr>
      <w:rPr>
        <w:rFonts w:ascii="黑体" w:eastAsia="黑体" w:hint="eastAsia"/>
        <w:b w:val="0"/>
        <w:i w:val="0"/>
        <w:sz w:val="21"/>
      </w:rPr>
    </w:lvl>
    <w:lvl w:ilvl="4">
      <w:start w:val="1"/>
      <w:numFmt w:val="decimal"/>
      <w:pStyle w:val="a9"/>
      <w:suff w:val="nothing"/>
      <w:lvlText w:val="%1%2.%3.%4.%5　"/>
      <w:lvlJc w:val="left"/>
      <w:pPr>
        <w:ind w:left="0" w:firstLine="0"/>
      </w:pPr>
      <w:rPr>
        <w:rFonts w:ascii="黑体" w:eastAsia="黑体" w:hint="eastAsia"/>
        <w:b w:val="0"/>
        <w:i w:val="0"/>
        <w:color w:val="000000" w:themeColor="text1"/>
        <w:sz w:val="21"/>
      </w:rPr>
    </w:lvl>
    <w:lvl w:ilvl="5">
      <w:start w:val="1"/>
      <w:numFmt w:val="decimal"/>
      <w:pStyle w:val="aa"/>
      <w:suff w:val="nothing"/>
      <w:lvlText w:val="%1%2.%3.%4.%5.%6　"/>
      <w:lvlJc w:val="left"/>
      <w:pPr>
        <w:ind w:left="0" w:firstLine="0"/>
      </w:pPr>
      <w:rPr>
        <w:rFonts w:ascii="黑体" w:eastAsia="黑体" w:hint="eastAsia"/>
        <w:b w:val="0"/>
        <w:i w:val="0"/>
        <w:sz w:val="21"/>
      </w:rPr>
    </w:lvl>
    <w:lvl w:ilvl="6">
      <w:start w:val="1"/>
      <w:numFmt w:val="decimal"/>
      <w:pStyle w:val="a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9" w15:restartNumberingAfterBreak="0">
    <w:nsid w:val="72294DAE"/>
    <w:multiLevelType w:val="hybridMultilevel"/>
    <w:tmpl w:val="A484C39C"/>
    <w:lvl w:ilvl="0" w:tplc="8084D41C">
      <w:start w:val="1"/>
      <w:numFmt w:val="decimal"/>
      <w:lvlText w:val="%1"/>
      <w:lvlJc w:val="left"/>
      <w:pPr>
        <w:ind w:left="780" w:hanging="36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40" w15:restartNumberingAfterBreak="0">
    <w:nsid w:val="73461D4D"/>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7BB80FE2"/>
    <w:multiLevelType w:val="multilevel"/>
    <w:tmpl w:val="7BB80FE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7D9228AD"/>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E8334CD"/>
    <w:multiLevelType w:val="multilevel"/>
    <w:tmpl w:val="4E740CB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7EC1084B"/>
    <w:multiLevelType w:val="multilevel"/>
    <w:tmpl w:val="7EC1084B"/>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666708263">
    <w:abstractNumId w:val="0"/>
  </w:num>
  <w:num w:numId="2" w16cid:durableId="1215657265">
    <w:abstractNumId w:val="3"/>
  </w:num>
  <w:num w:numId="3" w16cid:durableId="1321978">
    <w:abstractNumId w:val="2"/>
  </w:num>
  <w:num w:numId="4" w16cid:durableId="1340426170">
    <w:abstractNumId w:val="30"/>
  </w:num>
  <w:num w:numId="5" w16cid:durableId="1917743984">
    <w:abstractNumId w:val="10"/>
  </w:num>
  <w:num w:numId="6" w16cid:durableId="1642805102">
    <w:abstractNumId w:val="23"/>
  </w:num>
  <w:num w:numId="7" w16cid:durableId="620456884">
    <w:abstractNumId w:val="15"/>
  </w:num>
  <w:num w:numId="8" w16cid:durableId="809980596">
    <w:abstractNumId w:val="41"/>
  </w:num>
  <w:num w:numId="9" w16cid:durableId="1672752700">
    <w:abstractNumId w:val="6"/>
  </w:num>
  <w:num w:numId="10" w16cid:durableId="977535427">
    <w:abstractNumId w:val="11"/>
  </w:num>
  <w:num w:numId="11" w16cid:durableId="237984297">
    <w:abstractNumId w:val="25"/>
  </w:num>
  <w:num w:numId="12" w16cid:durableId="586766018">
    <w:abstractNumId w:val="28"/>
  </w:num>
  <w:num w:numId="13" w16cid:durableId="1673530124">
    <w:abstractNumId w:val="14"/>
  </w:num>
  <w:num w:numId="14" w16cid:durableId="598637412">
    <w:abstractNumId w:val="17"/>
  </w:num>
  <w:num w:numId="15" w16cid:durableId="1787584036">
    <w:abstractNumId w:val="22"/>
  </w:num>
  <w:num w:numId="16" w16cid:durableId="1945840153">
    <w:abstractNumId w:val="44"/>
  </w:num>
  <w:num w:numId="17" w16cid:durableId="1305886828">
    <w:abstractNumId w:val="12"/>
  </w:num>
  <w:num w:numId="18" w16cid:durableId="2014524652">
    <w:abstractNumId w:val="26"/>
  </w:num>
  <w:num w:numId="19" w16cid:durableId="291643280">
    <w:abstractNumId w:val="7"/>
  </w:num>
  <w:num w:numId="20" w16cid:durableId="625693957">
    <w:abstractNumId w:val="18"/>
  </w:num>
  <w:num w:numId="21" w16cid:durableId="978726619">
    <w:abstractNumId w:val="1"/>
  </w:num>
  <w:num w:numId="22" w16cid:durableId="29884872">
    <w:abstractNumId w:val="27"/>
  </w:num>
  <w:num w:numId="23" w16cid:durableId="1891065241">
    <w:abstractNumId w:val="38"/>
  </w:num>
  <w:num w:numId="24" w16cid:durableId="1727756685">
    <w:abstractNumId w:val="34"/>
  </w:num>
  <w:num w:numId="25" w16cid:durableId="2076973330">
    <w:abstractNumId w:val="5"/>
  </w:num>
  <w:num w:numId="26" w16cid:durableId="1178695030">
    <w:abstractNumId w:val="33"/>
  </w:num>
  <w:num w:numId="27" w16cid:durableId="1194227070">
    <w:abstractNumId w:val="35"/>
  </w:num>
  <w:num w:numId="28" w16cid:durableId="1399398656">
    <w:abstractNumId w:val="13"/>
  </w:num>
  <w:num w:numId="29" w16cid:durableId="1857689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3961771">
    <w:abstractNumId w:val="8"/>
  </w:num>
  <w:num w:numId="31" w16cid:durableId="1627850184">
    <w:abstractNumId w:val="43"/>
  </w:num>
  <w:num w:numId="32" w16cid:durableId="1161039286">
    <w:abstractNumId w:val="40"/>
  </w:num>
  <w:num w:numId="33" w16cid:durableId="1486125195">
    <w:abstractNumId w:val="20"/>
  </w:num>
  <w:num w:numId="34" w16cid:durableId="331105264">
    <w:abstractNumId w:val="29"/>
  </w:num>
  <w:num w:numId="35" w16cid:durableId="409886244">
    <w:abstractNumId w:val="21"/>
  </w:num>
  <w:num w:numId="36" w16cid:durableId="552035473">
    <w:abstractNumId w:val="42"/>
  </w:num>
  <w:num w:numId="37" w16cid:durableId="1348866740">
    <w:abstractNumId w:val="32"/>
  </w:num>
  <w:num w:numId="38" w16cid:durableId="1324971278">
    <w:abstractNumId w:val="9"/>
  </w:num>
  <w:num w:numId="39" w16cid:durableId="1701779621">
    <w:abstractNumId w:val="31"/>
  </w:num>
  <w:num w:numId="40" w16cid:durableId="952129147">
    <w:abstractNumId w:val="37"/>
  </w:num>
  <w:num w:numId="41" w16cid:durableId="1800613441">
    <w:abstractNumId w:val="24"/>
  </w:num>
  <w:num w:numId="42" w16cid:durableId="894585266">
    <w:abstractNumId w:val="4"/>
  </w:num>
  <w:num w:numId="43" w16cid:durableId="858349399">
    <w:abstractNumId w:val="19"/>
  </w:num>
  <w:num w:numId="44" w16cid:durableId="1265187552">
    <w:abstractNumId w:val="39"/>
  </w:num>
  <w:num w:numId="45" w16cid:durableId="1917083869">
    <w:abstractNumId w:val="36"/>
  </w:num>
  <w:num w:numId="46" w16cid:durableId="1367751150">
    <w:abstractNumId w:val="16"/>
  </w:num>
  <w:num w:numId="47" w16cid:durableId="44068752">
    <w:abstractNumId w:val="0"/>
  </w:num>
  <w:num w:numId="48" w16cid:durableId="1401755917">
    <w:abstractNumId w:val="0"/>
  </w:num>
  <w:num w:numId="49" w16cid:durableId="1195070206">
    <w:abstractNumId w:val="0"/>
  </w:num>
  <w:num w:numId="50" w16cid:durableId="1329019083">
    <w:abstractNumId w:val="0"/>
  </w:num>
  <w:num w:numId="51" w16cid:durableId="86213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4A"/>
    <w:rsid w:val="00000A27"/>
    <w:rsid w:val="00000FC6"/>
    <w:rsid w:val="00001555"/>
    <w:rsid w:val="000020C7"/>
    <w:rsid w:val="000021C2"/>
    <w:rsid w:val="0000551A"/>
    <w:rsid w:val="00005B46"/>
    <w:rsid w:val="0000650D"/>
    <w:rsid w:val="000067C8"/>
    <w:rsid w:val="00007DDE"/>
    <w:rsid w:val="0001216A"/>
    <w:rsid w:val="00014B64"/>
    <w:rsid w:val="00015354"/>
    <w:rsid w:val="0002157F"/>
    <w:rsid w:val="00023F72"/>
    <w:rsid w:val="000245E6"/>
    <w:rsid w:val="00024853"/>
    <w:rsid w:val="000277EC"/>
    <w:rsid w:val="00030176"/>
    <w:rsid w:val="00032DDC"/>
    <w:rsid w:val="000369C4"/>
    <w:rsid w:val="00040213"/>
    <w:rsid w:val="0004174E"/>
    <w:rsid w:val="00041D81"/>
    <w:rsid w:val="000426E1"/>
    <w:rsid w:val="00042839"/>
    <w:rsid w:val="00042C7A"/>
    <w:rsid w:val="00042CFF"/>
    <w:rsid w:val="00043EA9"/>
    <w:rsid w:val="0004769E"/>
    <w:rsid w:val="00047741"/>
    <w:rsid w:val="00053F46"/>
    <w:rsid w:val="00054EC5"/>
    <w:rsid w:val="00055AB7"/>
    <w:rsid w:val="00056777"/>
    <w:rsid w:val="00057E57"/>
    <w:rsid w:val="0006232B"/>
    <w:rsid w:val="00063A47"/>
    <w:rsid w:val="000663AA"/>
    <w:rsid w:val="0007034D"/>
    <w:rsid w:val="000706B9"/>
    <w:rsid w:val="000713D3"/>
    <w:rsid w:val="0007267F"/>
    <w:rsid w:val="00072827"/>
    <w:rsid w:val="00073BA6"/>
    <w:rsid w:val="0007492E"/>
    <w:rsid w:val="00076B36"/>
    <w:rsid w:val="00077551"/>
    <w:rsid w:val="00080C34"/>
    <w:rsid w:val="00081349"/>
    <w:rsid w:val="00081F82"/>
    <w:rsid w:val="00083781"/>
    <w:rsid w:val="00083CB7"/>
    <w:rsid w:val="00083D44"/>
    <w:rsid w:val="00083F31"/>
    <w:rsid w:val="00085E0D"/>
    <w:rsid w:val="000875F1"/>
    <w:rsid w:val="00090DF4"/>
    <w:rsid w:val="00090EB7"/>
    <w:rsid w:val="00091837"/>
    <w:rsid w:val="00091868"/>
    <w:rsid w:val="00091AB2"/>
    <w:rsid w:val="00092E5E"/>
    <w:rsid w:val="000942A2"/>
    <w:rsid w:val="00095D40"/>
    <w:rsid w:val="00096468"/>
    <w:rsid w:val="00096CCE"/>
    <w:rsid w:val="000A12E4"/>
    <w:rsid w:val="000A1446"/>
    <w:rsid w:val="000A1F6D"/>
    <w:rsid w:val="000A2F76"/>
    <w:rsid w:val="000A3052"/>
    <w:rsid w:val="000A40BE"/>
    <w:rsid w:val="000A47B0"/>
    <w:rsid w:val="000A7A33"/>
    <w:rsid w:val="000B206A"/>
    <w:rsid w:val="000B3EC4"/>
    <w:rsid w:val="000B4875"/>
    <w:rsid w:val="000B6CC8"/>
    <w:rsid w:val="000C0C98"/>
    <w:rsid w:val="000C13C7"/>
    <w:rsid w:val="000C1D34"/>
    <w:rsid w:val="000C25A8"/>
    <w:rsid w:val="000C2D4A"/>
    <w:rsid w:val="000C3669"/>
    <w:rsid w:val="000C53EB"/>
    <w:rsid w:val="000C5E02"/>
    <w:rsid w:val="000C6A0C"/>
    <w:rsid w:val="000C6BC7"/>
    <w:rsid w:val="000D5BCF"/>
    <w:rsid w:val="000D6940"/>
    <w:rsid w:val="000E0D9A"/>
    <w:rsid w:val="000E0ED0"/>
    <w:rsid w:val="000E1046"/>
    <w:rsid w:val="000E75E4"/>
    <w:rsid w:val="000F05B7"/>
    <w:rsid w:val="000F0995"/>
    <w:rsid w:val="000F16CF"/>
    <w:rsid w:val="000F1970"/>
    <w:rsid w:val="000F19D7"/>
    <w:rsid w:val="000F1E04"/>
    <w:rsid w:val="000F34A6"/>
    <w:rsid w:val="000F3B25"/>
    <w:rsid w:val="000F4AC7"/>
    <w:rsid w:val="000F57A2"/>
    <w:rsid w:val="000F5B25"/>
    <w:rsid w:val="000F77DB"/>
    <w:rsid w:val="000F7B0B"/>
    <w:rsid w:val="000F7DC4"/>
    <w:rsid w:val="000F7E56"/>
    <w:rsid w:val="00101469"/>
    <w:rsid w:val="001017E7"/>
    <w:rsid w:val="0010218D"/>
    <w:rsid w:val="00102D20"/>
    <w:rsid w:val="001045CC"/>
    <w:rsid w:val="0010463B"/>
    <w:rsid w:val="00104B18"/>
    <w:rsid w:val="001052BC"/>
    <w:rsid w:val="00105609"/>
    <w:rsid w:val="00106402"/>
    <w:rsid w:val="00106ED4"/>
    <w:rsid w:val="001074EB"/>
    <w:rsid w:val="00107991"/>
    <w:rsid w:val="00111235"/>
    <w:rsid w:val="0011371F"/>
    <w:rsid w:val="0011403D"/>
    <w:rsid w:val="001156AA"/>
    <w:rsid w:val="00115F05"/>
    <w:rsid w:val="00120844"/>
    <w:rsid w:val="0012183C"/>
    <w:rsid w:val="001227D1"/>
    <w:rsid w:val="00122B24"/>
    <w:rsid w:val="00122B63"/>
    <w:rsid w:val="001236F4"/>
    <w:rsid w:val="00124A04"/>
    <w:rsid w:val="001265EF"/>
    <w:rsid w:val="00126D1B"/>
    <w:rsid w:val="0012771C"/>
    <w:rsid w:val="00130184"/>
    <w:rsid w:val="0013305F"/>
    <w:rsid w:val="001336E4"/>
    <w:rsid w:val="00135455"/>
    <w:rsid w:val="00140BA2"/>
    <w:rsid w:val="00141581"/>
    <w:rsid w:val="00142D3C"/>
    <w:rsid w:val="00142F9C"/>
    <w:rsid w:val="00143527"/>
    <w:rsid w:val="00143BCE"/>
    <w:rsid w:val="00143FA5"/>
    <w:rsid w:val="001464D7"/>
    <w:rsid w:val="00147414"/>
    <w:rsid w:val="00147AA6"/>
    <w:rsid w:val="0015017E"/>
    <w:rsid w:val="0015631E"/>
    <w:rsid w:val="00157B44"/>
    <w:rsid w:val="001602E1"/>
    <w:rsid w:val="00163BCD"/>
    <w:rsid w:val="00164C8A"/>
    <w:rsid w:val="00167AED"/>
    <w:rsid w:val="00167C82"/>
    <w:rsid w:val="00172079"/>
    <w:rsid w:val="00172234"/>
    <w:rsid w:val="0017223D"/>
    <w:rsid w:val="00172A27"/>
    <w:rsid w:val="001737E0"/>
    <w:rsid w:val="00173C94"/>
    <w:rsid w:val="00173F35"/>
    <w:rsid w:val="00175539"/>
    <w:rsid w:val="00177399"/>
    <w:rsid w:val="001806A6"/>
    <w:rsid w:val="001846E4"/>
    <w:rsid w:val="00187DEC"/>
    <w:rsid w:val="00193D88"/>
    <w:rsid w:val="0019749D"/>
    <w:rsid w:val="00197DF1"/>
    <w:rsid w:val="001A1122"/>
    <w:rsid w:val="001A27FB"/>
    <w:rsid w:val="001A316A"/>
    <w:rsid w:val="001A4A81"/>
    <w:rsid w:val="001A4F47"/>
    <w:rsid w:val="001A626C"/>
    <w:rsid w:val="001B08E9"/>
    <w:rsid w:val="001B2832"/>
    <w:rsid w:val="001B2907"/>
    <w:rsid w:val="001B3C33"/>
    <w:rsid w:val="001C366E"/>
    <w:rsid w:val="001C4355"/>
    <w:rsid w:val="001C5547"/>
    <w:rsid w:val="001C632B"/>
    <w:rsid w:val="001D1841"/>
    <w:rsid w:val="001D2653"/>
    <w:rsid w:val="001D35C6"/>
    <w:rsid w:val="001D402F"/>
    <w:rsid w:val="001D4B6E"/>
    <w:rsid w:val="001D4FC3"/>
    <w:rsid w:val="001D5084"/>
    <w:rsid w:val="001D688A"/>
    <w:rsid w:val="001E058D"/>
    <w:rsid w:val="001E28D3"/>
    <w:rsid w:val="001E3364"/>
    <w:rsid w:val="001E3405"/>
    <w:rsid w:val="001E43FD"/>
    <w:rsid w:val="001E449B"/>
    <w:rsid w:val="001E47B7"/>
    <w:rsid w:val="001E69D9"/>
    <w:rsid w:val="001E740B"/>
    <w:rsid w:val="001F1D74"/>
    <w:rsid w:val="001F367F"/>
    <w:rsid w:val="001F5055"/>
    <w:rsid w:val="001F5065"/>
    <w:rsid w:val="001F5826"/>
    <w:rsid w:val="001F5956"/>
    <w:rsid w:val="001F6F3B"/>
    <w:rsid w:val="001F7BB9"/>
    <w:rsid w:val="00201D45"/>
    <w:rsid w:val="00203F70"/>
    <w:rsid w:val="00204276"/>
    <w:rsid w:val="002046D9"/>
    <w:rsid w:val="0020588C"/>
    <w:rsid w:val="00205E39"/>
    <w:rsid w:val="00207014"/>
    <w:rsid w:val="00207735"/>
    <w:rsid w:val="002123CD"/>
    <w:rsid w:val="00212798"/>
    <w:rsid w:val="002128DA"/>
    <w:rsid w:val="002165DA"/>
    <w:rsid w:val="00221829"/>
    <w:rsid w:val="002219B9"/>
    <w:rsid w:val="00221E92"/>
    <w:rsid w:val="002225C9"/>
    <w:rsid w:val="00223194"/>
    <w:rsid w:val="00223D1E"/>
    <w:rsid w:val="00224369"/>
    <w:rsid w:val="0022577F"/>
    <w:rsid w:val="002259B8"/>
    <w:rsid w:val="00226562"/>
    <w:rsid w:val="00230EA4"/>
    <w:rsid w:val="00231AA1"/>
    <w:rsid w:val="00233B13"/>
    <w:rsid w:val="00233FD1"/>
    <w:rsid w:val="00234373"/>
    <w:rsid w:val="00234770"/>
    <w:rsid w:val="00235B68"/>
    <w:rsid w:val="0023623B"/>
    <w:rsid w:val="00237584"/>
    <w:rsid w:val="002412A5"/>
    <w:rsid w:val="002422C3"/>
    <w:rsid w:val="00242C52"/>
    <w:rsid w:val="00244467"/>
    <w:rsid w:val="00247EE1"/>
    <w:rsid w:val="002521BB"/>
    <w:rsid w:val="0025242D"/>
    <w:rsid w:val="002529CB"/>
    <w:rsid w:val="002546F3"/>
    <w:rsid w:val="0025510B"/>
    <w:rsid w:val="002556D9"/>
    <w:rsid w:val="00255F2D"/>
    <w:rsid w:val="00257F25"/>
    <w:rsid w:val="002619CE"/>
    <w:rsid w:val="0026374B"/>
    <w:rsid w:val="0026579C"/>
    <w:rsid w:val="00266B03"/>
    <w:rsid w:val="00267F78"/>
    <w:rsid w:val="00270A85"/>
    <w:rsid w:val="00271253"/>
    <w:rsid w:val="00271B3E"/>
    <w:rsid w:val="00273202"/>
    <w:rsid w:val="002747D9"/>
    <w:rsid w:val="0027754E"/>
    <w:rsid w:val="0027759A"/>
    <w:rsid w:val="0028417B"/>
    <w:rsid w:val="00285047"/>
    <w:rsid w:val="00286504"/>
    <w:rsid w:val="00286B06"/>
    <w:rsid w:val="00291D8E"/>
    <w:rsid w:val="00292E7D"/>
    <w:rsid w:val="00295718"/>
    <w:rsid w:val="002A1F7B"/>
    <w:rsid w:val="002A2F96"/>
    <w:rsid w:val="002A65A3"/>
    <w:rsid w:val="002A7FE2"/>
    <w:rsid w:val="002B0478"/>
    <w:rsid w:val="002B052C"/>
    <w:rsid w:val="002B0CD4"/>
    <w:rsid w:val="002B21AC"/>
    <w:rsid w:val="002B2776"/>
    <w:rsid w:val="002B3FC0"/>
    <w:rsid w:val="002B54EB"/>
    <w:rsid w:val="002B57C4"/>
    <w:rsid w:val="002B5A9C"/>
    <w:rsid w:val="002B6368"/>
    <w:rsid w:val="002B6641"/>
    <w:rsid w:val="002B6C1A"/>
    <w:rsid w:val="002B73BB"/>
    <w:rsid w:val="002C160A"/>
    <w:rsid w:val="002C1831"/>
    <w:rsid w:val="002C20C6"/>
    <w:rsid w:val="002C49C5"/>
    <w:rsid w:val="002C505F"/>
    <w:rsid w:val="002C5BC0"/>
    <w:rsid w:val="002C7916"/>
    <w:rsid w:val="002D085F"/>
    <w:rsid w:val="002D2CD6"/>
    <w:rsid w:val="002D3983"/>
    <w:rsid w:val="002D45A4"/>
    <w:rsid w:val="002D4BE1"/>
    <w:rsid w:val="002D4C50"/>
    <w:rsid w:val="002D6D5A"/>
    <w:rsid w:val="002D7006"/>
    <w:rsid w:val="002E0915"/>
    <w:rsid w:val="002E117A"/>
    <w:rsid w:val="002E1623"/>
    <w:rsid w:val="002E31F5"/>
    <w:rsid w:val="002E6562"/>
    <w:rsid w:val="002E73B8"/>
    <w:rsid w:val="002E749A"/>
    <w:rsid w:val="002F2212"/>
    <w:rsid w:val="002F2587"/>
    <w:rsid w:val="002F3986"/>
    <w:rsid w:val="002F5C35"/>
    <w:rsid w:val="003006A6"/>
    <w:rsid w:val="00300DD0"/>
    <w:rsid w:val="00303476"/>
    <w:rsid w:val="00306F9A"/>
    <w:rsid w:val="003130E9"/>
    <w:rsid w:val="00313907"/>
    <w:rsid w:val="00315A9E"/>
    <w:rsid w:val="00317949"/>
    <w:rsid w:val="00320EB3"/>
    <w:rsid w:val="00321466"/>
    <w:rsid w:val="00322D00"/>
    <w:rsid w:val="00323EDB"/>
    <w:rsid w:val="00325312"/>
    <w:rsid w:val="0032612F"/>
    <w:rsid w:val="00327C9B"/>
    <w:rsid w:val="00327D47"/>
    <w:rsid w:val="00331184"/>
    <w:rsid w:val="00333091"/>
    <w:rsid w:val="00333E38"/>
    <w:rsid w:val="00334289"/>
    <w:rsid w:val="003373FA"/>
    <w:rsid w:val="003406B8"/>
    <w:rsid w:val="003411E6"/>
    <w:rsid w:val="0034233E"/>
    <w:rsid w:val="0034279A"/>
    <w:rsid w:val="00345A51"/>
    <w:rsid w:val="00345CAF"/>
    <w:rsid w:val="00347E38"/>
    <w:rsid w:val="00350FBB"/>
    <w:rsid w:val="00351C33"/>
    <w:rsid w:val="00353639"/>
    <w:rsid w:val="00353A78"/>
    <w:rsid w:val="00363C94"/>
    <w:rsid w:val="00363F6B"/>
    <w:rsid w:val="00364994"/>
    <w:rsid w:val="00365B11"/>
    <w:rsid w:val="00365F29"/>
    <w:rsid w:val="003714E3"/>
    <w:rsid w:val="00373E0C"/>
    <w:rsid w:val="003741B9"/>
    <w:rsid w:val="00375E43"/>
    <w:rsid w:val="003772F8"/>
    <w:rsid w:val="00380859"/>
    <w:rsid w:val="00380A67"/>
    <w:rsid w:val="003811AD"/>
    <w:rsid w:val="00381DAB"/>
    <w:rsid w:val="00382410"/>
    <w:rsid w:val="003827FE"/>
    <w:rsid w:val="00384997"/>
    <w:rsid w:val="00386CB7"/>
    <w:rsid w:val="0038730A"/>
    <w:rsid w:val="00390054"/>
    <w:rsid w:val="00391440"/>
    <w:rsid w:val="00392083"/>
    <w:rsid w:val="00393778"/>
    <w:rsid w:val="003953BC"/>
    <w:rsid w:val="003973F2"/>
    <w:rsid w:val="003A1D67"/>
    <w:rsid w:val="003A21CA"/>
    <w:rsid w:val="003A2B8B"/>
    <w:rsid w:val="003A2CD9"/>
    <w:rsid w:val="003A5FB2"/>
    <w:rsid w:val="003A7A67"/>
    <w:rsid w:val="003B139D"/>
    <w:rsid w:val="003C020E"/>
    <w:rsid w:val="003C0C92"/>
    <w:rsid w:val="003C3B3E"/>
    <w:rsid w:val="003C580F"/>
    <w:rsid w:val="003C7041"/>
    <w:rsid w:val="003C780A"/>
    <w:rsid w:val="003D0721"/>
    <w:rsid w:val="003D0ADA"/>
    <w:rsid w:val="003D29F8"/>
    <w:rsid w:val="003D4A28"/>
    <w:rsid w:val="003D4CD7"/>
    <w:rsid w:val="003D59CC"/>
    <w:rsid w:val="003D71F3"/>
    <w:rsid w:val="003D7478"/>
    <w:rsid w:val="003D7546"/>
    <w:rsid w:val="003D7F34"/>
    <w:rsid w:val="003E0D8D"/>
    <w:rsid w:val="003E0FCF"/>
    <w:rsid w:val="003E28B7"/>
    <w:rsid w:val="003E2C09"/>
    <w:rsid w:val="003E3294"/>
    <w:rsid w:val="003E36E5"/>
    <w:rsid w:val="003E4EEB"/>
    <w:rsid w:val="003E5C17"/>
    <w:rsid w:val="003E647B"/>
    <w:rsid w:val="003E6807"/>
    <w:rsid w:val="003F275E"/>
    <w:rsid w:val="003F6494"/>
    <w:rsid w:val="004003BA"/>
    <w:rsid w:val="0040119E"/>
    <w:rsid w:val="004057A0"/>
    <w:rsid w:val="004060ED"/>
    <w:rsid w:val="00407842"/>
    <w:rsid w:val="00410100"/>
    <w:rsid w:val="0041068E"/>
    <w:rsid w:val="004111A0"/>
    <w:rsid w:val="004128F3"/>
    <w:rsid w:val="00412BAA"/>
    <w:rsid w:val="00413183"/>
    <w:rsid w:val="0041408E"/>
    <w:rsid w:val="004141FD"/>
    <w:rsid w:val="00414D19"/>
    <w:rsid w:val="00416114"/>
    <w:rsid w:val="004164B3"/>
    <w:rsid w:val="004227FF"/>
    <w:rsid w:val="00422BBD"/>
    <w:rsid w:val="0042431A"/>
    <w:rsid w:val="00426697"/>
    <w:rsid w:val="00426C83"/>
    <w:rsid w:val="00430C61"/>
    <w:rsid w:val="00430F20"/>
    <w:rsid w:val="004322E9"/>
    <w:rsid w:val="00433104"/>
    <w:rsid w:val="0043381F"/>
    <w:rsid w:val="00433A60"/>
    <w:rsid w:val="00433E43"/>
    <w:rsid w:val="00433F35"/>
    <w:rsid w:val="00433F58"/>
    <w:rsid w:val="00434598"/>
    <w:rsid w:val="0043783F"/>
    <w:rsid w:val="00437F14"/>
    <w:rsid w:val="0044118F"/>
    <w:rsid w:val="0044205A"/>
    <w:rsid w:val="00442D8E"/>
    <w:rsid w:val="00443944"/>
    <w:rsid w:val="004454FB"/>
    <w:rsid w:val="0044626F"/>
    <w:rsid w:val="00447973"/>
    <w:rsid w:val="00447EA7"/>
    <w:rsid w:val="00451D83"/>
    <w:rsid w:val="004545F7"/>
    <w:rsid w:val="004549B0"/>
    <w:rsid w:val="00455A93"/>
    <w:rsid w:val="00456D8F"/>
    <w:rsid w:val="00457750"/>
    <w:rsid w:val="00460ABF"/>
    <w:rsid w:val="004610F9"/>
    <w:rsid w:val="00461BEF"/>
    <w:rsid w:val="00461DFB"/>
    <w:rsid w:val="00464EBB"/>
    <w:rsid w:val="0046615A"/>
    <w:rsid w:val="0046673A"/>
    <w:rsid w:val="004678C0"/>
    <w:rsid w:val="004717D2"/>
    <w:rsid w:val="00472979"/>
    <w:rsid w:val="00472E51"/>
    <w:rsid w:val="004730A6"/>
    <w:rsid w:val="00473486"/>
    <w:rsid w:val="00474F50"/>
    <w:rsid w:val="0047664C"/>
    <w:rsid w:val="004800D8"/>
    <w:rsid w:val="0048037C"/>
    <w:rsid w:val="00480B8A"/>
    <w:rsid w:val="0048156D"/>
    <w:rsid w:val="0048168A"/>
    <w:rsid w:val="00482323"/>
    <w:rsid w:val="00484636"/>
    <w:rsid w:val="00484ACC"/>
    <w:rsid w:val="004855EC"/>
    <w:rsid w:val="0048636F"/>
    <w:rsid w:val="00486BD2"/>
    <w:rsid w:val="004873BA"/>
    <w:rsid w:val="00491B39"/>
    <w:rsid w:val="00491C47"/>
    <w:rsid w:val="00491CB6"/>
    <w:rsid w:val="00492222"/>
    <w:rsid w:val="004926C7"/>
    <w:rsid w:val="00493072"/>
    <w:rsid w:val="00493BC7"/>
    <w:rsid w:val="004947A0"/>
    <w:rsid w:val="0049540A"/>
    <w:rsid w:val="00497A5E"/>
    <w:rsid w:val="004A0EC9"/>
    <w:rsid w:val="004A1DE6"/>
    <w:rsid w:val="004A25E8"/>
    <w:rsid w:val="004A4876"/>
    <w:rsid w:val="004A4D08"/>
    <w:rsid w:val="004A566B"/>
    <w:rsid w:val="004A6ECF"/>
    <w:rsid w:val="004A7A54"/>
    <w:rsid w:val="004B03C8"/>
    <w:rsid w:val="004B0B6D"/>
    <w:rsid w:val="004B1EDA"/>
    <w:rsid w:val="004B2092"/>
    <w:rsid w:val="004B5ACD"/>
    <w:rsid w:val="004B69E4"/>
    <w:rsid w:val="004B76B7"/>
    <w:rsid w:val="004B77C3"/>
    <w:rsid w:val="004B7F6B"/>
    <w:rsid w:val="004C0A41"/>
    <w:rsid w:val="004C2963"/>
    <w:rsid w:val="004C2FD6"/>
    <w:rsid w:val="004C5F25"/>
    <w:rsid w:val="004C6BC4"/>
    <w:rsid w:val="004C78E6"/>
    <w:rsid w:val="004D375D"/>
    <w:rsid w:val="004D38A4"/>
    <w:rsid w:val="004D38C3"/>
    <w:rsid w:val="004D452C"/>
    <w:rsid w:val="004D5485"/>
    <w:rsid w:val="004D623E"/>
    <w:rsid w:val="004D75EF"/>
    <w:rsid w:val="004D79A3"/>
    <w:rsid w:val="004E21AF"/>
    <w:rsid w:val="004E2486"/>
    <w:rsid w:val="004E2CD5"/>
    <w:rsid w:val="004E2E3B"/>
    <w:rsid w:val="004E46D1"/>
    <w:rsid w:val="004F0929"/>
    <w:rsid w:val="004F2F08"/>
    <w:rsid w:val="004F359C"/>
    <w:rsid w:val="004F4EA4"/>
    <w:rsid w:val="004F79E3"/>
    <w:rsid w:val="00500BA9"/>
    <w:rsid w:val="00500F4A"/>
    <w:rsid w:val="00501114"/>
    <w:rsid w:val="0050181C"/>
    <w:rsid w:val="00501AFB"/>
    <w:rsid w:val="00503DA9"/>
    <w:rsid w:val="0050412F"/>
    <w:rsid w:val="00505D59"/>
    <w:rsid w:val="00506438"/>
    <w:rsid w:val="00506542"/>
    <w:rsid w:val="0050756E"/>
    <w:rsid w:val="00511B7C"/>
    <w:rsid w:val="005120F4"/>
    <w:rsid w:val="00512FB7"/>
    <w:rsid w:val="005140A4"/>
    <w:rsid w:val="00514376"/>
    <w:rsid w:val="00514EDE"/>
    <w:rsid w:val="00516115"/>
    <w:rsid w:val="00522050"/>
    <w:rsid w:val="00524B15"/>
    <w:rsid w:val="00526B23"/>
    <w:rsid w:val="00527180"/>
    <w:rsid w:val="005307FD"/>
    <w:rsid w:val="00531B86"/>
    <w:rsid w:val="00533165"/>
    <w:rsid w:val="00533C9D"/>
    <w:rsid w:val="0053503E"/>
    <w:rsid w:val="00535E70"/>
    <w:rsid w:val="00536DFE"/>
    <w:rsid w:val="005427E8"/>
    <w:rsid w:val="0054291D"/>
    <w:rsid w:val="00544F74"/>
    <w:rsid w:val="00545439"/>
    <w:rsid w:val="005464C8"/>
    <w:rsid w:val="0055127C"/>
    <w:rsid w:val="00553FB8"/>
    <w:rsid w:val="00555641"/>
    <w:rsid w:val="00563173"/>
    <w:rsid w:val="00565B29"/>
    <w:rsid w:val="00565D58"/>
    <w:rsid w:val="00570ACA"/>
    <w:rsid w:val="00570E67"/>
    <w:rsid w:val="00575ED0"/>
    <w:rsid w:val="00577086"/>
    <w:rsid w:val="00577500"/>
    <w:rsid w:val="00577D45"/>
    <w:rsid w:val="005820E8"/>
    <w:rsid w:val="005823EB"/>
    <w:rsid w:val="00582D3E"/>
    <w:rsid w:val="0058381B"/>
    <w:rsid w:val="00583944"/>
    <w:rsid w:val="005858A1"/>
    <w:rsid w:val="00586423"/>
    <w:rsid w:val="0058713F"/>
    <w:rsid w:val="00587600"/>
    <w:rsid w:val="0059246F"/>
    <w:rsid w:val="00592C10"/>
    <w:rsid w:val="005936A2"/>
    <w:rsid w:val="0059437E"/>
    <w:rsid w:val="0059478D"/>
    <w:rsid w:val="00594B1D"/>
    <w:rsid w:val="00595C5E"/>
    <w:rsid w:val="00597228"/>
    <w:rsid w:val="005A297D"/>
    <w:rsid w:val="005A2AB6"/>
    <w:rsid w:val="005A30A1"/>
    <w:rsid w:val="005A43EF"/>
    <w:rsid w:val="005A467F"/>
    <w:rsid w:val="005A4723"/>
    <w:rsid w:val="005A5A72"/>
    <w:rsid w:val="005A5B0F"/>
    <w:rsid w:val="005A5DA6"/>
    <w:rsid w:val="005A5F6C"/>
    <w:rsid w:val="005A60DC"/>
    <w:rsid w:val="005A6ED5"/>
    <w:rsid w:val="005B00CF"/>
    <w:rsid w:val="005B08D8"/>
    <w:rsid w:val="005B0C12"/>
    <w:rsid w:val="005B3FA9"/>
    <w:rsid w:val="005B489C"/>
    <w:rsid w:val="005B4C0B"/>
    <w:rsid w:val="005B55EF"/>
    <w:rsid w:val="005B5C73"/>
    <w:rsid w:val="005B5D6C"/>
    <w:rsid w:val="005B6445"/>
    <w:rsid w:val="005B67B0"/>
    <w:rsid w:val="005B742C"/>
    <w:rsid w:val="005B7E33"/>
    <w:rsid w:val="005C1B86"/>
    <w:rsid w:val="005C335C"/>
    <w:rsid w:val="005C3403"/>
    <w:rsid w:val="005C40B9"/>
    <w:rsid w:val="005C4A98"/>
    <w:rsid w:val="005C53D4"/>
    <w:rsid w:val="005C6D84"/>
    <w:rsid w:val="005D11D3"/>
    <w:rsid w:val="005D11F9"/>
    <w:rsid w:val="005D4214"/>
    <w:rsid w:val="005D511A"/>
    <w:rsid w:val="005D6DCD"/>
    <w:rsid w:val="005E1CEB"/>
    <w:rsid w:val="005E21F3"/>
    <w:rsid w:val="005E2ABB"/>
    <w:rsid w:val="005E380D"/>
    <w:rsid w:val="005E54F4"/>
    <w:rsid w:val="005E6A57"/>
    <w:rsid w:val="005E7055"/>
    <w:rsid w:val="005F2BE7"/>
    <w:rsid w:val="005F4554"/>
    <w:rsid w:val="005F5D2B"/>
    <w:rsid w:val="005F66A3"/>
    <w:rsid w:val="005F68BE"/>
    <w:rsid w:val="005F702E"/>
    <w:rsid w:val="005F7E1D"/>
    <w:rsid w:val="00600C73"/>
    <w:rsid w:val="006013FC"/>
    <w:rsid w:val="00605A4B"/>
    <w:rsid w:val="00611B77"/>
    <w:rsid w:val="00614654"/>
    <w:rsid w:val="00614CD8"/>
    <w:rsid w:val="00614F66"/>
    <w:rsid w:val="006153D4"/>
    <w:rsid w:val="0061597B"/>
    <w:rsid w:val="00622A35"/>
    <w:rsid w:val="00622B94"/>
    <w:rsid w:val="00624063"/>
    <w:rsid w:val="006264CD"/>
    <w:rsid w:val="00626826"/>
    <w:rsid w:val="00627644"/>
    <w:rsid w:val="00627836"/>
    <w:rsid w:val="006315F8"/>
    <w:rsid w:val="00631890"/>
    <w:rsid w:val="006318D7"/>
    <w:rsid w:val="006318FC"/>
    <w:rsid w:val="00632201"/>
    <w:rsid w:val="00632E48"/>
    <w:rsid w:val="00634068"/>
    <w:rsid w:val="00634AAC"/>
    <w:rsid w:val="006352A5"/>
    <w:rsid w:val="00636C9F"/>
    <w:rsid w:val="00640814"/>
    <w:rsid w:val="00640C7F"/>
    <w:rsid w:val="00643A57"/>
    <w:rsid w:val="00644FBB"/>
    <w:rsid w:val="00645D04"/>
    <w:rsid w:val="00650D78"/>
    <w:rsid w:val="00651235"/>
    <w:rsid w:val="00651C99"/>
    <w:rsid w:val="0065307C"/>
    <w:rsid w:val="0065358C"/>
    <w:rsid w:val="00653DFF"/>
    <w:rsid w:val="006546B1"/>
    <w:rsid w:val="0065527E"/>
    <w:rsid w:val="006559E7"/>
    <w:rsid w:val="00656D98"/>
    <w:rsid w:val="00657FAC"/>
    <w:rsid w:val="00660B49"/>
    <w:rsid w:val="00660B4B"/>
    <w:rsid w:val="00665208"/>
    <w:rsid w:val="0066616D"/>
    <w:rsid w:val="00670E0F"/>
    <w:rsid w:val="006717CD"/>
    <w:rsid w:val="006719A7"/>
    <w:rsid w:val="00673FA1"/>
    <w:rsid w:val="00676BBB"/>
    <w:rsid w:val="00677499"/>
    <w:rsid w:val="00677F54"/>
    <w:rsid w:val="00681328"/>
    <w:rsid w:val="006814AC"/>
    <w:rsid w:val="00681F57"/>
    <w:rsid w:val="0068464C"/>
    <w:rsid w:val="00685CF6"/>
    <w:rsid w:val="0068781B"/>
    <w:rsid w:val="0069072C"/>
    <w:rsid w:val="00690BF4"/>
    <w:rsid w:val="00691F0F"/>
    <w:rsid w:val="00692224"/>
    <w:rsid w:val="00692E58"/>
    <w:rsid w:val="0069551F"/>
    <w:rsid w:val="0069591F"/>
    <w:rsid w:val="0069798D"/>
    <w:rsid w:val="006A26D3"/>
    <w:rsid w:val="006A28D8"/>
    <w:rsid w:val="006A6578"/>
    <w:rsid w:val="006B063B"/>
    <w:rsid w:val="006B08E9"/>
    <w:rsid w:val="006B2C8D"/>
    <w:rsid w:val="006B32DB"/>
    <w:rsid w:val="006B3B5A"/>
    <w:rsid w:val="006B4D85"/>
    <w:rsid w:val="006B75E9"/>
    <w:rsid w:val="006B7D1C"/>
    <w:rsid w:val="006C0FDC"/>
    <w:rsid w:val="006C25EB"/>
    <w:rsid w:val="006C3561"/>
    <w:rsid w:val="006C3679"/>
    <w:rsid w:val="006C67AD"/>
    <w:rsid w:val="006D097C"/>
    <w:rsid w:val="006D1D7A"/>
    <w:rsid w:val="006D2414"/>
    <w:rsid w:val="006D76D7"/>
    <w:rsid w:val="006E0C11"/>
    <w:rsid w:val="006E1589"/>
    <w:rsid w:val="006E1B73"/>
    <w:rsid w:val="006E1E3D"/>
    <w:rsid w:val="006E1EE7"/>
    <w:rsid w:val="006E2B01"/>
    <w:rsid w:val="006E3480"/>
    <w:rsid w:val="006E6086"/>
    <w:rsid w:val="006E64DB"/>
    <w:rsid w:val="006E6557"/>
    <w:rsid w:val="006E7442"/>
    <w:rsid w:val="006E7515"/>
    <w:rsid w:val="006F03D5"/>
    <w:rsid w:val="006F0ADE"/>
    <w:rsid w:val="006F0F91"/>
    <w:rsid w:val="006F19CB"/>
    <w:rsid w:val="006F1A03"/>
    <w:rsid w:val="006F3980"/>
    <w:rsid w:val="006F398C"/>
    <w:rsid w:val="006F4F53"/>
    <w:rsid w:val="006F7976"/>
    <w:rsid w:val="00700DBF"/>
    <w:rsid w:val="007010BD"/>
    <w:rsid w:val="00702331"/>
    <w:rsid w:val="00702C44"/>
    <w:rsid w:val="0070384A"/>
    <w:rsid w:val="0070462E"/>
    <w:rsid w:val="0070483B"/>
    <w:rsid w:val="00704B30"/>
    <w:rsid w:val="0070774E"/>
    <w:rsid w:val="00710652"/>
    <w:rsid w:val="0071245F"/>
    <w:rsid w:val="007144BC"/>
    <w:rsid w:val="007151F8"/>
    <w:rsid w:val="007153CE"/>
    <w:rsid w:val="007165FB"/>
    <w:rsid w:val="00721D1F"/>
    <w:rsid w:val="00723DC2"/>
    <w:rsid w:val="007245D3"/>
    <w:rsid w:val="007269B6"/>
    <w:rsid w:val="007301AD"/>
    <w:rsid w:val="00730DC8"/>
    <w:rsid w:val="0073181A"/>
    <w:rsid w:val="007319AD"/>
    <w:rsid w:val="00733652"/>
    <w:rsid w:val="007343D4"/>
    <w:rsid w:val="0073637A"/>
    <w:rsid w:val="007365A5"/>
    <w:rsid w:val="00736691"/>
    <w:rsid w:val="007372EE"/>
    <w:rsid w:val="00737CE5"/>
    <w:rsid w:val="00741114"/>
    <w:rsid w:val="00741186"/>
    <w:rsid w:val="00742DB1"/>
    <w:rsid w:val="00743AF8"/>
    <w:rsid w:val="0074458B"/>
    <w:rsid w:val="00744A08"/>
    <w:rsid w:val="00746294"/>
    <w:rsid w:val="007466C7"/>
    <w:rsid w:val="00752B88"/>
    <w:rsid w:val="007531EE"/>
    <w:rsid w:val="00753380"/>
    <w:rsid w:val="00753879"/>
    <w:rsid w:val="00754B43"/>
    <w:rsid w:val="00755E5A"/>
    <w:rsid w:val="0075676D"/>
    <w:rsid w:val="00756E51"/>
    <w:rsid w:val="0076089C"/>
    <w:rsid w:val="00760A73"/>
    <w:rsid w:val="00762EA4"/>
    <w:rsid w:val="007640F9"/>
    <w:rsid w:val="007641F8"/>
    <w:rsid w:val="00765D94"/>
    <w:rsid w:val="007678D2"/>
    <w:rsid w:val="007715E0"/>
    <w:rsid w:val="00772A1E"/>
    <w:rsid w:val="007732A4"/>
    <w:rsid w:val="00775BAC"/>
    <w:rsid w:val="00775D41"/>
    <w:rsid w:val="00775D51"/>
    <w:rsid w:val="007767A4"/>
    <w:rsid w:val="00777E51"/>
    <w:rsid w:val="007805B4"/>
    <w:rsid w:val="0078199E"/>
    <w:rsid w:val="00784757"/>
    <w:rsid w:val="00784930"/>
    <w:rsid w:val="007850C7"/>
    <w:rsid w:val="00785F59"/>
    <w:rsid w:val="00785FA8"/>
    <w:rsid w:val="00794DA0"/>
    <w:rsid w:val="0079508A"/>
    <w:rsid w:val="00795B7B"/>
    <w:rsid w:val="00796337"/>
    <w:rsid w:val="00796580"/>
    <w:rsid w:val="00797A36"/>
    <w:rsid w:val="007A0A19"/>
    <w:rsid w:val="007A273D"/>
    <w:rsid w:val="007A2B90"/>
    <w:rsid w:val="007A4A10"/>
    <w:rsid w:val="007A4EF2"/>
    <w:rsid w:val="007B2E71"/>
    <w:rsid w:val="007B2EE2"/>
    <w:rsid w:val="007B338E"/>
    <w:rsid w:val="007B3DB3"/>
    <w:rsid w:val="007B4F62"/>
    <w:rsid w:val="007B7C58"/>
    <w:rsid w:val="007C22A9"/>
    <w:rsid w:val="007C385F"/>
    <w:rsid w:val="007C524D"/>
    <w:rsid w:val="007C7EFA"/>
    <w:rsid w:val="007D36F0"/>
    <w:rsid w:val="007D6FB8"/>
    <w:rsid w:val="007D7303"/>
    <w:rsid w:val="007E244C"/>
    <w:rsid w:val="007E36D3"/>
    <w:rsid w:val="007E4070"/>
    <w:rsid w:val="007E4A3C"/>
    <w:rsid w:val="007E6454"/>
    <w:rsid w:val="007F057F"/>
    <w:rsid w:val="007F1D18"/>
    <w:rsid w:val="007F205E"/>
    <w:rsid w:val="007F2A29"/>
    <w:rsid w:val="007F35B4"/>
    <w:rsid w:val="007F54F7"/>
    <w:rsid w:val="007F6133"/>
    <w:rsid w:val="007F6ECD"/>
    <w:rsid w:val="007F7A0A"/>
    <w:rsid w:val="00800390"/>
    <w:rsid w:val="00800E30"/>
    <w:rsid w:val="008011B7"/>
    <w:rsid w:val="00802A4D"/>
    <w:rsid w:val="008033D3"/>
    <w:rsid w:val="00803C8A"/>
    <w:rsid w:val="0080570F"/>
    <w:rsid w:val="00807BD3"/>
    <w:rsid w:val="00812FE1"/>
    <w:rsid w:val="00815A0E"/>
    <w:rsid w:val="00815A5D"/>
    <w:rsid w:val="00815F6E"/>
    <w:rsid w:val="00816179"/>
    <w:rsid w:val="0081692E"/>
    <w:rsid w:val="00817B87"/>
    <w:rsid w:val="00821800"/>
    <w:rsid w:val="00835CB3"/>
    <w:rsid w:val="00835D31"/>
    <w:rsid w:val="0083710F"/>
    <w:rsid w:val="008408C2"/>
    <w:rsid w:val="00841211"/>
    <w:rsid w:val="00841C5A"/>
    <w:rsid w:val="008428F4"/>
    <w:rsid w:val="00842D80"/>
    <w:rsid w:val="00845993"/>
    <w:rsid w:val="00846803"/>
    <w:rsid w:val="008469ED"/>
    <w:rsid w:val="0084705F"/>
    <w:rsid w:val="00850F2D"/>
    <w:rsid w:val="00852889"/>
    <w:rsid w:val="00854A67"/>
    <w:rsid w:val="00855C95"/>
    <w:rsid w:val="00860A59"/>
    <w:rsid w:val="00860A7E"/>
    <w:rsid w:val="00861E41"/>
    <w:rsid w:val="00862535"/>
    <w:rsid w:val="00862858"/>
    <w:rsid w:val="00864820"/>
    <w:rsid w:val="008656CA"/>
    <w:rsid w:val="0086706C"/>
    <w:rsid w:val="008670EC"/>
    <w:rsid w:val="00870CCC"/>
    <w:rsid w:val="00874247"/>
    <w:rsid w:val="00874CD9"/>
    <w:rsid w:val="0087574A"/>
    <w:rsid w:val="0087665B"/>
    <w:rsid w:val="00876812"/>
    <w:rsid w:val="00876BAC"/>
    <w:rsid w:val="00880D67"/>
    <w:rsid w:val="00882255"/>
    <w:rsid w:val="00883D38"/>
    <w:rsid w:val="0088407E"/>
    <w:rsid w:val="00884449"/>
    <w:rsid w:val="00886A7F"/>
    <w:rsid w:val="00890EEF"/>
    <w:rsid w:val="00891358"/>
    <w:rsid w:val="00894040"/>
    <w:rsid w:val="00894DD1"/>
    <w:rsid w:val="00895639"/>
    <w:rsid w:val="00895BA1"/>
    <w:rsid w:val="008A0518"/>
    <w:rsid w:val="008A0927"/>
    <w:rsid w:val="008A1BC1"/>
    <w:rsid w:val="008A416F"/>
    <w:rsid w:val="008A59AB"/>
    <w:rsid w:val="008A6977"/>
    <w:rsid w:val="008A7181"/>
    <w:rsid w:val="008A72EB"/>
    <w:rsid w:val="008B0E55"/>
    <w:rsid w:val="008B203F"/>
    <w:rsid w:val="008B2050"/>
    <w:rsid w:val="008B33AC"/>
    <w:rsid w:val="008B552B"/>
    <w:rsid w:val="008C06FE"/>
    <w:rsid w:val="008C122D"/>
    <w:rsid w:val="008C3109"/>
    <w:rsid w:val="008C35F1"/>
    <w:rsid w:val="008C3DB9"/>
    <w:rsid w:val="008C446F"/>
    <w:rsid w:val="008C45E9"/>
    <w:rsid w:val="008C6B3B"/>
    <w:rsid w:val="008C6FED"/>
    <w:rsid w:val="008D1B12"/>
    <w:rsid w:val="008D272D"/>
    <w:rsid w:val="008D4C73"/>
    <w:rsid w:val="008D71FB"/>
    <w:rsid w:val="008E077F"/>
    <w:rsid w:val="008E3824"/>
    <w:rsid w:val="008E79BD"/>
    <w:rsid w:val="008F0E91"/>
    <w:rsid w:val="008F1FCD"/>
    <w:rsid w:val="008F2C09"/>
    <w:rsid w:val="008F4605"/>
    <w:rsid w:val="008F6792"/>
    <w:rsid w:val="008F77E5"/>
    <w:rsid w:val="008F7CA8"/>
    <w:rsid w:val="009019CE"/>
    <w:rsid w:val="00902868"/>
    <w:rsid w:val="00903434"/>
    <w:rsid w:val="00903BF0"/>
    <w:rsid w:val="00906393"/>
    <w:rsid w:val="00910525"/>
    <w:rsid w:val="00912112"/>
    <w:rsid w:val="00912A72"/>
    <w:rsid w:val="009132E8"/>
    <w:rsid w:val="0091423D"/>
    <w:rsid w:val="00915B62"/>
    <w:rsid w:val="00916C62"/>
    <w:rsid w:val="00916CD2"/>
    <w:rsid w:val="00916FAE"/>
    <w:rsid w:val="0092065A"/>
    <w:rsid w:val="00920C7D"/>
    <w:rsid w:val="00921524"/>
    <w:rsid w:val="00921DD2"/>
    <w:rsid w:val="00922BC9"/>
    <w:rsid w:val="00923C19"/>
    <w:rsid w:val="0092400A"/>
    <w:rsid w:val="00925018"/>
    <w:rsid w:val="00925225"/>
    <w:rsid w:val="00926293"/>
    <w:rsid w:val="00927A5D"/>
    <w:rsid w:val="00930DD2"/>
    <w:rsid w:val="009313FA"/>
    <w:rsid w:val="009324CC"/>
    <w:rsid w:val="0093330B"/>
    <w:rsid w:val="0093331B"/>
    <w:rsid w:val="00934600"/>
    <w:rsid w:val="0093653C"/>
    <w:rsid w:val="00937478"/>
    <w:rsid w:val="00940740"/>
    <w:rsid w:val="00940EC1"/>
    <w:rsid w:val="00940ECE"/>
    <w:rsid w:val="009424B5"/>
    <w:rsid w:val="00944329"/>
    <w:rsid w:val="0094653D"/>
    <w:rsid w:val="00946754"/>
    <w:rsid w:val="00947B9C"/>
    <w:rsid w:val="00950876"/>
    <w:rsid w:val="00951C9E"/>
    <w:rsid w:val="00951F9C"/>
    <w:rsid w:val="009552B8"/>
    <w:rsid w:val="00956E43"/>
    <w:rsid w:val="00957360"/>
    <w:rsid w:val="00960FC4"/>
    <w:rsid w:val="009636FB"/>
    <w:rsid w:val="00967019"/>
    <w:rsid w:val="0096746E"/>
    <w:rsid w:val="00967903"/>
    <w:rsid w:val="009709CC"/>
    <w:rsid w:val="009746C7"/>
    <w:rsid w:val="009758E7"/>
    <w:rsid w:val="00976284"/>
    <w:rsid w:val="00977356"/>
    <w:rsid w:val="00980245"/>
    <w:rsid w:val="00980325"/>
    <w:rsid w:val="00980E62"/>
    <w:rsid w:val="00981919"/>
    <w:rsid w:val="00981F3A"/>
    <w:rsid w:val="009834A8"/>
    <w:rsid w:val="0098352C"/>
    <w:rsid w:val="00987901"/>
    <w:rsid w:val="009879B8"/>
    <w:rsid w:val="00987A9E"/>
    <w:rsid w:val="00990266"/>
    <w:rsid w:val="00990EA6"/>
    <w:rsid w:val="009959B2"/>
    <w:rsid w:val="00996005"/>
    <w:rsid w:val="00996018"/>
    <w:rsid w:val="009963D7"/>
    <w:rsid w:val="00996B3D"/>
    <w:rsid w:val="009971EC"/>
    <w:rsid w:val="009A33E5"/>
    <w:rsid w:val="009A3A72"/>
    <w:rsid w:val="009A41DD"/>
    <w:rsid w:val="009A6BFB"/>
    <w:rsid w:val="009A7BEC"/>
    <w:rsid w:val="009B2B73"/>
    <w:rsid w:val="009B71E2"/>
    <w:rsid w:val="009B75BA"/>
    <w:rsid w:val="009C34B8"/>
    <w:rsid w:val="009C358A"/>
    <w:rsid w:val="009C3BF5"/>
    <w:rsid w:val="009C4328"/>
    <w:rsid w:val="009C5250"/>
    <w:rsid w:val="009C7417"/>
    <w:rsid w:val="009D1AA9"/>
    <w:rsid w:val="009D349C"/>
    <w:rsid w:val="009D41D2"/>
    <w:rsid w:val="009D45E6"/>
    <w:rsid w:val="009D4B8C"/>
    <w:rsid w:val="009D4EF4"/>
    <w:rsid w:val="009E146E"/>
    <w:rsid w:val="009E17E0"/>
    <w:rsid w:val="009E2538"/>
    <w:rsid w:val="009E282A"/>
    <w:rsid w:val="009E33AB"/>
    <w:rsid w:val="009E38F4"/>
    <w:rsid w:val="009E4F74"/>
    <w:rsid w:val="009E6A83"/>
    <w:rsid w:val="009E6B59"/>
    <w:rsid w:val="009E7D8D"/>
    <w:rsid w:val="009F0F14"/>
    <w:rsid w:val="009F0FB4"/>
    <w:rsid w:val="009F1BF2"/>
    <w:rsid w:val="009F3217"/>
    <w:rsid w:val="009F50A1"/>
    <w:rsid w:val="009F666E"/>
    <w:rsid w:val="009F685A"/>
    <w:rsid w:val="009F7ECF"/>
    <w:rsid w:val="00A00164"/>
    <w:rsid w:val="00A02368"/>
    <w:rsid w:val="00A02A0E"/>
    <w:rsid w:val="00A05597"/>
    <w:rsid w:val="00A06947"/>
    <w:rsid w:val="00A10DDF"/>
    <w:rsid w:val="00A11728"/>
    <w:rsid w:val="00A12503"/>
    <w:rsid w:val="00A12C76"/>
    <w:rsid w:val="00A14245"/>
    <w:rsid w:val="00A15C8C"/>
    <w:rsid w:val="00A15C97"/>
    <w:rsid w:val="00A15CD5"/>
    <w:rsid w:val="00A16B72"/>
    <w:rsid w:val="00A20364"/>
    <w:rsid w:val="00A21670"/>
    <w:rsid w:val="00A22F61"/>
    <w:rsid w:val="00A2336C"/>
    <w:rsid w:val="00A2462C"/>
    <w:rsid w:val="00A25261"/>
    <w:rsid w:val="00A26D63"/>
    <w:rsid w:val="00A27DD7"/>
    <w:rsid w:val="00A304A4"/>
    <w:rsid w:val="00A30BD4"/>
    <w:rsid w:val="00A33404"/>
    <w:rsid w:val="00A34F90"/>
    <w:rsid w:val="00A35F8B"/>
    <w:rsid w:val="00A37031"/>
    <w:rsid w:val="00A4301C"/>
    <w:rsid w:val="00A43716"/>
    <w:rsid w:val="00A44E9E"/>
    <w:rsid w:val="00A50F95"/>
    <w:rsid w:val="00A516C1"/>
    <w:rsid w:val="00A52C62"/>
    <w:rsid w:val="00A53364"/>
    <w:rsid w:val="00A55036"/>
    <w:rsid w:val="00A62B77"/>
    <w:rsid w:val="00A6403B"/>
    <w:rsid w:val="00A64CE0"/>
    <w:rsid w:val="00A64F0D"/>
    <w:rsid w:val="00A66E9D"/>
    <w:rsid w:val="00A67784"/>
    <w:rsid w:val="00A70A5C"/>
    <w:rsid w:val="00A73562"/>
    <w:rsid w:val="00A74A78"/>
    <w:rsid w:val="00A755EB"/>
    <w:rsid w:val="00A832F5"/>
    <w:rsid w:val="00A842CD"/>
    <w:rsid w:val="00A84838"/>
    <w:rsid w:val="00A92952"/>
    <w:rsid w:val="00A93A37"/>
    <w:rsid w:val="00A955C2"/>
    <w:rsid w:val="00AA4C15"/>
    <w:rsid w:val="00AA53E2"/>
    <w:rsid w:val="00AA63A1"/>
    <w:rsid w:val="00AB027D"/>
    <w:rsid w:val="00AB1AB8"/>
    <w:rsid w:val="00AB2A0D"/>
    <w:rsid w:val="00AB3E19"/>
    <w:rsid w:val="00AB46DF"/>
    <w:rsid w:val="00AB4956"/>
    <w:rsid w:val="00AB5747"/>
    <w:rsid w:val="00AB6B7D"/>
    <w:rsid w:val="00AB7CC0"/>
    <w:rsid w:val="00AC01B3"/>
    <w:rsid w:val="00AC032C"/>
    <w:rsid w:val="00AC0D80"/>
    <w:rsid w:val="00AC20A9"/>
    <w:rsid w:val="00AC4257"/>
    <w:rsid w:val="00AC5E54"/>
    <w:rsid w:val="00AC63E1"/>
    <w:rsid w:val="00AC69D5"/>
    <w:rsid w:val="00AC7146"/>
    <w:rsid w:val="00AC74F9"/>
    <w:rsid w:val="00AC7B58"/>
    <w:rsid w:val="00AD0011"/>
    <w:rsid w:val="00AD0FB6"/>
    <w:rsid w:val="00AD4A48"/>
    <w:rsid w:val="00AD5615"/>
    <w:rsid w:val="00AD5E0B"/>
    <w:rsid w:val="00AE12CE"/>
    <w:rsid w:val="00AE2C61"/>
    <w:rsid w:val="00AE3F08"/>
    <w:rsid w:val="00AE462D"/>
    <w:rsid w:val="00AE48EF"/>
    <w:rsid w:val="00AE48FE"/>
    <w:rsid w:val="00AE65BD"/>
    <w:rsid w:val="00AE7088"/>
    <w:rsid w:val="00AF00D3"/>
    <w:rsid w:val="00AF00E8"/>
    <w:rsid w:val="00AF0B0C"/>
    <w:rsid w:val="00AF2888"/>
    <w:rsid w:val="00AF3B44"/>
    <w:rsid w:val="00B01839"/>
    <w:rsid w:val="00B02B73"/>
    <w:rsid w:val="00B04A52"/>
    <w:rsid w:val="00B06347"/>
    <w:rsid w:val="00B06A47"/>
    <w:rsid w:val="00B06EF1"/>
    <w:rsid w:val="00B07E20"/>
    <w:rsid w:val="00B10CFB"/>
    <w:rsid w:val="00B119B6"/>
    <w:rsid w:val="00B12F32"/>
    <w:rsid w:val="00B14A8C"/>
    <w:rsid w:val="00B1712F"/>
    <w:rsid w:val="00B17401"/>
    <w:rsid w:val="00B1752F"/>
    <w:rsid w:val="00B17592"/>
    <w:rsid w:val="00B2495D"/>
    <w:rsid w:val="00B25507"/>
    <w:rsid w:val="00B309D6"/>
    <w:rsid w:val="00B336D3"/>
    <w:rsid w:val="00B34B10"/>
    <w:rsid w:val="00B35D02"/>
    <w:rsid w:val="00B370BA"/>
    <w:rsid w:val="00B40357"/>
    <w:rsid w:val="00B41130"/>
    <w:rsid w:val="00B4176D"/>
    <w:rsid w:val="00B41A4F"/>
    <w:rsid w:val="00B45153"/>
    <w:rsid w:val="00B471E3"/>
    <w:rsid w:val="00B476A3"/>
    <w:rsid w:val="00B47A64"/>
    <w:rsid w:val="00B51DED"/>
    <w:rsid w:val="00B5224B"/>
    <w:rsid w:val="00B526AE"/>
    <w:rsid w:val="00B52F9F"/>
    <w:rsid w:val="00B536AF"/>
    <w:rsid w:val="00B55538"/>
    <w:rsid w:val="00B55600"/>
    <w:rsid w:val="00B55605"/>
    <w:rsid w:val="00B5571C"/>
    <w:rsid w:val="00B56380"/>
    <w:rsid w:val="00B57BBB"/>
    <w:rsid w:val="00B57D6D"/>
    <w:rsid w:val="00B57ECE"/>
    <w:rsid w:val="00B61EC1"/>
    <w:rsid w:val="00B6285B"/>
    <w:rsid w:val="00B666AE"/>
    <w:rsid w:val="00B66C26"/>
    <w:rsid w:val="00B66DC7"/>
    <w:rsid w:val="00B71808"/>
    <w:rsid w:val="00B718E8"/>
    <w:rsid w:val="00B71E9A"/>
    <w:rsid w:val="00B741DA"/>
    <w:rsid w:val="00B76C87"/>
    <w:rsid w:val="00B77559"/>
    <w:rsid w:val="00B8275F"/>
    <w:rsid w:val="00B86028"/>
    <w:rsid w:val="00B91864"/>
    <w:rsid w:val="00B91BDD"/>
    <w:rsid w:val="00B91CE9"/>
    <w:rsid w:val="00B93A2C"/>
    <w:rsid w:val="00BA08F9"/>
    <w:rsid w:val="00BA09FE"/>
    <w:rsid w:val="00BA1712"/>
    <w:rsid w:val="00BA5699"/>
    <w:rsid w:val="00BB0189"/>
    <w:rsid w:val="00BB0913"/>
    <w:rsid w:val="00BB1367"/>
    <w:rsid w:val="00BB29BF"/>
    <w:rsid w:val="00BB5C1A"/>
    <w:rsid w:val="00BB63F8"/>
    <w:rsid w:val="00BB758C"/>
    <w:rsid w:val="00BC0504"/>
    <w:rsid w:val="00BC0A22"/>
    <w:rsid w:val="00BC6A8D"/>
    <w:rsid w:val="00BD3972"/>
    <w:rsid w:val="00BD449D"/>
    <w:rsid w:val="00BD6D61"/>
    <w:rsid w:val="00BD6F21"/>
    <w:rsid w:val="00BD7262"/>
    <w:rsid w:val="00BD7A36"/>
    <w:rsid w:val="00BE28B2"/>
    <w:rsid w:val="00BE4C64"/>
    <w:rsid w:val="00BF03DD"/>
    <w:rsid w:val="00BF0A5C"/>
    <w:rsid w:val="00BF41AA"/>
    <w:rsid w:val="00BF59F5"/>
    <w:rsid w:val="00BF73E5"/>
    <w:rsid w:val="00BF7EE8"/>
    <w:rsid w:val="00C006C1"/>
    <w:rsid w:val="00C00824"/>
    <w:rsid w:val="00C015AE"/>
    <w:rsid w:val="00C0228D"/>
    <w:rsid w:val="00C0308C"/>
    <w:rsid w:val="00C04B6F"/>
    <w:rsid w:val="00C04BE9"/>
    <w:rsid w:val="00C050F2"/>
    <w:rsid w:val="00C05435"/>
    <w:rsid w:val="00C0546A"/>
    <w:rsid w:val="00C068DA"/>
    <w:rsid w:val="00C06E76"/>
    <w:rsid w:val="00C07E18"/>
    <w:rsid w:val="00C10889"/>
    <w:rsid w:val="00C10EA9"/>
    <w:rsid w:val="00C11757"/>
    <w:rsid w:val="00C12850"/>
    <w:rsid w:val="00C131BA"/>
    <w:rsid w:val="00C1420E"/>
    <w:rsid w:val="00C14369"/>
    <w:rsid w:val="00C14E9C"/>
    <w:rsid w:val="00C1557E"/>
    <w:rsid w:val="00C16531"/>
    <w:rsid w:val="00C17750"/>
    <w:rsid w:val="00C2096E"/>
    <w:rsid w:val="00C20DFF"/>
    <w:rsid w:val="00C21482"/>
    <w:rsid w:val="00C21A56"/>
    <w:rsid w:val="00C22AA8"/>
    <w:rsid w:val="00C24466"/>
    <w:rsid w:val="00C24937"/>
    <w:rsid w:val="00C25162"/>
    <w:rsid w:val="00C2747B"/>
    <w:rsid w:val="00C334AC"/>
    <w:rsid w:val="00C33E52"/>
    <w:rsid w:val="00C34CC6"/>
    <w:rsid w:val="00C34EF8"/>
    <w:rsid w:val="00C36330"/>
    <w:rsid w:val="00C3648F"/>
    <w:rsid w:val="00C367E3"/>
    <w:rsid w:val="00C36A62"/>
    <w:rsid w:val="00C37627"/>
    <w:rsid w:val="00C37858"/>
    <w:rsid w:val="00C40760"/>
    <w:rsid w:val="00C4083D"/>
    <w:rsid w:val="00C45F1C"/>
    <w:rsid w:val="00C50DBF"/>
    <w:rsid w:val="00C5194A"/>
    <w:rsid w:val="00C53397"/>
    <w:rsid w:val="00C54FDA"/>
    <w:rsid w:val="00C559C9"/>
    <w:rsid w:val="00C56487"/>
    <w:rsid w:val="00C5728D"/>
    <w:rsid w:val="00C574ED"/>
    <w:rsid w:val="00C613BA"/>
    <w:rsid w:val="00C62A53"/>
    <w:rsid w:val="00C713BE"/>
    <w:rsid w:val="00C718F6"/>
    <w:rsid w:val="00C72E17"/>
    <w:rsid w:val="00C7564D"/>
    <w:rsid w:val="00C800E9"/>
    <w:rsid w:val="00C80647"/>
    <w:rsid w:val="00C80C33"/>
    <w:rsid w:val="00C81207"/>
    <w:rsid w:val="00C819ED"/>
    <w:rsid w:val="00C82B12"/>
    <w:rsid w:val="00C82B8B"/>
    <w:rsid w:val="00C83485"/>
    <w:rsid w:val="00C85A62"/>
    <w:rsid w:val="00C85FA1"/>
    <w:rsid w:val="00C867D1"/>
    <w:rsid w:val="00C8736A"/>
    <w:rsid w:val="00C87E13"/>
    <w:rsid w:val="00C919F6"/>
    <w:rsid w:val="00C91ADB"/>
    <w:rsid w:val="00C92465"/>
    <w:rsid w:val="00C93C2D"/>
    <w:rsid w:val="00C94610"/>
    <w:rsid w:val="00C94704"/>
    <w:rsid w:val="00C976C4"/>
    <w:rsid w:val="00C97890"/>
    <w:rsid w:val="00CA3F70"/>
    <w:rsid w:val="00CA4F04"/>
    <w:rsid w:val="00CA5ECF"/>
    <w:rsid w:val="00CA6DDE"/>
    <w:rsid w:val="00CA72A9"/>
    <w:rsid w:val="00CB0962"/>
    <w:rsid w:val="00CB17D0"/>
    <w:rsid w:val="00CB1E27"/>
    <w:rsid w:val="00CB2285"/>
    <w:rsid w:val="00CB2975"/>
    <w:rsid w:val="00CB2F35"/>
    <w:rsid w:val="00CB2FCA"/>
    <w:rsid w:val="00CB4198"/>
    <w:rsid w:val="00CB520F"/>
    <w:rsid w:val="00CB5211"/>
    <w:rsid w:val="00CB6E5E"/>
    <w:rsid w:val="00CB7206"/>
    <w:rsid w:val="00CB7561"/>
    <w:rsid w:val="00CB76F0"/>
    <w:rsid w:val="00CC23B5"/>
    <w:rsid w:val="00CC4472"/>
    <w:rsid w:val="00CC5215"/>
    <w:rsid w:val="00CC62C4"/>
    <w:rsid w:val="00CD0F81"/>
    <w:rsid w:val="00CD1C00"/>
    <w:rsid w:val="00CD4828"/>
    <w:rsid w:val="00CD564B"/>
    <w:rsid w:val="00CD6379"/>
    <w:rsid w:val="00CD717D"/>
    <w:rsid w:val="00CD7DDE"/>
    <w:rsid w:val="00CE10B0"/>
    <w:rsid w:val="00CE131E"/>
    <w:rsid w:val="00CE21C7"/>
    <w:rsid w:val="00CE32E1"/>
    <w:rsid w:val="00CE3FE4"/>
    <w:rsid w:val="00CE4606"/>
    <w:rsid w:val="00CF2D32"/>
    <w:rsid w:val="00CF2FAF"/>
    <w:rsid w:val="00CF32C7"/>
    <w:rsid w:val="00CF4558"/>
    <w:rsid w:val="00CF57FA"/>
    <w:rsid w:val="00D01446"/>
    <w:rsid w:val="00D048D9"/>
    <w:rsid w:val="00D04EB4"/>
    <w:rsid w:val="00D05D4D"/>
    <w:rsid w:val="00D10FE2"/>
    <w:rsid w:val="00D110F2"/>
    <w:rsid w:val="00D11DC9"/>
    <w:rsid w:val="00D14D19"/>
    <w:rsid w:val="00D16389"/>
    <w:rsid w:val="00D16E86"/>
    <w:rsid w:val="00D1740F"/>
    <w:rsid w:val="00D17770"/>
    <w:rsid w:val="00D20F76"/>
    <w:rsid w:val="00D21025"/>
    <w:rsid w:val="00D22335"/>
    <w:rsid w:val="00D231E4"/>
    <w:rsid w:val="00D23870"/>
    <w:rsid w:val="00D23E6A"/>
    <w:rsid w:val="00D25226"/>
    <w:rsid w:val="00D25AB5"/>
    <w:rsid w:val="00D26053"/>
    <w:rsid w:val="00D30519"/>
    <w:rsid w:val="00D311AF"/>
    <w:rsid w:val="00D31A8C"/>
    <w:rsid w:val="00D3282B"/>
    <w:rsid w:val="00D3327A"/>
    <w:rsid w:val="00D3468E"/>
    <w:rsid w:val="00D34F84"/>
    <w:rsid w:val="00D356F2"/>
    <w:rsid w:val="00D37C8F"/>
    <w:rsid w:val="00D418B6"/>
    <w:rsid w:val="00D4207C"/>
    <w:rsid w:val="00D4298A"/>
    <w:rsid w:val="00D42E06"/>
    <w:rsid w:val="00D43320"/>
    <w:rsid w:val="00D439F1"/>
    <w:rsid w:val="00D4463E"/>
    <w:rsid w:val="00D4488D"/>
    <w:rsid w:val="00D448B9"/>
    <w:rsid w:val="00D47DD1"/>
    <w:rsid w:val="00D50E9F"/>
    <w:rsid w:val="00D51A2D"/>
    <w:rsid w:val="00D54DEF"/>
    <w:rsid w:val="00D561AD"/>
    <w:rsid w:val="00D56246"/>
    <w:rsid w:val="00D574C0"/>
    <w:rsid w:val="00D57A2E"/>
    <w:rsid w:val="00D6033C"/>
    <w:rsid w:val="00D6080A"/>
    <w:rsid w:val="00D61ABC"/>
    <w:rsid w:val="00D61BCE"/>
    <w:rsid w:val="00D6268E"/>
    <w:rsid w:val="00D65484"/>
    <w:rsid w:val="00D670C4"/>
    <w:rsid w:val="00D70170"/>
    <w:rsid w:val="00D70CE0"/>
    <w:rsid w:val="00D7393F"/>
    <w:rsid w:val="00D7433A"/>
    <w:rsid w:val="00D74737"/>
    <w:rsid w:val="00D75C18"/>
    <w:rsid w:val="00D800BC"/>
    <w:rsid w:val="00D804BE"/>
    <w:rsid w:val="00D80506"/>
    <w:rsid w:val="00D823F0"/>
    <w:rsid w:val="00D83774"/>
    <w:rsid w:val="00D84825"/>
    <w:rsid w:val="00D87284"/>
    <w:rsid w:val="00D872E9"/>
    <w:rsid w:val="00D906D9"/>
    <w:rsid w:val="00D90865"/>
    <w:rsid w:val="00D90A61"/>
    <w:rsid w:val="00D927F3"/>
    <w:rsid w:val="00D94C0A"/>
    <w:rsid w:val="00D95801"/>
    <w:rsid w:val="00D9690A"/>
    <w:rsid w:val="00DA1488"/>
    <w:rsid w:val="00DA5AD4"/>
    <w:rsid w:val="00DA773C"/>
    <w:rsid w:val="00DB7AEA"/>
    <w:rsid w:val="00DC0EC5"/>
    <w:rsid w:val="00DC2596"/>
    <w:rsid w:val="00DC3178"/>
    <w:rsid w:val="00DC5372"/>
    <w:rsid w:val="00DC5470"/>
    <w:rsid w:val="00DC7A51"/>
    <w:rsid w:val="00DD0119"/>
    <w:rsid w:val="00DD25F5"/>
    <w:rsid w:val="00DD4D5C"/>
    <w:rsid w:val="00DD5A15"/>
    <w:rsid w:val="00DD7178"/>
    <w:rsid w:val="00DE012B"/>
    <w:rsid w:val="00DE2C40"/>
    <w:rsid w:val="00DE5008"/>
    <w:rsid w:val="00DE5E86"/>
    <w:rsid w:val="00DE68DE"/>
    <w:rsid w:val="00DF10B2"/>
    <w:rsid w:val="00DF1329"/>
    <w:rsid w:val="00DF15D8"/>
    <w:rsid w:val="00DF28FC"/>
    <w:rsid w:val="00DF3EDC"/>
    <w:rsid w:val="00DF7C22"/>
    <w:rsid w:val="00E047F1"/>
    <w:rsid w:val="00E0531B"/>
    <w:rsid w:val="00E05D25"/>
    <w:rsid w:val="00E05EF2"/>
    <w:rsid w:val="00E07589"/>
    <w:rsid w:val="00E1041A"/>
    <w:rsid w:val="00E11B7D"/>
    <w:rsid w:val="00E15513"/>
    <w:rsid w:val="00E15C57"/>
    <w:rsid w:val="00E1632C"/>
    <w:rsid w:val="00E17130"/>
    <w:rsid w:val="00E21237"/>
    <w:rsid w:val="00E22D39"/>
    <w:rsid w:val="00E23514"/>
    <w:rsid w:val="00E252BB"/>
    <w:rsid w:val="00E258C7"/>
    <w:rsid w:val="00E26327"/>
    <w:rsid w:val="00E26E91"/>
    <w:rsid w:val="00E2721A"/>
    <w:rsid w:val="00E300B4"/>
    <w:rsid w:val="00E33384"/>
    <w:rsid w:val="00E37BED"/>
    <w:rsid w:val="00E37FF6"/>
    <w:rsid w:val="00E4147D"/>
    <w:rsid w:val="00E427FD"/>
    <w:rsid w:val="00E42CAA"/>
    <w:rsid w:val="00E432CB"/>
    <w:rsid w:val="00E434A1"/>
    <w:rsid w:val="00E44A8D"/>
    <w:rsid w:val="00E47DB0"/>
    <w:rsid w:val="00E50A8E"/>
    <w:rsid w:val="00E52ADE"/>
    <w:rsid w:val="00E53140"/>
    <w:rsid w:val="00E53B65"/>
    <w:rsid w:val="00E56364"/>
    <w:rsid w:val="00E56B09"/>
    <w:rsid w:val="00E57E9A"/>
    <w:rsid w:val="00E60F7D"/>
    <w:rsid w:val="00E636DB"/>
    <w:rsid w:val="00E63FB4"/>
    <w:rsid w:val="00E63FFB"/>
    <w:rsid w:val="00E65C13"/>
    <w:rsid w:val="00E66B92"/>
    <w:rsid w:val="00E67E52"/>
    <w:rsid w:val="00E72664"/>
    <w:rsid w:val="00E73109"/>
    <w:rsid w:val="00E733EB"/>
    <w:rsid w:val="00E73F96"/>
    <w:rsid w:val="00E741D3"/>
    <w:rsid w:val="00E758EF"/>
    <w:rsid w:val="00E75A74"/>
    <w:rsid w:val="00E76876"/>
    <w:rsid w:val="00E76D82"/>
    <w:rsid w:val="00E76E8A"/>
    <w:rsid w:val="00E771D9"/>
    <w:rsid w:val="00E77AF1"/>
    <w:rsid w:val="00E820DE"/>
    <w:rsid w:val="00E85B79"/>
    <w:rsid w:val="00E87036"/>
    <w:rsid w:val="00E87C74"/>
    <w:rsid w:val="00E9318F"/>
    <w:rsid w:val="00E95AF5"/>
    <w:rsid w:val="00E97F30"/>
    <w:rsid w:val="00EA02D6"/>
    <w:rsid w:val="00EA1F80"/>
    <w:rsid w:val="00EA2D9F"/>
    <w:rsid w:val="00EA36CB"/>
    <w:rsid w:val="00EA5C93"/>
    <w:rsid w:val="00EA5CB0"/>
    <w:rsid w:val="00EA657A"/>
    <w:rsid w:val="00EA6C5B"/>
    <w:rsid w:val="00EA7DE0"/>
    <w:rsid w:val="00EB0F42"/>
    <w:rsid w:val="00EB19E1"/>
    <w:rsid w:val="00EB1F85"/>
    <w:rsid w:val="00EB2B16"/>
    <w:rsid w:val="00EB40A6"/>
    <w:rsid w:val="00EB44DD"/>
    <w:rsid w:val="00EB7DE5"/>
    <w:rsid w:val="00EC0AF4"/>
    <w:rsid w:val="00EC45C5"/>
    <w:rsid w:val="00EC4737"/>
    <w:rsid w:val="00EC5BDA"/>
    <w:rsid w:val="00EC64DA"/>
    <w:rsid w:val="00EC6F1A"/>
    <w:rsid w:val="00EC7F1E"/>
    <w:rsid w:val="00ED0C9E"/>
    <w:rsid w:val="00ED12BD"/>
    <w:rsid w:val="00ED1C3D"/>
    <w:rsid w:val="00ED2323"/>
    <w:rsid w:val="00ED7AF8"/>
    <w:rsid w:val="00EE0B30"/>
    <w:rsid w:val="00EE1602"/>
    <w:rsid w:val="00EE31D6"/>
    <w:rsid w:val="00EE32B3"/>
    <w:rsid w:val="00EE5790"/>
    <w:rsid w:val="00EE57DE"/>
    <w:rsid w:val="00EE6C98"/>
    <w:rsid w:val="00EF1835"/>
    <w:rsid w:val="00EF1AEF"/>
    <w:rsid w:val="00EF1FB5"/>
    <w:rsid w:val="00EF4A10"/>
    <w:rsid w:val="00EF4E04"/>
    <w:rsid w:val="00F006F5"/>
    <w:rsid w:val="00F011E1"/>
    <w:rsid w:val="00F01203"/>
    <w:rsid w:val="00F027B1"/>
    <w:rsid w:val="00F027B6"/>
    <w:rsid w:val="00F03719"/>
    <w:rsid w:val="00F0459C"/>
    <w:rsid w:val="00F06CD7"/>
    <w:rsid w:val="00F06D07"/>
    <w:rsid w:val="00F07ACE"/>
    <w:rsid w:val="00F1020F"/>
    <w:rsid w:val="00F104B8"/>
    <w:rsid w:val="00F13148"/>
    <w:rsid w:val="00F14142"/>
    <w:rsid w:val="00F15674"/>
    <w:rsid w:val="00F16BF2"/>
    <w:rsid w:val="00F224FD"/>
    <w:rsid w:val="00F22825"/>
    <w:rsid w:val="00F22B1B"/>
    <w:rsid w:val="00F23224"/>
    <w:rsid w:val="00F23CBE"/>
    <w:rsid w:val="00F246F4"/>
    <w:rsid w:val="00F254B1"/>
    <w:rsid w:val="00F25A09"/>
    <w:rsid w:val="00F31259"/>
    <w:rsid w:val="00F326AD"/>
    <w:rsid w:val="00F32FFB"/>
    <w:rsid w:val="00F33525"/>
    <w:rsid w:val="00F33A17"/>
    <w:rsid w:val="00F34572"/>
    <w:rsid w:val="00F36D80"/>
    <w:rsid w:val="00F379D5"/>
    <w:rsid w:val="00F40E0A"/>
    <w:rsid w:val="00F43E32"/>
    <w:rsid w:val="00F4433B"/>
    <w:rsid w:val="00F44B85"/>
    <w:rsid w:val="00F463D3"/>
    <w:rsid w:val="00F46709"/>
    <w:rsid w:val="00F4718C"/>
    <w:rsid w:val="00F51602"/>
    <w:rsid w:val="00F517C4"/>
    <w:rsid w:val="00F528A7"/>
    <w:rsid w:val="00F54284"/>
    <w:rsid w:val="00F549AA"/>
    <w:rsid w:val="00F54DB0"/>
    <w:rsid w:val="00F562C9"/>
    <w:rsid w:val="00F5660C"/>
    <w:rsid w:val="00F5686D"/>
    <w:rsid w:val="00F5696A"/>
    <w:rsid w:val="00F63B1C"/>
    <w:rsid w:val="00F643EF"/>
    <w:rsid w:val="00F649D5"/>
    <w:rsid w:val="00F70B4C"/>
    <w:rsid w:val="00F74F3F"/>
    <w:rsid w:val="00F75041"/>
    <w:rsid w:val="00F75ED6"/>
    <w:rsid w:val="00F7742C"/>
    <w:rsid w:val="00F77942"/>
    <w:rsid w:val="00F7796C"/>
    <w:rsid w:val="00F83F15"/>
    <w:rsid w:val="00F87038"/>
    <w:rsid w:val="00F92DE0"/>
    <w:rsid w:val="00F93018"/>
    <w:rsid w:val="00F9321D"/>
    <w:rsid w:val="00F95297"/>
    <w:rsid w:val="00FA00A9"/>
    <w:rsid w:val="00FA0EED"/>
    <w:rsid w:val="00FA1616"/>
    <w:rsid w:val="00FA2589"/>
    <w:rsid w:val="00FA628C"/>
    <w:rsid w:val="00FA6E05"/>
    <w:rsid w:val="00FA763F"/>
    <w:rsid w:val="00FB045D"/>
    <w:rsid w:val="00FB24CE"/>
    <w:rsid w:val="00FB49BC"/>
    <w:rsid w:val="00FC0EDB"/>
    <w:rsid w:val="00FC2E95"/>
    <w:rsid w:val="00FC3D89"/>
    <w:rsid w:val="00FC445A"/>
    <w:rsid w:val="00FC7410"/>
    <w:rsid w:val="00FC79FF"/>
    <w:rsid w:val="00FD1666"/>
    <w:rsid w:val="00FD19A1"/>
    <w:rsid w:val="00FD1EF6"/>
    <w:rsid w:val="00FD4180"/>
    <w:rsid w:val="00FD52A3"/>
    <w:rsid w:val="00FD68B7"/>
    <w:rsid w:val="00FD68CE"/>
    <w:rsid w:val="00FD79D9"/>
    <w:rsid w:val="00FD7E93"/>
    <w:rsid w:val="00FE0FA9"/>
    <w:rsid w:val="00FE2112"/>
    <w:rsid w:val="00FE354F"/>
    <w:rsid w:val="00FE5268"/>
    <w:rsid w:val="00FE76D9"/>
    <w:rsid w:val="00FE77D4"/>
    <w:rsid w:val="00FF02F5"/>
    <w:rsid w:val="00FF161A"/>
    <w:rsid w:val="00FF1E1B"/>
    <w:rsid w:val="00FF2E1D"/>
    <w:rsid w:val="00FF4540"/>
    <w:rsid w:val="00FF51BC"/>
    <w:rsid w:val="00FF55B3"/>
    <w:rsid w:val="00FF5907"/>
    <w:rsid w:val="00FF5EF3"/>
    <w:rsid w:val="00FF7F20"/>
    <w:rsid w:val="01062B61"/>
    <w:rsid w:val="010C124E"/>
    <w:rsid w:val="01645B05"/>
    <w:rsid w:val="01671731"/>
    <w:rsid w:val="01A5385A"/>
    <w:rsid w:val="01D96E10"/>
    <w:rsid w:val="01DB6C4C"/>
    <w:rsid w:val="0211311C"/>
    <w:rsid w:val="023F3DCB"/>
    <w:rsid w:val="023F5669"/>
    <w:rsid w:val="025857AC"/>
    <w:rsid w:val="025879A0"/>
    <w:rsid w:val="02FA6F54"/>
    <w:rsid w:val="031D3149"/>
    <w:rsid w:val="03E42BFC"/>
    <w:rsid w:val="04097F1A"/>
    <w:rsid w:val="045D0A89"/>
    <w:rsid w:val="045E4B17"/>
    <w:rsid w:val="0462088B"/>
    <w:rsid w:val="0465765B"/>
    <w:rsid w:val="047B7591"/>
    <w:rsid w:val="047F40FF"/>
    <w:rsid w:val="04844698"/>
    <w:rsid w:val="04CB0839"/>
    <w:rsid w:val="04DF6AD7"/>
    <w:rsid w:val="0530022D"/>
    <w:rsid w:val="05A765AB"/>
    <w:rsid w:val="05C00B91"/>
    <w:rsid w:val="05E32E24"/>
    <w:rsid w:val="060947A5"/>
    <w:rsid w:val="06421A13"/>
    <w:rsid w:val="0658227C"/>
    <w:rsid w:val="069B773C"/>
    <w:rsid w:val="069C06D9"/>
    <w:rsid w:val="06E4782C"/>
    <w:rsid w:val="06FF0E81"/>
    <w:rsid w:val="07453160"/>
    <w:rsid w:val="07CA7024"/>
    <w:rsid w:val="07D02374"/>
    <w:rsid w:val="07E657E7"/>
    <w:rsid w:val="08123F24"/>
    <w:rsid w:val="081A0B46"/>
    <w:rsid w:val="087A1531"/>
    <w:rsid w:val="0935611C"/>
    <w:rsid w:val="09547B2E"/>
    <w:rsid w:val="097005A7"/>
    <w:rsid w:val="099B18A4"/>
    <w:rsid w:val="09A81B5D"/>
    <w:rsid w:val="09C31566"/>
    <w:rsid w:val="09FF6B41"/>
    <w:rsid w:val="0A4B3E20"/>
    <w:rsid w:val="0A762E91"/>
    <w:rsid w:val="0A8F3993"/>
    <w:rsid w:val="0A9A499E"/>
    <w:rsid w:val="0AA7433D"/>
    <w:rsid w:val="0AF025CE"/>
    <w:rsid w:val="0B0206ED"/>
    <w:rsid w:val="0B1A6CFF"/>
    <w:rsid w:val="0B41266E"/>
    <w:rsid w:val="0B4456BB"/>
    <w:rsid w:val="0B8155F8"/>
    <w:rsid w:val="0BD560DC"/>
    <w:rsid w:val="0C296CE0"/>
    <w:rsid w:val="0C8E4A1C"/>
    <w:rsid w:val="0C946921"/>
    <w:rsid w:val="0CC8508F"/>
    <w:rsid w:val="0CE54453"/>
    <w:rsid w:val="0CF32113"/>
    <w:rsid w:val="0CF7422C"/>
    <w:rsid w:val="0D5018B3"/>
    <w:rsid w:val="0D5C07C7"/>
    <w:rsid w:val="0D677BAB"/>
    <w:rsid w:val="0DAF7A3E"/>
    <w:rsid w:val="0DD2183F"/>
    <w:rsid w:val="0DDA3D9B"/>
    <w:rsid w:val="0DDC31AD"/>
    <w:rsid w:val="0DFA490D"/>
    <w:rsid w:val="0DFD15EC"/>
    <w:rsid w:val="0E2F48D8"/>
    <w:rsid w:val="0E3D67D6"/>
    <w:rsid w:val="0EAE0E4B"/>
    <w:rsid w:val="0EF820C6"/>
    <w:rsid w:val="0F392D8E"/>
    <w:rsid w:val="0F6208AC"/>
    <w:rsid w:val="0F7B5D8E"/>
    <w:rsid w:val="0F9F3E95"/>
    <w:rsid w:val="0F9F7682"/>
    <w:rsid w:val="0FB205CC"/>
    <w:rsid w:val="0FD753E1"/>
    <w:rsid w:val="0FD814C2"/>
    <w:rsid w:val="0FED4477"/>
    <w:rsid w:val="10260E34"/>
    <w:rsid w:val="1069248C"/>
    <w:rsid w:val="10A9207E"/>
    <w:rsid w:val="110D4176"/>
    <w:rsid w:val="11246B55"/>
    <w:rsid w:val="112C55C6"/>
    <w:rsid w:val="11912EAA"/>
    <w:rsid w:val="119E7646"/>
    <w:rsid w:val="11A17D9A"/>
    <w:rsid w:val="11C9275C"/>
    <w:rsid w:val="11D64215"/>
    <w:rsid w:val="12412CD4"/>
    <w:rsid w:val="12761D4C"/>
    <w:rsid w:val="12773F2B"/>
    <w:rsid w:val="12926B54"/>
    <w:rsid w:val="12AE2FF7"/>
    <w:rsid w:val="12E660C6"/>
    <w:rsid w:val="13194BAF"/>
    <w:rsid w:val="136129A7"/>
    <w:rsid w:val="136F66CF"/>
    <w:rsid w:val="13703EA8"/>
    <w:rsid w:val="13A506B8"/>
    <w:rsid w:val="13B81ECA"/>
    <w:rsid w:val="13C159D3"/>
    <w:rsid w:val="142E1187"/>
    <w:rsid w:val="146F6135"/>
    <w:rsid w:val="1485428E"/>
    <w:rsid w:val="14907988"/>
    <w:rsid w:val="14B1468A"/>
    <w:rsid w:val="15531D10"/>
    <w:rsid w:val="157D7D1A"/>
    <w:rsid w:val="158B5A33"/>
    <w:rsid w:val="15B60BC5"/>
    <w:rsid w:val="15DE059B"/>
    <w:rsid w:val="164015D3"/>
    <w:rsid w:val="16897AA8"/>
    <w:rsid w:val="168A147C"/>
    <w:rsid w:val="16B44244"/>
    <w:rsid w:val="16CE52FE"/>
    <w:rsid w:val="16DC46F0"/>
    <w:rsid w:val="16EB7EF9"/>
    <w:rsid w:val="1701473D"/>
    <w:rsid w:val="173507DB"/>
    <w:rsid w:val="174D4F79"/>
    <w:rsid w:val="17D55E7F"/>
    <w:rsid w:val="17F8445A"/>
    <w:rsid w:val="17FF4D62"/>
    <w:rsid w:val="183F3B8B"/>
    <w:rsid w:val="18632600"/>
    <w:rsid w:val="1864000D"/>
    <w:rsid w:val="18847640"/>
    <w:rsid w:val="18A230A3"/>
    <w:rsid w:val="18F829CD"/>
    <w:rsid w:val="19124D5F"/>
    <w:rsid w:val="1921336E"/>
    <w:rsid w:val="1951327A"/>
    <w:rsid w:val="196854AF"/>
    <w:rsid w:val="196A54CD"/>
    <w:rsid w:val="19871443"/>
    <w:rsid w:val="199F651C"/>
    <w:rsid w:val="19B3242C"/>
    <w:rsid w:val="19D37CC7"/>
    <w:rsid w:val="19E5577F"/>
    <w:rsid w:val="19EE1181"/>
    <w:rsid w:val="1A246465"/>
    <w:rsid w:val="1A255D49"/>
    <w:rsid w:val="1A5A51E5"/>
    <w:rsid w:val="1A9134EE"/>
    <w:rsid w:val="1ACC49A9"/>
    <w:rsid w:val="1AE95A72"/>
    <w:rsid w:val="1AF8285D"/>
    <w:rsid w:val="1B28303D"/>
    <w:rsid w:val="1BFC2485"/>
    <w:rsid w:val="1C012620"/>
    <w:rsid w:val="1C103698"/>
    <w:rsid w:val="1C1A5672"/>
    <w:rsid w:val="1C5C1626"/>
    <w:rsid w:val="1C6902A4"/>
    <w:rsid w:val="1C715867"/>
    <w:rsid w:val="1C9147B0"/>
    <w:rsid w:val="1CAA239A"/>
    <w:rsid w:val="1CC021CA"/>
    <w:rsid w:val="1CCD7D6A"/>
    <w:rsid w:val="1D0B3CF7"/>
    <w:rsid w:val="1D104659"/>
    <w:rsid w:val="1D2872D8"/>
    <w:rsid w:val="1D4A52E0"/>
    <w:rsid w:val="1D522319"/>
    <w:rsid w:val="1DDE51B6"/>
    <w:rsid w:val="1E1A29CE"/>
    <w:rsid w:val="1E590535"/>
    <w:rsid w:val="1E5C7705"/>
    <w:rsid w:val="1E633C5A"/>
    <w:rsid w:val="1E6E5F01"/>
    <w:rsid w:val="1E840D72"/>
    <w:rsid w:val="1EBB0E4E"/>
    <w:rsid w:val="1EBD5F2C"/>
    <w:rsid w:val="1EF67445"/>
    <w:rsid w:val="1F1233A9"/>
    <w:rsid w:val="1F351D8A"/>
    <w:rsid w:val="1F784B9B"/>
    <w:rsid w:val="1F846583"/>
    <w:rsid w:val="1F8C3F5B"/>
    <w:rsid w:val="1F904991"/>
    <w:rsid w:val="1F984BB4"/>
    <w:rsid w:val="1FE3647B"/>
    <w:rsid w:val="200C79EC"/>
    <w:rsid w:val="206E1B86"/>
    <w:rsid w:val="20856002"/>
    <w:rsid w:val="21132D8F"/>
    <w:rsid w:val="21192CED"/>
    <w:rsid w:val="21327D5A"/>
    <w:rsid w:val="213F401E"/>
    <w:rsid w:val="21510DDC"/>
    <w:rsid w:val="21686A17"/>
    <w:rsid w:val="21836703"/>
    <w:rsid w:val="21912668"/>
    <w:rsid w:val="219202C7"/>
    <w:rsid w:val="219822BA"/>
    <w:rsid w:val="21D77056"/>
    <w:rsid w:val="220A2845"/>
    <w:rsid w:val="221072F7"/>
    <w:rsid w:val="222B457D"/>
    <w:rsid w:val="226575B8"/>
    <w:rsid w:val="22816F87"/>
    <w:rsid w:val="22C336B9"/>
    <w:rsid w:val="22EC7D9D"/>
    <w:rsid w:val="236824BC"/>
    <w:rsid w:val="236E3296"/>
    <w:rsid w:val="23767606"/>
    <w:rsid w:val="23867FD2"/>
    <w:rsid w:val="23905FEA"/>
    <w:rsid w:val="23A203FB"/>
    <w:rsid w:val="23A47050"/>
    <w:rsid w:val="23E20A92"/>
    <w:rsid w:val="23E73297"/>
    <w:rsid w:val="23FB476D"/>
    <w:rsid w:val="2492710E"/>
    <w:rsid w:val="249443F0"/>
    <w:rsid w:val="249E622B"/>
    <w:rsid w:val="25194DE4"/>
    <w:rsid w:val="25545725"/>
    <w:rsid w:val="256242B8"/>
    <w:rsid w:val="258B74CA"/>
    <w:rsid w:val="25AD6A76"/>
    <w:rsid w:val="25F413E1"/>
    <w:rsid w:val="265F01A1"/>
    <w:rsid w:val="26703EC9"/>
    <w:rsid w:val="269214F0"/>
    <w:rsid w:val="26AD6F00"/>
    <w:rsid w:val="270844DD"/>
    <w:rsid w:val="27581B01"/>
    <w:rsid w:val="27587CB8"/>
    <w:rsid w:val="27EA64D0"/>
    <w:rsid w:val="28283B1C"/>
    <w:rsid w:val="287D578C"/>
    <w:rsid w:val="28811F2D"/>
    <w:rsid w:val="289C6B2F"/>
    <w:rsid w:val="28C165E7"/>
    <w:rsid w:val="28F4386A"/>
    <w:rsid w:val="29186AE3"/>
    <w:rsid w:val="29224442"/>
    <w:rsid w:val="29652DD4"/>
    <w:rsid w:val="2A114385"/>
    <w:rsid w:val="2A3126DF"/>
    <w:rsid w:val="2A5454A1"/>
    <w:rsid w:val="2A590D4A"/>
    <w:rsid w:val="2ABE325D"/>
    <w:rsid w:val="2ADD35BA"/>
    <w:rsid w:val="2B062F2C"/>
    <w:rsid w:val="2B37513B"/>
    <w:rsid w:val="2B83080A"/>
    <w:rsid w:val="2BF8505C"/>
    <w:rsid w:val="2C006005"/>
    <w:rsid w:val="2C0941CA"/>
    <w:rsid w:val="2C155C0E"/>
    <w:rsid w:val="2C330441"/>
    <w:rsid w:val="2C426BC9"/>
    <w:rsid w:val="2C861172"/>
    <w:rsid w:val="2C962FF2"/>
    <w:rsid w:val="2CB61D9C"/>
    <w:rsid w:val="2CD77294"/>
    <w:rsid w:val="2D156A43"/>
    <w:rsid w:val="2D332E53"/>
    <w:rsid w:val="2D3719E0"/>
    <w:rsid w:val="2D5138B1"/>
    <w:rsid w:val="2D5B6168"/>
    <w:rsid w:val="2DA418E1"/>
    <w:rsid w:val="2DCB7498"/>
    <w:rsid w:val="2E17173C"/>
    <w:rsid w:val="2E7D3734"/>
    <w:rsid w:val="2E877862"/>
    <w:rsid w:val="2ED0406E"/>
    <w:rsid w:val="2F48608A"/>
    <w:rsid w:val="2F77098D"/>
    <w:rsid w:val="2F974422"/>
    <w:rsid w:val="2FA1107E"/>
    <w:rsid w:val="2FA14317"/>
    <w:rsid w:val="30047E6E"/>
    <w:rsid w:val="304600D0"/>
    <w:rsid w:val="30522D7E"/>
    <w:rsid w:val="305863AD"/>
    <w:rsid w:val="30D164A5"/>
    <w:rsid w:val="30DA48CA"/>
    <w:rsid w:val="30DD4842"/>
    <w:rsid w:val="30E82232"/>
    <w:rsid w:val="31123CEA"/>
    <w:rsid w:val="313E5271"/>
    <w:rsid w:val="318C645C"/>
    <w:rsid w:val="321E4691"/>
    <w:rsid w:val="32293135"/>
    <w:rsid w:val="32503092"/>
    <w:rsid w:val="32793700"/>
    <w:rsid w:val="328D1025"/>
    <w:rsid w:val="32922B9D"/>
    <w:rsid w:val="32CD3B77"/>
    <w:rsid w:val="32F41849"/>
    <w:rsid w:val="33283BCF"/>
    <w:rsid w:val="33CB46ED"/>
    <w:rsid w:val="33E40248"/>
    <w:rsid w:val="3450622B"/>
    <w:rsid w:val="34A13FEE"/>
    <w:rsid w:val="34E653B6"/>
    <w:rsid w:val="351977B8"/>
    <w:rsid w:val="352164A6"/>
    <w:rsid w:val="356A245D"/>
    <w:rsid w:val="35AC6699"/>
    <w:rsid w:val="35C62647"/>
    <w:rsid w:val="35C91666"/>
    <w:rsid w:val="35CA2B4D"/>
    <w:rsid w:val="35DD1C41"/>
    <w:rsid w:val="35E540A2"/>
    <w:rsid w:val="35EA1419"/>
    <w:rsid w:val="3677368B"/>
    <w:rsid w:val="36901A02"/>
    <w:rsid w:val="369C727F"/>
    <w:rsid w:val="36A015DE"/>
    <w:rsid w:val="370351C5"/>
    <w:rsid w:val="37695060"/>
    <w:rsid w:val="377F3853"/>
    <w:rsid w:val="37C5035E"/>
    <w:rsid w:val="37CC23A3"/>
    <w:rsid w:val="37ED6442"/>
    <w:rsid w:val="380A24A1"/>
    <w:rsid w:val="381D0B4B"/>
    <w:rsid w:val="382D77DC"/>
    <w:rsid w:val="383D7C23"/>
    <w:rsid w:val="384B4BD7"/>
    <w:rsid w:val="3863338E"/>
    <w:rsid w:val="387C7193"/>
    <w:rsid w:val="38B06644"/>
    <w:rsid w:val="39104271"/>
    <w:rsid w:val="39435DCA"/>
    <w:rsid w:val="39826477"/>
    <w:rsid w:val="39952D2B"/>
    <w:rsid w:val="39CA6661"/>
    <w:rsid w:val="39F27916"/>
    <w:rsid w:val="3A206A0A"/>
    <w:rsid w:val="3A4A6560"/>
    <w:rsid w:val="3AE84C24"/>
    <w:rsid w:val="3B186FB6"/>
    <w:rsid w:val="3B366029"/>
    <w:rsid w:val="3B471904"/>
    <w:rsid w:val="3B981732"/>
    <w:rsid w:val="3BAE3989"/>
    <w:rsid w:val="3BD13EC7"/>
    <w:rsid w:val="3BE17AAF"/>
    <w:rsid w:val="3BF13876"/>
    <w:rsid w:val="3C400124"/>
    <w:rsid w:val="3C700C3E"/>
    <w:rsid w:val="3C7A3554"/>
    <w:rsid w:val="3C9A282A"/>
    <w:rsid w:val="3CC001C0"/>
    <w:rsid w:val="3CFA7D07"/>
    <w:rsid w:val="3D71549F"/>
    <w:rsid w:val="3D910C3D"/>
    <w:rsid w:val="3DF41CBE"/>
    <w:rsid w:val="3E0156FD"/>
    <w:rsid w:val="3E2A236B"/>
    <w:rsid w:val="3E5A26C1"/>
    <w:rsid w:val="3E827C0B"/>
    <w:rsid w:val="3E845CB0"/>
    <w:rsid w:val="3E8B2955"/>
    <w:rsid w:val="3EA370A9"/>
    <w:rsid w:val="3EA64BF1"/>
    <w:rsid w:val="3ECE1338"/>
    <w:rsid w:val="3EE043E8"/>
    <w:rsid w:val="3EE65FED"/>
    <w:rsid w:val="3F240A14"/>
    <w:rsid w:val="3F2F55B9"/>
    <w:rsid w:val="3F364553"/>
    <w:rsid w:val="3F740992"/>
    <w:rsid w:val="3F7B1FB2"/>
    <w:rsid w:val="3F96071C"/>
    <w:rsid w:val="3FBC2CA5"/>
    <w:rsid w:val="3FC644F2"/>
    <w:rsid w:val="3FF539C1"/>
    <w:rsid w:val="404502EF"/>
    <w:rsid w:val="40800576"/>
    <w:rsid w:val="408421EB"/>
    <w:rsid w:val="40921CC5"/>
    <w:rsid w:val="40BD6FEC"/>
    <w:rsid w:val="40D51520"/>
    <w:rsid w:val="40D82B57"/>
    <w:rsid w:val="40FF18BA"/>
    <w:rsid w:val="4100613A"/>
    <w:rsid w:val="41456070"/>
    <w:rsid w:val="41A41ADD"/>
    <w:rsid w:val="41C05EFA"/>
    <w:rsid w:val="41D133B0"/>
    <w:rsid w:val="41D420C3"/>
    <w:rsid w:val="422B62B8"/>
    <w:rsid w:val="42755E4E"/>
    <w:rsid w:val="42864387"/>
    <w:rsid w:val="428E1E1E"/>
    <w:rsid w:val="42BE5735"/>
    <w:rsid w:val="42C52DFD"/>
    <w:rsid w:val="42FA27B5"/>
    <w:rsid w:val="43F5373C"/>
    <w:rsid w:val="441C488D"/>
    <w:rsid w:val="4464314A"/>
    <w:rsid w:val="4489479C"/>
    <w:rsid w:val="449F760C"/>
    <w:rsid w:val="44DF713E"/>
    <w:rsid w:val="44F35DB2"/>
    <w:rsid w:val="451E1879"/>
    <w:rsid w:val="452304A7"/>
    <w:rsid w:val="453D7D56"/>
    <w:rsid w:val="45653338"/>
    <w:rsid w:val="45753EE7"/>
    <w:rsid w:val="458D79A0"/>
    <w:rsid w:val="459A6A5F"/>
    <w:rsid w:val="45B7168C"/>
    <w:rsid w:val="460A66F3"/>
    <w:rsid w:val="46176449"/>
    <w:rsid w:val="4622744D"/>
    <w:rsid w:val="46C01FF6"/>
    <w:rsid w:val="46C13A0A"/>
    <w:rsid w:val="46E81C91"/>
    <w:rsid w:val="47117B70"/>
    <w:rsid w:val="472E364C"/>
    <w:rsid w:val="484636D8"/>
    <w:rsid w:val="48876CD5"/>
    <w:rsid w:val="48980386"/>
    <w:rsid w:val="48A82835"/>
    <w:rsid w:val="48B87BF5"/>
    <w:rsid w:val="48B9571B"/>
    <w:rsid w:val="48BC43B3"/>
    <w:rsid w:val="48D43B8B"/>
    <w:rsid w:val="48E21ED0"/>
    <w:rsid w:val="49BA2F96"/>
    <w:rsid w:val="4A182381"/>
    <w:rsid w:val="4A1E51E7"/>
    <w:rsid w:val="4A2C5A57"/>
    <w:rsid w:val="4A2F2139"/>
    <w:rsid w:val="4A894C4B"/>
    <w:rsid w:val="4A923C11"/>
    <w:rsid w:val="4AFB4D31"/>
    <w:rsid w:val="4B020D15"/>
    <w:rsid w:val="4B3D3EEE"/>
    <w:rsid w:val="4B44607D"/>
    <w:rsid w:val="4B715AC1"/>
    <w:rsid w:val="4BFE2E4B"/>
    <w:rsid w:val="4C783ADE"/>
    <w:rsid w:val="4CA1540D"/>
    <w:rsid w:val="4CC43521"/>
    <w:rsid w:val="4D174814"/>
    <w:rsid w:val="4D3D0B3A"/>
    <w:rsid w:val="4D4D32CA"/>
    <w:rsid w:val="4D7E3C58"/>
    <w:rsid w:val="4DC926EA"/>
    <w:rsid w:val="4DCC4DFB"/>
    <w:rsid w:val="4DEA7481"/>
    <w:rsid w:val="4E092D39"/>
    <w:rsid w:val="4E2D1412"/>
    <w:rsid w:val="4E421436"/>
    <w:rsid w:val="4E543D75"/>
    <w:rsid w:val="4E7C2285"/>
    <w:rsid w:val="4ED63F32"/>
    <w:rsid w:val="4F233860"/>
    <w:rsid w:val="4F301AF6"/>
    <w:rsid w:val="4FD66B1E"/>
    <w:rsid w:val="502D6D91"/>
    <w:rsid w:val="50382DC6"/>
    <w:rsid w:val="506A6900"/>
    <w:rsid w:val="507655AF"/>
    <w:rsid w:val="50C87F46"/>
    <w:rsid w:val="51413ACB"/>
    <w:rsid w:val="515B664D"/>
    <w:rsid w:val="517C755E"/>
    <w:rsid w:val="517F7502"/>
    <w:rsid w:val="51932C61"/>
    <w:rsid w:val="51B748C2"/>
    <w:rsid w:val="51E433F1"/>
    <w:rsid w:val="52443C69"/>
    <w:rsid w:val="52453A80"/>
    <w:rsid w:val="525C00B6"/>
    <w:rsid w:val="52982CB7"/>
    <w:rsid w:val="52B5325B"/>
    <w:rsid w:val="52C94C63"/>
    <w:rsid w:val="52DB26E3"/>
    <w:rsid w:val="52FA1C01"/>
    <w:rsid w:val="53133098"/>
    <w:rsid w:val="532E0E9C"/>
    <w:rsid w:val="533835DF"/>
    <w:rsid w:val="535F154A"/>
    <w:rsid w:val="537F7C8D"/>
    <w:rsid w:val="539950B2"/>
    <w:rsid w:val="53DD07D5"/>
    <w:rsid w:val="54175750"/>
    <w:rsid w:val="54305660"/>
    <w:rsid w:val="543860EA"/>
    <w:rsid w:val="543F1BB9"/>
    <w:rsid w:val="54467371"/>
    <w:rsid w:val="5452186E"/>
    <w:rsid w:val="54A026FB"/>
    <w:rsid w:val="5509585A"/>
    <w:rsid w:val="5581035D"/>
    <w:rsid w:val="559D1177"/>
    <w:rsid w:val="55BE5D43"/>
    <w:rsid w:val="55D91016"/>
    <w:rsid w:val="55F74BBA"/>
    <w:rsid w:val="56B063AF"/>
    <w:rsid w:val="573660E7"/>
    <w:rsid w:val="57C5614F"/>
    <w:rsid w:val="57C956CF"/>
    <w:rsid w:val="57F27C45"/>
    <w:rsid w:val="57F80AF2"/>
    <w:rsid w:val="57FF30F1"/>
    <w:rsid w:val="58606267"/>
    <w:rsid w:val="58793EB7"/>
    <w:rsid w:val="58810003"/>
    <w:rsid w:val="58C61333"/>
    <w:rsid w:val="58EA5A2D"/>
    <w:rsid w:val="590D72C9"/>
    <w:rsid w:val="59121F7A"/>
    <w:rsid w:val="594B0295"/>
    <w:rsid w:val="59544968"/>
    <w:rsid w:val="599878F3"/>
    <w:rsid w:val="59A73F7A"/>
    <w:rsid w:val="5A132EDD"/>
    <w:rsid w:val="5A387FA9"/>
    <w:rsid w:val="5A4629F4"/>
    <w:rsid w:val="5A503C82"/>
    <w:rsid w:val="5A515750"/>
    <w:rsid w:val="5A7C11B8"/>
    <w:rsid w:val="5AFE5D8E"/>
    <w:rsid w:val="5B5C216E"/>
    <w:rsid w:val="5B6458AA"/>
    <w:rsid w:val="5B6A2AE0"/>
    <w:rsid w:val="5B8A03E6"/>
    <w:rsid w:val="5BDD1433"/>
    <w:rsid w:val="5BDF083F"/>
    <w:rsid w:val="5C187662"/>
    <w:rsid w:val="5C2173B0"/>
    <w:rsid w:val="5C2B534D"/>
    <w:rsid w:val="5C3A067D"/>
    <w:rsid w:val="5C4627E4"/>
    <w:rsid w:val="5C857E56"/>
    <w:rsid w:val="5C8C5AB9"/>
    <w:rsid w:val="5C982206"/>
    <w:rsid w:val="5CBE474F"/>
    <w:rsid w:val="5D485D5B"/>
    <w:rsid w:val="5D6E48CE"/>
    <w:rsid w:val="5E0C0063"/>
    <w:rsid w:val="5E5A69CC"/>
    <w:rsid w:val="5E6F08FE"/>
    <w:rsid w:val="5E7E3566"/>
    <w:rsid w:val="5EA51423"/>
    <w:rsid w:val="5EF03842"/>
    <w:rsid w:val="5F055A08"/>
    <w:rsid w:val="5F0C67AC"/>
    <w:rsid w:val="5F5E7C02"/>
    <w:rsid w:val="5F5F2413"/>
    <w:rsid w:val="5FA175E7"/>
    <w:rsid w:val="5FB250FE"/>
    <w:rsid w:val="5FBE1B3D"/>
    <w:rsid w:val="605E2116"/>
    <w:rsid w:val="60742163"/>
    <w:rsid w:val="60BA5539"/>
    <w:rsid w:val="60CC69E9"/>
    <w:rsid w:val="60DC54F4"/>
    <w:rsid w:val="61170E7B"/>
    <w:rsid w:val="613B56F1"/>
    <w:rsid w:val="613C5F1A"/>
    <w:rsid w:val="61A905CB"/>
    <w:rsid w:val="61D93056"/>
    <w:rsid w:val="6205263D"/>
    <w:rsid w:val="621A0281"/>
    <w:rsid w:val="62231A68"/>
    <w:rsid w:val="622771DB"/>
    <w:rsid w:val="628820EC"/>
    <w:rsid w:val="628A4F7E"/>
    <w:rsid w:val="628E14F1"/>
    <w:rsid w:val="62A241E8"/>
    <w:rsid w:val="62CC057D"/>
    <w:rsid w:val="62D9290B"/>
    <w:rsid w:val="631B50C9"/>
    <w:rsid w:val="633339B2"/>
    <w:rsid w:val="633748B2"/>
    <w:rsid w:val="634C2C93"/>
    <w:rsid w:val="637B48FF"/>
    <w:rsid w:val="639C0A74"/>
    <w:rsid w:val="63CE3581"/>
    <w:rsid w:val="6483621F"/>
    <w:rsid w:val="64A82DBC"/>
    <w:rsid w:val="65520FF6"/>
    <w:rsid w:val="6566328B"/>
    <w:rsid w:val="65AD207C"/>
    <w:rsid w:val="65B60C66"/>
    <w:rsid w:val="65BE2506"/>
    <w:rsid w:val="65C61963"/>
    <w:rsid w:val="65CB42F4"/>
    <w:rsid w:val="660441F1"/>
    <w:rsid w:val="6669596B"/>
    <w:rsid w:val="66C65702"/>
    <w:rsid w:val="66D112B0"/>
    <w:rsid w:val="66F83B86"/>
    <w:rsid w:val="671F6278"/>
    <w:rsid w:val="6738775A"/>
    <w:rsid w:val="673A1EFF"/>
    <w:rsid w:val="67411354"/>
    <w:rsid w:val="674578F8"/>
    <w:rsid w:val="675D355D"/>
    <w:rsid w:val="67660068"/>
    <w:rsid w:val="67B21E9B"/>
    <w:rsid w:val="67C75415"/>
    <w:rsid w:val="68530145"/>
    <w:rsid w:val="686F67C1"/>
    <w:rsid w:val="687E7294"/>
    <w:rsid w:val="68B4328F"/>
    <w:rsid w:val="68D31359"/>
    <w:rsid w:val="6910215E"/>
    <w:rsid w:val="693C68D0"/>
    <w:rsid w:val="69821A29"/>
    <w:rsid w:val="69BD4F8E"/>
    <w:rsid w:val="6A016E06"/>
    <w:rsid w:val="6A292B19"/>
    <w:rsid w:val="6A866517"/>
    <w:rsid w:val="6A911477"/>
    <w:rsid w:val="6AD7299A"/>
    <w:rsid w:val="6B676FB4"/>
    <w:rsid w:val="6B8E71FF"/>
    <w:rsid w:val="6B9230C4"/>
    <w:rsid w:val="6BA22715"/>
    <w:rsid w:val="6BCF3D86"/>
    <w:rsid w:val="6BF74B67"/>
    <w:rsid w:val="6C0B6E68"/>
    <w:rsid w:val="6C551ADB"/>
    <w:rsid w:val="6CAD2B7F"/>
    <w:rsid w:val="6CE630C7"/>
    <w:rsid w:val="6CFE74A0"/>
    <w:rsid w:val="6D1B2FB2"/>
    <w:rsid w:val="6D5318A4"/>
    <w:rsid w:val="6D7F43A7"/>
    <w:rsid w:val="6DB54CF4"/>
    <w:rsid w:val="6DD12F43"/>
    <w:rsid w:val="6DF541E6"/>
    <w:rsid w:val="6E08129E"/>
    <w:rsid w:val="6E232A4D"/>
    <w:rsid w:val="6E4B2512"/>
    <w:rsid w:val="6E6B45EE"/>
    <w:rsid w:val="6E7A3992"/>
    <w:rsid w:val="6ED1182E"/>
    <w:rsid w:val="6F1670DE"/>
    <w:rsid w:val="6F824DB0"/>
    <w:rsid w:val="6F9B1F7F"/>
    <w:rsid w:val="6FD473C3"/>
    <w:rsid w:val="6FE962A0"/>
    <w:rsid w:val="70297877"/>
    <w:rsid w:val="706D55A8"/>
    <w:rsid w:val="70952B1F"/>
    <w:rsid w:val="71093A69"/>
    <w:rsid w:val="712D08D1"/>
    <w:rsid w:val="716219CA"/>
    <w:rsid w:val="71AF30B2"/>
    <w:rsid w:val="7215207B"/>
    <w:rsid w:val="72234D5E"/>
    <w:rsid w:val="7257316E"/>
    <w:rsid w:val="72800ED4"/>
    <w:rsid w:val="728B70D6"/>
    <w:rsid w:val="72A858E6"/>
    <w:rsid w:val="72AC6788"/>
    <w:rsid w:val="72B35641"/>
    <w:rsid w:val="72EF0AB3"/>
    <w:rsid w:val="732214FF"/>
    <w:rsid w:val="73690697"/>
    <w:rsid w:val="738228A3"/>
    <w:rsid w:val="73A6125C"/>
    <w:rsid w:val="73E93815"/>
    <w:rsid w:val="73F7399F"/>
    <w:rsid w:val="74062AA7"/>
    <w:rsid w:val="740F51D1"/>
    <w:rsid w:val="74654FEB"/>
    <w:rsid w:val="74664237"/>
    <w:rsid w:val="74AE7F7A"/>
    <w:rsid w:val="74B821EE"/>
    <w:rsid w:val="74BC4153"/>
    <w:rsid w:val="74BC719F"/>
    <w:rsid w:val="74C3089B"/>
    <w:rsid w:val="751E4773"/>
    <w:rsid w:val="75480567"/>
    <w:rsid w:val="7568035E"/>
    <w:rsid w:val="75ED37A3"/>
    <w:rsid w:val="764B35A7"/>
    <w:rsid w:val="76C41476"/>
    <w:rsid w:val="76CF5F86"/>
    <w:rsid w:val="770C4815"/>
    <w:rsid w:val="771251B8"/>
    <w:rsid w:val="77273B1C"/>
    <w:rsid w:val="77416962"/>
    <w:rsid w:val="793571E8"/>
    <w:rsid w:val="794B223C"/>
    <w:rsid w:val="79686658"/>
    <w:rsid w:val="79763098"/>
    <w:rsid w:val="798371FD"/>
    <w:rsid w:val="7A2F56AE"/>
    <w:rsid w:val="7A547416"/>
    <w:rsid w:val="7A5944E4"/>
    <w:rsid w:val="7A631EF7"/>
    <w:rsid w:val="7AC2555C"/>
    <w:rsid w:val="7B0D1B6E"/>
    <w:rsid w:val="7B3B2F8E"/>
    <w:rsid w:val="7B425860"/>
    <w:rsid w:val="7B8D3D52"/>
    <w:rsid w:val="7BA3586B"/>
    <w:rsid w:val="7BC83BF4"/>
    <w:rsid w:val="7BDA0297"/>
    <w:rsid w:val="7BE111F6"/>
    <w:rsid w:val="7C91148B"/>
    <w:rsid w:val="7CBA368E"/>
    <w:rsid w:val="7CC753FE"/>
    <w:rsid w:val="7CFB2E89"/>
    <w:rsid w:val="7D180CD2"/>
    <w:rsid w:val="7D2E02EA"/>
    <w:rsid w:val="7D68753D"/>
    <w:rsid w:val="7D932EE6"/>
    <w:rsid w:val="7DBC047A"/>
    <w:rsid w:val="7DC21B5E"/>
    <w:rsid w:val="7DC742EF"/>
    <w:rsid w:val="7DD61450"/>
    <w:rsid w:val="7DE07E89"/>
    <w:rsid w:val="7DF4606C"/>
    <w:rsid w:val="7E1C1337"/>
    <w:rsid w:val="7E1F2F08"/>
    <w:rsid w:val="7F30520A"/>
    <w:rsid w:val="7F3A4250"/>
    <w:rsid w:val="7F517E80"/>
    <w:rsid w:val="7F642E47"/>
    <w:rsid w:val="7F9B402F"/>
    <w:rsid w:val="7FAC6D53"/>
    <w:rsid w:val="7FC95D14"/>
    <w:rsid w:val="7FF5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8E4BA5"/>
  <w15:docId w15:val="{332115D8-9720-497B-B638-0376E4B3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c">
    <w:name w:val="Normal"/>
    <w:qFormat/>
    <w:rsid w:val="001E449B"/>
    <w:pPr>
      <w:widowControl w:val="0"/>
      <w:spacing w:line="360" w:lineRule="auto"/>
      <w:ind w:firstLineChars="200" w:firstLine="200"/>
      <w:jc w:val="both"/>
    </w:pPr>
    <w:rPr>
      <w:rFonts w:cstheme="minorBidi"/>
      <w:kern w:val="2"/>
      <w:sz w:val="21"/>
      <w:szCs w:val="22"/>
    </w:rPr>
  </w:style>
  <w:style w:type="paragraph" w:styleId="1">
    <w:name w:val="heading 1"/>
    <w:basedOn w:val="ac"/>
    <w:next w:val="ac"/>
    <w:link w:val="10"/>
    <w:uiPriority w:val="9"/>
    <w:qFormat/>
    <w:pPr>
      <w:keepNext/>
      <w:keepLines/>
      <w:numPr>
        <w:numId w:val="1"/>
      </w:numPr>
      <w:spacing w:beforeLines="50" w:before="50" w:afterLines="150" w:after="150" w:line="240" w:lineRule="auto"/>
      <w:ind w:firstLineChars="0" w:firstLine="0"/>
      <w:jc w:val="center"/>
      <w:outlineLvl w:val="0"/>
    </w:pPr>
    <w:rPr>
      <w:bCs/>
      <w:kern w:val="44"/>
      <w:sz w:val="28"/>
      <w:szCs w:val="44"/>
    </w:rPr>
  </w:style>
  <w:style w:type="paragraph" w:styleId="2">
    <w:name w:val="heading 2"/>
    <w:basedOn w:val="ac"/>
    <w:next w:val="ac"/>
    <w:link w:val="20"/>
    <w:uiPriority w:val="9"/>
    <w:unhideWhenUsed/>
    <w:qFormat/>
    <w:pPr>
      <w:keepNext/>
      <w:keepLines/>
      <w:numPr>
        <w:ilvl w:val="1"/>
        <w:numId w:val="1"/>
      </w:numPr>
      <w:spacing w:before="120" w:after="120"/>
      <w:ind w:firstLineChars="0" w:firstLine="0"/>
      <w:jc w:val="center"/>
      <w:outlineLvl w:val="1"/>
    </w:pPr>
    <w:rPr>
      <w:rFonts w:eastAsia="黑体" w:cstheme="majorBidi"/>
      <w:bCs/>
      <w:szCs w:val="32"/>
    </w:rPr>
  </w:style>
  <w:style w:type="paragraph" w:styleId="3">
    <w:name w:val="heading 3"/>
    <w:basedOn w:val="ac"/>
    <w:next w:val="ac"/>
    <w:link w:val="30"/>
    <w:uiPriority w:val="9"/>
    <w:unhideWhenUsed/>
    <w:qFormat/>
    <w:rsid w:val="000B3EC4"/>
    <w:pPr>
      <w:keepNext/>
      <w:keepLines/>
      <w:numPr>
        <w:ilvl w:val="2"/>
        <w:numId w:val="1"/>
      </w:numPr>
      <w:tabs>
        <w:tab w:val="left" w:pos="440"/>
        <w:tab w:val="left" w:pos="463"/>
        <w:tab w:val="left" w:pos="1011"/>
      </w:tabs>
      <w:ind w:firstLineChars="0"/>
      <w:outlineLvl w:val="2"/>
    </w:pPr>
    <w:rPr>
      <w:bCs/>
      <w:szCs w:val="32"/>
    </w:rPr>
  </w:style>
  <w:style w:type="paragraph" w:styleId="4">
    <w:name w:val="heading 4"/>
    <w:basedOn w:val="ac"/>
    <w:next w:val="ac"/>
    <w:link w:val="40"/>
    <w:uiPriority w:val="9"/>
    <w:unhideWhenUsed/>
    <w:qFormat/>
    <w:pPr>
      <w:keepNext/>
      <w:keepLines/>
      <w:outlineLvl w:val="3"/>
    </w:pPr>
    <w:rPr>
      <w:rFonts w:cstheme="majorBidi"/>
      <w:bCs/>
      <w:szCs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caption"/>
    <w:basedOn w:val="ac"/>
    <w:next w:val="ac"/>
    <w:uiPriority w:val="35"/>
    <w:unhideWhenUsed/>
    <w:qFormat/>
    <w:rPr>
      <w:rFonts w:asciiTheme="majorHAnsi" w:eastAsia="黑体" w:hAnsiTheme="majorHAnsi" w:cstheme="majorBidi"/>
      <w:sz w:val="20"/>
      <w:szCs w:val="20"/>
    </w:rPr>
  </w:style>
  <w:style w:type="paragraph" w:styleId="af1">
    <w:name w:val="annotation text"/>
    <w:basedOn w:val="ac"/>
    <w:link w:val="af2"/>
    <w:uiPriority w:val="99"/>
    <w:unhideWhenUsed/>
    <w:qFormat/>
    <w:pPr>
      <w:jc w:val="left"/>
    </w:pPr>
  </w:style>
  <w:style w:type="paragraph" w:styleId="TOC3">
    <w:name w:val="toc 3"/>
    <w:basedOn w:val="ac"/>
    <w:next w:val="ac"/>
    <w:uiPriority w:val="39"/>
    <w:unhideWhenUsed/>
    <w:qFormat/>
    <w:pPr>
      <w:ind w:leftChars="400" w:left="840"/>
    </w:pPr>
  </w:style>
  <w:style w:type="paragraph" w:styleId="af3">
    <w:name w:val="Balloon Text"/>
    <w:basedOn w:val="ac"/>
    <w:link w:val="af4"/>
    <w:uiPriority w:val="99"/>
    <w:semiHidden/>
    <w:unhideWhenUsed/>
    <w:qFormat/>
    <w:pPr>
      <w:spacing w:line="240" w:lineRule="auto"/>
    </w:pPr>
    <w:rPr>
      <w:sz w:val="18"/>
      <w:szCs w:val="18"/>
    </w:rPr>
  </w:style>
  <w:style w:type="paragraph" w:styleId="af5">
    <w:name w:val="footer"/>
    <w:basedOn w:val="ac"/>
    <w:link w:val="af6"/>
    <w:uiPriority w:val="99"/>
    <w:unhideWhenUsed/>
    <w:qFormat/>
    <w:pPr>
      <w:tabs>
        <w:tab w:val="center" w:pos="4153"/>
        <w:tab w:val="right" w:pos="8306"/>
      </w:tabs>
      <w:snapToGrid w:val="0"/>
      <w:spacing w:line="240" w:lineRule="auto"/>
      <w:jc w:val="left"/>
    </w:pPr>
    <w:rPr>
      <w:sz w:val="18"/>
      <w:szCs w:val="18"/>
    </w:rPr>
  </w:style>
  <w:style w:type="paragraph" w:styleId="af7">
    <w:name w:val="header"/>
    <w:basedOn w:val="ac"/>
    <w:link w:val="af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c"/>
    <w:next w:val="ac"/>
    <w:uiPriority w:val="39"/>
    <w:unhideWhenUsed/>
    <w:qFormat/>
  </w:style>
  <w:style w:type="paragraph" w:styleId="TOC2">
    <w:name w:val="toc 2"/>
    <w:basedOn w:val="ac"/>
    <w:next w:val="ac"/>
    <w:uiPriority w:val="39"/>
    <w:unhideWhenUsed/>
    <w:qFormat/>
    <w:pPr>
      <w:ind w:leftChars="200" w:left="420"/>
    </w:pPr>
  </w:style>
  <w:style w:type="paragraph" w:styleId="af9">
    <w:name w:val="Normal (Web)"/>
    <w:basedOn w:val="ac"/>
    <w:uiPriority w:val="99"/>
    <w:unhideWhenUsed/>
    <w:qFormat/>
    <w:pPr>
      <w:widowControl/>
      <w:spacing w:before="100" w:beforeAutospacing="1" w:after="100" w:afterAutospacing="1" w:line="240" w:lineRule="auto"/>
      <w:jc w:val="left"/>
    </w:pPr>
    <w:rPr>
      <w:rFonts w:ascii="宋体" w:hAnsi="宋体" w:cs="宋体"/>
      <w:kern w:val="0"/>
      <w:szCs w:val="24"/>
    </w:rPr>
  </w:style>
  <w:style w:type="paragraph" w:styleId="afa">
    <w:name w:val="Title"/>
    <w:basedOn w:val="ac"/>
    <w:next w:val="ac"/>
    <w:link w:val="afb"/>
    <w:uiPriority w:val="10"/>
    <w:qFormat/>
    <w:pPr>
      <w:spacing w:before="240" w:after="60"/>
      <w:jc w:val="center"/>
      <w:outlineLvl w:val="0"/>
    </w:pPr>
    <w:rPr>
      <w:rFonts w:asciiTheme="majorHAnsi" w:eastAsia="黑体" w:hAnsiTheme="majorHAnsi" w:cstheme="majorBidi"/>
      <w:b/>
      <w:bCs/>
      <w:sz w:val="32"/>
      <w:szCs w:val="32"/>
    </w:rPr>
  </w:style>
  <w:style w:type="paragraph" w:styleId="afc">
    <w:name w:val="annotation subject"/>
    <w:basedOn w:val="af1"/>
    <w:next w:val="af1"/>
    <w:link w:val="afd"/>
    <w:uiPriority w:val="99"/>
    <w:semiHidden/>
    <w:unhideWhenUsed/>
    <w:qFormat/>
    <w:rPr>
      <w:b/>
      <w:bCs/>
    </w:rPr>
  </w:style>
  <w:style w:type="table" w:styleId="afe">
    <w:name w:val="Table Grid"/>
    <w:basedOn w:val="a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d"/>
    <w:uiPriority w:val="22"/>
    <w:qFormat/>
    <w:rPr>
      <w:b/>
      <w:bCs/>
    </w:rPr>
  </w:style>
  <w:style w:type="character" w:styleId="aff0">
    <w:name w:val="page number"/>
    <w:basedOn w:val="ad"/>
    <w:unhideWhenUsed/>
    <w:qFormat/>
  </w:style>
  <w:style w:type="character" w:styleId="aff1">
    <w:name w:val="FollowedHyperlink"/>
    <w:basedOn w:val="ad"/>
    <w:uiPriority w:val="99"/>
    <w:semiHidden/>
    <w:unhideWhenUsed/>
    <w:qFormat/>
    <w:rPr>
      <w:color w:val="954F72" w:themeColor="followedHyperlink"/>
      <w:u w:val="single"/>
    </w:rPr>
  </w:style>
  <w:style w:type="character" w:styleId="aff2">
    <w:name w:val="Hyperlink"/>
    <w:basedOn w:val="ad"/>
    <w:uiPriority w:val="99"/>
    <w:unhideWhenUsed/>
    <w:qFormat/>
    <w:rPr>
      <w:color w:val="0563C1" w:themeColor="hyperlink"/>
      <w:u w:val="single"/>
    </w:rPr>
  </w:style>
  <w:style w:type="character" w:styleId="aff3">
    <w:name w:val="annotation reference"/>
    <w:basedOn w:val="ad"/>
    <w:uiPriority w:val="99"/>
    <w:semiHidden/>
    <w:unhideWhenUsed/>
    <w:qFormat/>
    <w:rPr>
      <w:sz w:val="21"/>
      <w:szCs w:val="21"/>
    </w:rPr>
  </w:style>
  <w:style w:type="character" w:customStyle="1" w:styleId="10">
    <w:name w:val="标题 1 字符"/>
    <w:basedOn w:val="ad"/>
    <w:link w:val="1"/>
    <w:uiPriority w:val="9"/>
    <w:qFormat/>
    <w:rPr>
      <w:rFonts w:cstheme="minorBidi"/>
      <w:bCs/>
      <w:kern w:val="44"/>
      <w:sz w:val="28"/>
      <w:szCs w:val="44"/>
    </w:rPr>
  </w:style>
  <w:style w:type="character" w:customStyle="1" w:styleId="20">
    <w:name w:val="标题 2 字符"/>
    <w:basedOn w:val="ad"/>
    <w:link w:val="2"/>
    <w:uiPriority w:val="9"/>
    <w:qFormat/>
    <w:rPr>
      <w:rFonts w:ascii="Times New Roman" w:eastAsia="黑体" w:hAnsi="Times New Roman" w:cstheme="majorBidi"/>
      <w:bCs/>
      <w:kern w:val="2"/>
      <w:sz w:val="21"/>
      <w:szCs w:val="32"/>
    </w:rPr>
  </w:style>
  <w:style w:type="character" w:customStyle="1" w:styleId="30">
    <w:name w:val="标题 3 字符"/>
    <w:basedOn w:val="ad"/>
    <w:link w:val="3"/>
    <w:uiPriority w:val="9"/>
    <w:qFormat/>
    <w:rsid w:val="000B3EC4"/>
    <w:rPr>
      <w:rFonts w:cstheme="minorBidi"/>
      <w:bCs/>
      <w:kern w:val="2"/>
      <w:sz w:val="21"/>
      <w:szCs w:val="32"/>
    </w:rPr>
  </w:style>
  <w:style w:type="character" w:customStyle="1" w:styleId="40">
    <w:name w:val="标题 4 字符"/>
    <w:basedOn w:val="ad"/>
    <w:link w:val="4"/>
    <w:uiPriority w:val="9"/>
    <w:qFormat/>
    <w:rPr>
      <w:rFonts w:ascii="Times New Roman" w:eastAsia="宋体" w:hAnsi="Times New Roman" w:cstheme="majorBidi"/>
      <w:bCs/>
      <w:kern w:val="2"/>
      <w:sz w:val="21"/>
      <w:szCs w:val="28"/>
    </w:rPr>
  </w:style>
  <w:style w:type="paragraph" w:styleId="aff4">
    <w:name w:val="List Paragraph"/>
    <w:basedOn w:val="ac"/>
    <w:uiPriority w:val="34"/>
    <w:qFormat/>
    <w:pPr>
      <w:ind w:firstLine="420"/>
    </w:pPr>
  </w:style>
  <w:style w:type="character" w:customStyle="1" w:styleId="af8">
    <w:name w:val="页眉 字符"/>
    <w:basedOn w:val="ad"/>
    <w:link w:val="af7"/>
    <w:uiPriority w:val="99"/>
    <w:qFormat/>
    <w:rPr>
      <w:rFonts w:eastAsia="宋体"/>
      <w:kern w:val="2"/>
      <w:sz w:val="18"/>
      <w:szCs w:val="18"/>
    </w:rPr>
  </w:style>
  <w:style w:type="character" w:customStyle="1" w:styleId="af6">
    <w:name w:val="页脚 字符"/>
    <w:basedOn w:val="ad"/>
    <w:link w:val="af5"/>
    <w:uiPriority w:val="99"/>
    <w:qFormat/>
    <w:rPr>
      <w:rFonts w:eastAsia="宋体"/>
      <w:kern w:val="2"/>
      <w:sz w:val="18"/>
      <w:szCs w:val="18"/>
    </w:rPr>
  </w:style>
  <w:style w:type="character" w:customStyle="1" w:styleId="afb">
    <w:name w:val="标题 字符"/>
    <w:basedOn w:val="ad"/>
    <w:link w:val="afa"/>
    <w:uiPriority w:val="10"/>
    <w:qFormat/>
    <w:rPr>
      <w:rFonts w:asciiTheme="majorHAnsi" w:eastAsia="黑体" w:hAnsiTheme="majorHAnsi" w:cstheme="majorBidi"/>
      <w:b/>
      <w:bCs/>
      <w:kern w:val="2"/>
      <w:sz w:val="32"/>
      <w:szCs w:val="32"/>
    </w:rPr>
  </w:style>
  <w:style w:type="character" w:customStyle="1" w:styleId="af2">
    <w:name w:val="批注文字 字符"/>
    <w:basedOn w:val="ad"/>
    <w:link w:val="af1"/>
    <w:uiPriority w:val="99"/>
    <w:qFormat/>
    <w:rPr>
      <w:rFonts w:eastAsia="宋体"/>
      <w:kern w:val="2"/>
      <w:sz w:val="24"/>
      <w:szCs w:val="22"/>
    </w:rPr>
  </w:style>
  <w:style w:type="character" w:customStyle="1" w:styleId="afd">
    <w:name w:val="批注主题 字符"/>
    <w:basedOn w:val="af2"/>
    <w:link w:val="afc"/>
    <w:uiPriority w:val="99"/>
    <w:semiHidden/>
    <w:qFormat/>
    <w:rPr>
      <w:rFonts w:eastAsia="宋体"/>
      <w:b/>
      <w:bCs/>
      <w:kern w:val="2"/>
      <w:sz w:val="24"/>
      <w:szCs w:val="22"/>
    </w:rPr>
  </w:style>
  <w:style w:type="character" w:customStyle="1" w:styleId="af4">
    <w:name w:val="批注框文本 字符"/>
    <w:basedOn w:val="ad"/>
    <w:link w:val="af3"/>
    <w:uiPriority w:val="99"/>
    <w:semiHidden/>
    <w:qFormat/>
    <w:rPr>
      <w:rFonts w:eastAsia="宋体"/>
      <w:kern w:val="2"/>
      <w:sz w:val="18"/>
      <w:szCs w:val="18"/>
    </w:rPr>
  </w:style>
  <w:style w:type="character" w:customStyle="1" w:styleId="richmediameta">
    <w:name w:val="rich_media_meta"/>
    <w:basedOn w:val="ad"/>
    <w:qFormat/>
  </w:style>
  <w:style w:type="character" w:customStyle="1" w:styleId="apple-converted-space">
    <w:name w:val="apple-converted-space"/>
    <w:basedOn w:val="ad"/>
    <w:qFormat/>
  </w:style>
  <w:style w:type="paragraph" w:customStyle="1" w:styleId="aff5">
    <w:name w:val="表头"/>
    <w:basedOn w:val="ac"/>
    <w:link w:val="aff6"/>
    <w:qFormat/>
    <w:pPr>
      <w:ind w:firstLineChars="0" w:firstLine="0"/>
      <w:jc w:val="center"/>
    </w:pPr>
    <w:rPr>
      <w:rFonts w:eastAsia="黑体"/>
      <w:sz w:val="20"/>
      <w:szCs w:val="24"/>
    </w:rPr>
  </w:style>
  <w:style w:type="character" w:customStyle="1" w:styleId="aff6">
    <w:name w:val="表头 字符"/>
    <w:basedOn w:val="ad"/>
    <w:link w:val="aff5"/>
    <w:qFormat/>
    <w:rPr>
      <w:rFonts w:eastAsia="黑体" w:cstheme="minorBidi"/>
      <w:kern w:val="2"/>
      <w:szCs w:val="24"/>
    </w:rPr>
  </w:style>
  <w:style w:type="paragraph" w:customStyle="1" w:styleId="TOC10">
    <w:name w:val="TOC 标题1"/>
    <w:basedOn w:val="1"/>
    <w:next w:val="ac"/>
    <w:uiPriority w:val="39"/>
    <w:unhideWhenUsed/>
    <w:qFormat/>
    <w:pPr>
      <w:widowControl/>
      <w:numPr>
        <w:numId w:val="0"/>
      </w:numPr>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customStyle="1" w:styleId="a">
    <w:name w:val="编号章节标题"/>
    <w:basedOn w:val="ac"/>
    <w:qFormat/>
    <w:pPr>
      <w:numPr>
        <w:numId w:val="2"/>
      </w:numPr>
    </w:pPr>
  </w:style>
  <w:style w:type="paragraph" w:customStyle="1" w:styleId="a0">
    <w:name w:val="章节标题"/>
    <w:basedOn w:val="ac"/>
    <w:qFormat/>
    <w:pPr>
      <w:numPr>
        <w:ilvl w:val="1"/>
        <w:numId w:val="2"/>
      </w:numPr>
    </w:pPr>
  </w:style>
  <w:style w:type="paragraph" w:customStyle="1" w:styleId="a1">
    <w:name w:val="编号正文"/>
    <w:basedOn w:val="ac"/>
    <w:qFormat/>
    <w:pPr>
      <w:numPr>
        <w:ilvl w:val="2"/>
        <w:numId w:val="2"/>
      </w:numPr>
    </w:pPr>
  </w:style>
  <w:style w:type="paragraph" w:customStyle="1" w:styleId="aff7">
    <w:name w:val="表格文字"/>
    <w:basedOn w:val="ac"/>
    <w:link w:val="aff8"/>
    <w:qFormat/>
    <w:pPr>
      <w:ind w:firstLineChars="0" w:firstLine="0"/>
    </w:pPr>
  </w:style>
  <w:style w:type="character" w:customStyle="1" w:styleId="aff8">
    <w:name w:val="表格文字 字符"/>
    <w:basedOn w:val="ad"/>
    <w:link w:val="aff7"/>
    <w:qFormat/>
    <w:rPr>
      <w:rFonts w:ascii="Times New Roman" w:eastAsia="宋体" w:hAnsi="Times New Roman"/>
      <w:kern w:val="2"/>
      <w:sz w:val="21"/>
      <w:szCs w:val="22"/>
    </w:rPr>
  </w:style>
  <w:style w:type="paragraph" w:customStyle="1" w:styleId="aff9">
    <w:name w:val="表格正文"/>
    <w:basedOn w:val="ac"/>
    <w:unhideWhenUsed/>
    <w:qFormat/>
    <w:pPr>
      <w:spacing w:line="240" w:lineRule="auto"/>
      <w:ind w:leftChars="15" w:left="31" w:firstLineChars="0" w:firstLine="0"/>
    </w:pPr>
    <w:rPr>
      <w:rFonts w:hint="eastAsia"/>
      <w:szCs w:val="21"/>
    </w:rPr>
  </w:style>
  <w:style w:type="paragraph" w:customStyle="1" w:styleId="ha1">
    <w:name w:val="ha1"/>
    <w:basedOn w:val="ac"/>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customStyle="1" w:styleId="TOC20">
    <w:name w:val="TOC 标题2"/>
    <w:basedOn w:val="1"/>
    <w:next w:val="ac"/>
    <w:uiPriority w:val="39"/>
    <w:unhideWhenUsed/>
    <w:qFormat/>
    <w:pPr>
      <w:spacing w:before="240" w:after="0"/>
      <w:outlineLvl w:val="9"/>
    </w:pPr>
    <w:rPr>
      <w:rFonts w:asciiTheme="majorHAnsi" w:eastAsiaTheme="majorEastAsia" w:hAnsiTheme="majorHAnsi" w:cstheme="majorBidi"/>
      <w:b/>
      <w:color w:val="2E74B5" w:themeColor="accent1" w:themeShade="BF"/>
      <w:kern w:val="0"/>
      <w:sz w:val="32"/>
      <w:szCs w:val="32"/>
    </w:rPr>
  </w:style>
  <w:style w:type="paragraph" w:customStyle="1" w:styleId="a3">
    <w:name w:val="标准文件_正文图标题"/>
    <w:next w:val="ac"/>
    <w:qFormat/>
    <w:rsid w:val="00AF00D3"/>
    <w:pPr>
      <w:numPr>
        <w:numId w:val="22"/>
      </w:numPr>
      <w:spacing w:beforeLines="50" w:before="50" w:afterLines="50" w:after="50"/>
      <w:jc w:val="center"/>
    </w:pPr>
    <w:rPr>
      <w:rFonts w:ascii="黑体" w:eastAsia="黑体"/>
      <w:sz w:val="21"/>
    </w:rPr>
  </w:style>
  <w:style w:type="paragraph" w:customStyle="1" w:styleId="a8">
    <w:name w:val="标准文件_二级条标题"/>
    <w:next w:val="ac"/>
    <w:qFormat/>
    <w:rsid w:val="002B0478"/>
    <w:pPr>
      <w:widowControl w:val="0"/>
      <w:numPr>
        <w:ilvl w:val="3"/>
        <w:numId w:val="23"/>
      </w:numPr>
      <w:spacing w:beforeLines="50" w:before="50" w:afterLines="50" w:after="50"/>
      <w:ind w:left="0"/>
      <w:jc w:val="both"/>
      <w:outlineLvl w:val="2"/>
    </w:pPr>
    <w:rPr>
      <w:rFonts w:ascii="黑体" w:eastAsia="黑体"/>
      <w:sz w:val="21"/>
    </w:rPr>
  </w:style>
  <w:style w:type="paragraph" w:customStyle="1" w:styleId="a9">
    <w:name w:val="标准文件_三级条标题"/>
    <w:basedOn w:val="a8"/>
    <w:next w:val="ac"/>
    <w:qFormat/>
    <w:rsid w:val="002B0478"/>
    <w:pPr>
      <w:widowControl/>
      <w:numPr>
        <w:ilvl w:val="4"/>
      </w:numPr>
      <w:outlineLvl w:val="3"/>
    </w:pPr>
  </w:style>
  <w:style w:type="paragraph" w:customStyle="1" w:styleId="aa">
    <w:name w:val="标准文件_四级条标题"/>
    <w:next w:val="ac"/>
    <w:qFormat/>
    <w:rsid w:val="002B0478"/>
    <w:pPr>
      <w:widowControl w:val="0"/>
      <w:numPr>
        <w:ilvl w:val="5"/>
        <w:numId w:val="23"/>
      </w:numPr>
      <w:spacing w:beforeLines="50" w:before="50" w:afterLines="50" w:after="50"/>
      <w:jc w:val="both"/>
      <w:outlineLvl w:val="4"/>
    </w:pPr>
    <w:rPr>
      <w:rFonts w:ascii="黑体" w:eastAsia="黑体"/>
      <w:sz w:val="21"/>
    </w:rPr>
  </w:style>
  <w:style w:type="paragraph" w:customStyle="1" w:styleId="ab">
    <w:name w:val="标准文件_五级条标题"/>
    <w:next w:val="ac"/>
    <w:qFormat/>
    <w:rsid w:val="002B0478"/>
    <w:pPr>
      <w:widowControl w:val="0"/>
      <w:numPr>
        <w:ilvl w:val="6"/>
        <w:numId w:val="23"/>
      </w:numPr>
      <w:spacing w:beforeLines="50" w:before="50" w:afterLines="50" w:after="50"/>
      <w:jc w:val="both"/>
      <w:outlineLvl w:val="5"/>
    </w:pPr>
    <w:rPr>
      <w:rFonts w:ascii="黑体" w:eastAsia="黑体"/>
      <w:sz w:val="21"/>
    </w:rPr>
  </w:style>
  <w:style w:type="paragraph" w:customStyle="1" w:styleId="a6">
    <w:name w:val="标准文件_章标题"/>
    <w:next w:val="ac"/>
    <w:qFormat/>
    <w:rsid w:val="002B0478"/>
    <w:pPr>
      <w:numPr>
        <w:ilvl w:val="1"/>
        <w:numId w:val="23"/>
      </w:numPr>
      <w:spacing w:beforeLines="100" w:before="100" w:afterLines="100" w:after="100"/>
      <w:jc w:val="both"/>
      <w:outlineLvl w:val="0"/>
    </w:pPr>
    <w:rPr>
      <w:rFonts w:ascii="黑体" w:eastAsia="黑体"/>
      <w:sz w:val="21"/>
    </w:rPr>
  </w:style>
  <w:style w:type="paragraph" w:customStyle="1" w:styleId="a7">
    <w:name w:val="标准文件_一级条标题"/>
    <w:basedOn w:val="a6"/>
    <w:next w:val="ac"/>
    <w:qFormat/>
    <w:rsid w:val="002B0478"/>
    <w:pPr>
      <w:numPr>
        <w:ilvl w:val="2"/>
      </w:numPr>
      <w:spacing w:beforeLines="50" w:before="50" w:afterLines="50" w:after="50"/>
      <w:ind w:left="0"/>
      <w:outlineLvl w:val="1"/>
    </w:pPr>
  </w:style>
  <w:style w:type="paragraph" w:customStyle="1" w:styleId="a5">
    <w:name w:val="前言标题"/>
    <w:next w:val="ac"/>
    <w:qFormat/>
    <w:rsid w:val="002B0478"/>
    <w:pPr>
      <w:numPr>
        <w:numId w:val="23"/>
      </w:numPr>
      <w:shd w:val="clear" w:color="FFFFFF" w:fill="FFFFFF"/>
      <w:spacing w:before="540" w:after="600"/>
      <w:jc w:val="center"/>
      <w:outlineLvl w:val="0"/>
    </w:pPr>
    <w:rPr>
      <w:rFonts w:ascii="黑体" w:eastAsia="黑体"/>
      <w:sz w:val="32"/>
    </w:rPr>
  </w:style>
  <w:style w:type="paragraph" w:customStyle="1" w:styleId="affa">
    <w:name w:val="标准文件_二级无标题"/>
    <w:basedOn w:val="a8"/>
    <w:qFormat/>
    <w:rsid w:val="002B0478"/>
    <w:pPr>
      <w:spacing w:beforeLines="0" w:before="0" w:afterLines="0" w:after="0"/>
      <w:outlineLvl w:val="9"/>
    </w:pPr>
    <w:rPr>
      <w:rFonts w:ascii="宋体" w:eastAsia="宋体"/>
    </w:rPr>
  </w:style>
  <w:style w:type="character" w:styleId="affb">
    <w:name w:val="Intense Reference"/>
    <w:basedOn w:val="ad"/>
    <w:uiPriority w:val="32"/>
    <w:qFormat/>
    <w:rsid w:val="00522050"/>
    <w:rPr>
      <w:b/>
      <w:bCs/>
      <w:smallCaps/>
      <w:color w:val="5B9BD5" w:themeColor="accent1"/>
      <w:spacing w:val="5"/>
    </w:rPr>
  </w:style>
  <w:style w:type="paragraph" w:customStyle="1" w:styleId="affc">
    <w:name w:val="标准文件_段"/>
    <w:link w:val="Char"/>
    <w:qFormat/>
    <w:rsid w:val="000369C4"/>
    <w:pPr>
      <w:autoSpaceDE w:val="0"/>
      <w:autoSpaceDN w:val="0"/>
      <w:ind w:firstLineChars="200" w:firstLine="200"/>
      <w:jc w:val="both"/>
    </w:pPr>
    <w:rPr>
      <w:rFonts w:ascii="宋体"/>
      <w:sz w:val="21"/>
    </w:rPr>
  </w:style>
  <w:style w:type="paragraph" w:customStyle="1" w:styleId="a4">
    <w:name w:val="标准文件_大写罗马数字编号列项"/>
    <w:basedOn w:val="affc"/>
    <w:qFormat/>
    <w:rsid w:val="000369C4"/>
    <w:pPr>
      <w:numPr>
        <w:numId w:val="24"/>
      </w:numPr>
      <w:tabs>
        <w:tab w:val="clear" w:pos="851"/>
      </w:tabs>
      <w:ind w:left="0" w:firstLineChars="0" w:firstLine="0"/>
    </w:pPr>
    <w:rPr>
      <w:rFonts w:ascii="Times New Roman" w:cs="Arial"/>
      <w:szCs w:val="28"/>
    </w:rPr>
  </w:style>
  <w:style w:type="character" w:customStyle="1" w:styleId="Char">
    <w:name w:val="标准文件_段 Char"/>
    <w:link w:val="affc"/>
    <w:qFormat/>
    <w:rsid w:val="000369C4"/>
    <w:rPr>
      <w:rFonts w:ascii="宋体"/>
      <w:sz w:val="21"/>
    </w:rPr>
  </w:style>
  <w:style w:type="paragraph" w:customStyle="1" w:styleId="a2">
    <w:name w:val="标准文件_三级无标题"/>
    <w:basedOn w:val="ac"/>
    <w:qFormat/>
    <w:rsid w:val="006E2B01"/>
    <w:pPr>
      <w:widowControl/>
      <w:numPr>
        <w:ilvl w:val="4"/>
        <w:numId w:val="2"/>
      </w:numPr>
      <w:spacing w:line="240" w:lineRule="auto"/>
      <w:ind w:firstLineChars="0"/>
    </w:pPr>
    <w:rPr>
      <w:rFonts w:ascii="宋体" w:cs="Times New Roman"/>
      <w:kern w:val="0"/>
      <w:szCs w:val="20"/>
    </w:rPr>
  </w:style>
  <w:style w:type="paragraph" w:styleId="affd">
    <w:name w:val="Revision"/>
    <w:hidden/>
    <w:uiPriority w:val="99"/>
    <w:semiHidden/>
    <w:rsid w:val="00980325"/>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3.emf"/><Relationship Id="rId39" Type="http://schemas.openxmlformats.org/officeDocument/2006/relationships/package" Target="embeddings/Microsoft_Visio___8.vsdx"/><Relationship Id="rId21" Type="http://schemas.openxmlformats.org/officeDocument/2006/relationships/footer" Target="footer7.xml"/><Relationship Id="rId34" Type="http://schemas.openxmlformats.org/officeDocument/2006/relationships/image" Target="media/image7.emf"/><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package" Target="embeddings/Microsoft_Visio___3.vsd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package" Target="embeddings/Microsoft_Visio___7.vsdx"/><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package" Target="embeddings/Microsoft_Visio___.vsdx"/><Relationship Id="rId28" Type="http://schemas.openxmlformats.org/officeDocument/2006/relationships/image" Target="media/image4.emf"/><Relationship Id="rId36" Type="http://schemas.openxmlformats.org/officeDocument/2006/relationships/image" Target="media/image8.emf"/><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package" Target="embeddings/Microsoft_Visio___4.vsdx"/><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emf"/><Relationship Id="rId27" Type="http://schemas.openxmlformats.org/officeDocument/2006/relationships/package" Target="embeddings/Microsoft_Visio___2.vsdx"/><Relationship Id="rId30" Type="http://schemas.openxmlformats.org/officeDocument/2006/relationships/image" Target="media/image5.emf"/><Relationship Id="rId35" Type="http://schemas.openxmlformats.org/officeDocument/2006/relationships/package" Target="embeddings/Microsoft_Visio___6.vsdx"/><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package" Target="embeddings/Microsoft_Visio___1.vsdx"/><Relationship Id="rId33" Type="http://schemas.openxmlformats.org/officeDocument/2006/relationships/package" Target="embeddings/Microsoft_Visio___5.vsdx"/><Relationship Id="rId38" Type="http://schemas.openxmlformats.org/officeDocument/2006/relationships/image" Target="media/image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66A70-BE21-4C1C-B672-9E199CFD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45</Pages>
  <Words>4262</Words>
  <Characters>24297</Characters>
  <Application>Microsoft Office Word</Application>
  <DocSecurity>0</DocSecurity>
  <Lines>202</Lines>
  <Paragraphs>57</Paragraphs>
  <ScaleCrop>false</ScaleCrop>
  <Company>Microsoft</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YH H</cp:lastModifiedBy>
  <cp:revision>44</cp:revision>
  <cp:lastPrinted>2021-06-02T08:19:00Z</cp:lastPrinted>
  <dcterms:created xsi:type="dcterms:W3CDTF">2021-06-07T13:25:00Z</dcterms:created>
  <dcterms:modified xsi:type="dcterms:W3CDTF">2023-04-20T01:47:00Z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CEB71656518640ED90CBE81806347BAD</vt:lpwstr>
  </property>
</Properties>
</file>