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A705F">
      <w:pPr>
        <w:pStyle w:val="8"/>
        <w:spacing w:line="360" w:lineRule="auto"/>
        <w:ind w:firstLine="0" w:firstLineChars="0"/>
        <w:rPr>
          <w:rFonts w:hint="eastAsia" w:ascii="宋体" w:hAnsi="宋体" w:eastAsia="宋体"/>
          <w:sz w:val="23"/>
          <w:szCs w:val="23"/>
        </w:rPr>
      </w:pPr>
      <w:r>
        <w:rPr>
          <w:rFonts w:ascii="仿宋_GB2312" w:eastAsia="仿宋_GB2312"/>
          <w:szCs w:val="28"/>
        </w:rPr>
        <w:t>附件</w:t>
      </w:r>
    </w:p>
    <w:p w14:paraId="1A3B66EE">
      <w:pPr>
        <w:pStyle w:val="8"/>
        <w:spacing w:line="360" w:lineRule="auto"/>
        <w:ind w:firstLine="0" w:firstLineChars="0"/>
        <w:jc w:val="center"/>
        <w:rPr>
          <w:rFonts w:ascii="仿宋_GB2312" w:eastAsia="仿宋_GB2312"/>
          <w:b/>
        </w:rPr>
      </w:pPr>
      <w:bookmarkStart w:id="0" w:name="_GoBack"/>
      <w:r>
        <w:rPr>
          <w:rFonts w:ascii="仿宋_GB2312" w:eastAsia="仿宋_GB2312"/>
          <w:b/>
        </w:rPr>
        <w:t>中国建筑学会标准立项申请表</w:t>
      </w:r>
      <w:bookmarkEnd w:id="0"/>
    </w:p>
    <w:p w14:paraId="3FB4585F">
      <w:pPr>
        <w:spacing w:line="360" w:lineRule="auto"/>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编号：</w:t>
      </w:r>
      <w:r>
        <w:rPr>
          <w:rFonts w:ascii="Times New Roman" w:hAnsi="Times New Roman" w:eastAsia="宋体" w:cs="Times New Roman"/>
          <w:sz w:val="24"/>
        </w:rPr>
        <w:t xml:space="preserve">                                 </w:t>
      </w:r>
      <w:r>
        <w:rPr>
          <w:rFonts w:hint="eastAsia" w:ascii="Times New Roman" w:hAnsi="Times New Roman" w:eastAsia="宋体" w:cs="Times New Roman"/>
          <w:sz w:val="24"/>
        </w:rPr>
        <w:t>申请时间：   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w:t>
      </w:r>
      <w:r>
        <w:rPr>
          <w:rFonts w:ascii="Times New Roman" w:hAnsi="Times New Roman" w:eastAsia="宋体" w:cs="Times New Roman"/>
          <w:sz w:val="24"/>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006"/>
        <w:gridCol w:w="1453"/>
        <w:gridCol w:w="1352"/>
        <w:gridCol w:w="230"/>
        <w:gridCol w:w="2575"/>
      </w:tblGrid>
      <w:tr w14:paraId="5335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98" w:type="dxa"/>
            <w:vAlign w:val="center"/>
          </w:tcPr>
          <w:p w14:paraId="4A6E7995">
            <w:pPr>
              <w:spacing w:line="360" w:lineRule="auto"/>
              <w:rPr>
                <w:rFonts w:ascii="Times New Roman" w:hAnsi="Times New Roman" w:eastAsia="宋体" w:cs="Times New Roman"/>
                <w:sz w:val="24"/>
              </w:rPr>
            </w:pPr>
            <w:r>
              <w:rPr>
                <w:rFonts w:hint="eastAsia" w:ascii="Times New Roman" w:hAnsi="Times New Roman" w:eastAsia="宋体" w:cs="Times New Roman"/>
                <w:sz w:val="24"/>
              </w:rPr>
              <w:t>项目名称</w:t>
            </w:r>
          </w:p>
        </w:tc>
        <w:tc>
          <w:tcPr>
            <w:tcW w:w="2459" w:type="dxa"/>
            <w:gridSpan w:val="2"/>
            <w:vAlign w:val="center"/>
          </w:tcPr>
          <w:p w14:paraId="0ED345D0">
            <w:pPr>
              <w:spacing w:line="360" w:lineRule="auto"/>
              <w:rPr>
                <w:rFonts w:ascii="Times New Roman" w:hAnsi="Times New Roman" w:eastAsia="宋体" w:cs="Times New Roman"/>
              </w:rPr>
            </w:pPr>
          </w:p>
        </w:tc>
        <w:tc>
          <w:tcPr>
            <w:tcW w:w="1582" w:type="dxa"/>
            <w:gridSpan w:val="2"/>
            <w:vAlign w:val="center"/>
          </w:tcPr>
          <w:p w14:paraId="579CD235">
            <w:pPr>
              <w:spacing w:line="360" w:lineRule="auto"/>
              <w:rPr>
                <w:rFonts w:ascii="Times New Roman" w:hAnsi="Times New Roman" w:eastAsia="宋体" w:cs="Times New Roman"/>
                <w:sz w:val="24"/>
              </w:rPr>
            </w:pPr>
            <w:r>
              <w:rPr>
                <w:rFonts w:hint="eastAsia" w:ascii="Times New Roman" w:hAnsi="Times New Roman" w:eastAsia="宋体" w:cs="Times New Roman"/>
                <w:sz w:val="24"/>
              </w:rPr>
              <w:t>主编单位</w:t>
            </w:r>
          </w:p>
        </w:tc>
        <w:tc>
          <w:tcPr>
            <w:tcW w:w="2575" w:type="dxa"/>
            <w:vAlign w:val="center"/>
          </w:tcPr>
          <w:p w14:paraId="7E185647">
            <w:pPr>
              <w:spacing w:line="360" w:lineRule="auto"/>
              <w:rPr>
                <w:rFonts w:ascii="Times New Roman" w:hAnsi="Times New Roman" w:eastAsia="宋体" w:cs="Times New Roman"/>
              </w:rPr>
            </w:pPr>
          </w:p>
        </w:tc>
      </w:tr>
      <w:tr w14:paraId="39D0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98" w:type="dxa"/>
            <w:vAlign w:val="center"/>
          </w:tcPr>
          <w:p w14:paraId="2E2FF289">
            <w:pPr>
              <w:spacing w:line="360" w:lineRule="auto"/>
              <w:rPr>
                <w:rFonts w:ascii="Times New Roman" w:hAnsi="Times New Roman" w:eastAsia="宋体" w:cs="Times New Roman"/>
                <w:sz w:val="24"/>
              </w:rPr>
            </w:pPr>
            <w:r>
              <w:rPr>
                <w:rFonts w:hint="eastAsia" w:ascii="Times New Roman" w:hAnsi="Times New Roman" w:eastAsia="宋体" w:cs="Times New Roman"/>
                <w:sz w:val="24"/>
              </w:rPr>
              <w:t>制订或修订</w:t>
            </w:r>
          </w:p>
        </w:tc>
        <w:tc>
          <w:tcPr>
            <w:tcW w:w="2459" w:type="dxa"/>
            <w:gridSpan w:val="2"/>
            <w:vAlign w:val="center"/>
          </w:tcPr>
          <w:p w14:paraId="1B64E203">
            <w:pPr>
              <w:spacing w:line="360" w:lineRule="auto"/>
              <w:rPr>
                <w:rFonts w:ascii="Times New Roman" w:hAnsi="Times New Roman" w:eastAsia="宋体" w:cs="Times New Roman"/>
              </w:rPr>
            </w:pPr>
          </w:p>
        </w:tc>
        <w:tc>
          <w:tcPr>
            <w:tcW w:w="1582" w:type="dxa"/>
            <w:gridSpan w:val="2"/>
            <w:vAlign w:val="center"/>
          </w:tcPr>
          <w:p w14:paraId="30EEADF1">
            <w:pPr>
              <w:spacing w:line="360" w:lineRule="auto"/>
              <w:rPr>
                <w:rFonts w:ascii="Times New Roman" w:hAnsi="Times New Roman" w:eastAsia="宋体" w:cs="Times New Roman"/>
                <w:sz w:val="24"/>
              </w:rPr>
            </w:pPr>
            <w:r>
              <w:rPr>
                <w:rFonts w:hint="eastAsia" w:ascii="Times New Roman" w:hAnsi="Times New Roman" w:eastAsia="宋体" w:cs="Times New Roman"/>
                <w:sz w:val="24"/>
              </w:rPr>
              <w:t>标准类别</w:t>
            </w:r>
          </w:p>
        </w:tc>
        <w:tc>
          <w:tcPr>
            <w:tcW w:w="2575" w:type="dxa"/>
            <w:vAlign w:val="center"/>
          </w:tcPr>
          <w:p w14:paraId="40E3A7CA">
            <w:pPr>
              <w:spacing w:line="360" w:lineRule="auto"/>
              <w:rPr>
                <w:rFonts w:ascii="Times New Roman" w:hAnsi="Times New Roman" w:eastAsia="宋体" w:cs="Times New Roman"/>
              </w:rPr>
            </w:pPr>
            <w:r>
              <w:rPr>
                <w:rFonts w:hint="eastAsia" w:ascii="Times New Roman" w:hAnsi="Times New Roman" w:eastAsia="宋体" w:cs="Times New Roman"/>
              </w:rPr>
              <w:t>工程标准</w:t>
            </w:r>
            <w:r>
              <w:rPr>
                <w:rFonts w:ascii="Times New Roman" w:hAnsi="Times New Roman" w:eastAsia="宋体" w:cs="Times New Roman"/>
              </w:rPr>
              <w:t>/</w:t>
            </w:r>
            <w:r>
              <w:rPr>
                <w:rFonts w:hint="eastAsia" w:ascii="Times New Roman" w:hAnsi="Times New Roman" w:eastAsia="宋体" w:cs="Times New Roman"/>
              </w:rPr>
              <w:t>产品标准</w:t>
            </w:r>
          </w:p>
        </w:tc>
      </w:tr>
      <w:tr w14:paraId="6296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8" w:type="dxa"/>
            <w:vAlign w:val="center"/>
          </w:tcPr>
          <w:p w14:paraId="6436A027">
            <w:pPr>
              <w:spacing w:line="360" w:lineRule="auto"/>
              <w:rPr>
                <w:rFonts w:ascii="Times New Roman" w:hAnsi="Times New Roman" w:eastAsia="宋体" w:cs="Times New Roman"/>
                <w:sz w:val="24"/>
              </w:rPr>
            </w:pPr>
            <w:r>
              <w:rPr>
                <w:rFonts w:hint="eastAsia" w:ascii="Times New Roman" w:hAnsi="Times New Roman" w:eastAsia="宋体" w:cs="Times New Roman"/>
                <w:sz w:val="24"/>
              </w:rPr>
              <w:t>被修订标准号</w:t>
            </w:r>
          </w:p>
        </w:tc>
        <w:tc>
          <w:tcPr>
            <w:tcW w:w="2459" w:type="dxa"/>
            <w:gridSpan w:val="2"/>
            <w:vAlign w:val="center"/>
          </w:tcPr>
          <w:p w14:paraId="7E4306F7">
            <w:pPr>
              <w:spacing w:line="360" w:lineRule="auto"/>
              <w:rPr>
                <w:rFonts w:ascii="Times New Roman" w:hAnsi="Times New Roman" w:eastAsia="宋体" w:cs="Times New Roman"/>
              </w:rPr>
            </w:pPr>
          </w:p>
        </w:tc>
        <w:tc>
          <w:tcPr>
            <w:tcW w:w="1582" w:type="dxa"/>
            <w:gridSpan w:val="2"/>
            <w:vAlign w:val="center"/>
          </w:tcPr>
          <w:p w14:paraId="70101C3B">
            <w:pPr>
              <w:spacing w:line="360" w:lineRule="auto"/>
              <w:rPr>
                <w:rFonts w:ascii="Times New Roman" w:hAnsi="Times New Roman" w:eastAsia="宋体" w:cs="Times New Roman"/>
                <w:sz w:val="24"/>
              </w:rPr>
            </w:pPr>
            <w:r>
              <w:rPr>
                <w:rFonts w:hint="eastAsia" w:ascii="Times New Roman" w:hAnsi="Times New Roman" w:eastAsia="宋体" w:cs="Times New Roman"/>
                <w:sz w:val="24"/>
              </w:rPr>
              <w:t>行</w:t>
            </w:r>
            <w:r>
              <w:rPr>
                <w:rFonts w:ascii="Times New Roman" w:hAnsi="Times New Roman" w:eastAsia="宋体" w:cs="Times New Roman"/>
                <w:sz w:val="24"/>
              </w:rPr>
              <w:t xml:space="preserve">  </w:t>
            </w:r>
            <w:r>
              <w:rPr>
                <w:rFonts w:hint="eastAsia" w:ascii="Times New Roman" w:hAnsi="Times New Roman" w:eastAsia="宋体" w:cs="Times New Roman"/>
                <w:sz w:val="24"/>
              </w:rPr>
              <w:t>业</w:t>
            </w:r>
          </w:p>
        </w:tc>
        <w:tc>
          <w:tcPr>
            <w:tcW w:w="2575" w:type="dxa"/>
            <w:vAlign w:val="center"/>
          </w:tcPr>
          <w:p w14:paraId="66EA9806">
            <w:pPr>
              <w:spacing w:line="360" w:lineRule="auto"/>
              <w:rPr>
                <w:rFonts w:ascii="Times New Roman" w:hAnsi="Times New Roman" w:eastAsia="宋体" w:cs="Times New Roman"/>
              </w:rPr>
            </w:pPr>
          </w:p>
        </w:tc>
      </w:tr>
      <w:tr w14:paraId="47DA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8" w:type="dxa"/>
            <w:vAlign w:val="center"/>
          </w:tcPr>
          <w:p w14:paraId="6614E4B5">
            <w:pPr>
              <w:spacing w:line="360" w:lineRule="auto"/>
              <w:rPr>
                <w:rFonts w:ascii="Times New Roman" w:hAnsi="Times New Roman" w:eastAsia="宋体" w:cs="Times New Roman"/>
                <w:sz w:val="24"/>
              </w:rPr>
            </w:pPr>
            <w:r>
              <w:rPr>
                <w:rFonts w:hint="eastAsia" w:ascii="Times New Roman" w:hAnsi="Times New Roman" w:eastAsia="宋体" w:cs="Times New Roman"/>
                <w:sz w:val="24"/>
              </w:rPr>
              <w:t>是否申报过</w:t>
            </w:r>
          </w:p>
        </w:tc>
        <w:tc>
          <w:tcPr>
            <w:tcW w:w="2459" w:type="dxa"/>
            <w:gridSpan w:val="2"/>
            <w:vAlign w:val="center"/>
          </w:tcPr>
          <w:p w14:paraId="47252A8B">
            <w:pPr>
              <w:spacing w:line="360" w:lineRule="auto"/>
              <w:rPr>
                <w:rFonts w:ascii="Times New Roman" w:hAnsi="Times New Roman" w:eastAsia="宋体" w:cs="Times New Roman"/>
              </w:rPr>
            </w:pPr>
          </w:p>
        </w:tc>
        <w:tc>
          <w:tcPr>
            <w:tcW w:w="1582" w:type="dxa"/>
            <w:gridSpan w:val="2"/>
            <w:vAlign w:val="center"/>
          </w:tcPr>
          <w:p w14:paraId="337CB39C">
            <w:pPr>
              <w:spacing w:line="360" w:lineRule="auto"/>
              <w:rPr>
                <w:rFonts w:ascii="Times New Roman" w:hAnsi="Times New Roman" w:eastAsia="宋体" w:cs="Times New Roman"/>
                <w:sz w:val="24"/>
              </w:rPr>
            </w:pPr>
            <w:r>
              <w:rPr>
                <w:rFonts w:hint="eastAsia" w:ascii="Times New Roman" w:hAnsi="Times New Roman" w:eastAsia="宋体" w:cs="Times New Roman"/>
                <w:sz w:val="24"/>
              </w:rPr>
              <w:t>专</w:t>
            </w:r>
            <w:r>
              <w:rPr>
                <w:rFonts w:ascii="Times New Roman" w:hAnsi="Times New Roman" w:eastAsia="宋体" w:cs="Times New Roman"/>
                <w:sz w:val="24"/>
              </w:rPr>
              <w:t xml:space="preserve">  </w:t>
            </w:r>
            <w:r>
              <w:rPr>
                <w:rFonts w:hint="eastAsia" w:ascii="Times New Roman" w:hAnsi="Times New Roman" w:eastAsia="宋体" w:cs="Times New Roman"/>
                <w:sz w:val="24"/>
              </w:rPr>
              <w:t>业</w:t>
            </w:r>
          </w:p>
        </w:tc>
        <w:tc>
          <w:tcPr>
            <w:tcW w:w="2575" w:type="dxa"/>
            <w:vAlign w:val="center"/>
          </w:tcPr>
          <w:p w14:paraId="477D68DE">
            <w:pPr>
              <w:spacing w:line="360" w:lineRule="auto"/>
              <w:rPr>
                <w:rFonts w:ascii="Times New Roman" w:hAnsi="Times New Roman" w:eastAsia="宋体" w:cs="Times New Roman"/>
              </w:rPr>
            </w:pPr>
          </w:p>
        </w:tc>
      </w:tr>
      <w:tr w14:paraId="5F8B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414" w:type="dxa"/>
            <w:gridSpan w:val="6"/>
          </w:tcPr>
          <w:p w14:paraId="39EECB29">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项目适用范围：</w:t>
            </w:r>
          </w:p>
          <w:p w14:paraId="455D86B6">
            <w:pPr>
              <w:spacing w:line="360" w:lineRule="auto"/>
              <w:ind w:firstLine="105" w:firstLineChars="50"/>
              <w:rPr>
                <w:rFonts w:ascii="Times New Roman" w:hAnsi="Times New Roman" w:eastAsia="宋体" w:cs="Times New Roman"/>
              </w:rPr>
            </w:pPr>
          </w:p>
        </w:tc>
      </w:tr>
      <w:tr w14:paraId="34A7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414" w:type="dxa"/>
            <w:gridSpan w:val="6"/>
          </w:tcPr>
          <w:p w14:paraId="11BC6C27">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项目编制意义与应用市场分析：</w:t>
            </w:r>
          </w:p>
          <w:p w14:paraId="01FEA9AD">
            <w:pPr>
              <w:spacing w:line="360" w:lineRule="auto"/>
              <w:ind w:firstLine="105" w:firstLineChars="50"/>
              <w:rPr>
                <w:rFonts w:ascii="Times New Roman" w:hAnsi="Times New Roman" w:eastAsia="宋体" w:cs="Times New Roman"/>
              </w:rPr>
            </w:pPr>
          </w:p>
        </w:tc>
      </w:tr>
      <w:tr w14:paraId="534F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414" w:type="dxa"/>
            <w:gridSpan w:val="6"/>
          </w:tcPr>
          <w:p w14:paraId="25E5B2DD">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与项目相关的已有国家标准、行业标准、其他团体标准分析：</w:t>
            </w:r>
          </w:p>
          <w:p w14:paraId="74BB6159">
            <w:pPr>
              <w:spacing w:line="360" w:lineRule="auto"/>
              <w:ind w:firstLine="105" w:firstLineChars="50"/>
              <w:rPr>
                <w:rFonts w:ascii="Times New Roman" w:hAnsi="Times New Roman" w:eastAsia="宋体" w:cs="Times New Roman"/>
              </w:rPr>
            </w:pPr>
          </w:p>
        </w:tc>
      </w:tr>
      <w:tr w14:paraId="2ED8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8414" w:type="dxa"/>
            <w:gridSpan w:val="6"/>
          </w:tcPr>
          <w:p w14:paraId="2D68116D">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项目依托的主要技术、产品情况与（或）工程应用简介：</w:t>
            </w:r>
            <w:r>
              <w:rPr>
                <w:rFonts w:ascii="Times New Roman" w:hAnsi="Times New Roman" w:eastAsia="宋体" w:cs="Times New Roman"/>
                <w:sz w:val="24"/>
              </w:rPr>
              <w:t xml:space="preserve"> </w:t>
            </w:r>
          </w:p>
          <w:p w14:paraId="5D33B8E7">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（包括技术、产品的关键要点，研究与获奖情况，工程应用情况）</w:t>
            </w:r>
          </w:p>
          <w:p w14:paraId="58B80479">
            <w:pPr>
              <w:spacing w:line="360" w:lineRule="auto"/>
              <w:ind w:firstLine="105" w:firstLineChars="50"/>
              <w:rPr>
                <w:rFonts w:ascii="Times New Roman" w:hAnsi="Times New Roman" w:eastAsia="宋体" w:cs="Times New Roman"/>
              </w:rPr>
            </w:pPr>
          </w:p>
        </w:tc>
      </w:tr>
      <w:tr w14:paraId="1BFE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414" w:type="dxa"/>
            <w:gridSpan w:val="6"/>
          </w:tcPr>
          <w:p w14:paraId="2C204736">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是否采取快速编制程序（如采取，说明省略的阶段和理由）</w:t>
            </w:r>
          </w:p>
          <w:p w14:paraId="0C1E592B">
            <w:pPr>
              <w:spacing w:line="360" w:lineRule="auto"/>
              <w:rPr>
                <w:rFonts w:ascii="Times New Roman" w:hAnsi="Times New Roman" w:eastAsia="宋体" w:cs="Times New Roman"/>
              </w:rPr>
            </w:pPr>
          </w:p>
        </w:tc>
      </w:tr>
      <w:tr w14:paraId="6F73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414" w:type="dxa"/>
            <w:gridSpan w:val="6"/>
          </w:tcPr>
          <w:p w14:paraId="286EDDFB">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项目主要章节与内容大纲（修订标准列出修订内容）</w:t>
            </w:r>
            <w:r>
              <w:rPr>
                <w:rFonts w:hint="eastAsia" w:ascii="Times New Roman" w:hAnsi="Times New Roman" w:eastAsia="宋体" w:cs="Times New Roman"/>
                <w:sz w:val="24"/>
                <w:szCs w:val="21"/>
              </w:rPr>
              <w:t>：</w:t>
            </w:r>
          </w:p>
          <w:p w14:paraId="09AB703A">
            <w:pPr>
              <w:spacing w:line="360" w:lineRule="auto"/>
              <w:ind w:firstLine="105" w:firstLineChars="50"/>
              <w:rPr>
                <w:rFonts w:ascii="Times New Roman" w:hAnsi="Times New Roman" w:eastAsia="宋体" w:cs="Times New Roman"/>
              </w:rPr>
            </w:pPr>
          </w:p>
        </w:tc>
      </w:tr>
      <w:tr w14:paraId="13BD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414" w:type="dxa"/>
            <w:gridSpan w:val="6"/>
          </w:tcPr>
          <w:p w14:paraId="26293F2F">
            <w:pPr>
              <w:spacing w:line="360" w:lineRule="auto"/>
              <w:ind w:firstLine="120" w:firstLineChars="50"/>
              <w:rPr>
                <w:rFonts w:ascii="Times New Roman" w:hAnsi="Times New Roman" w:eastAsia="宋体" w:cs="Times New Roman"/>
                <w:sz w:val="24"/>
                <w:szCs w:val="21"/>
              </w:rPr>
            </w:pPr>
            <w:r>
              <w:rPr>
                <w:rFonts w:hint="eastAsia" w:ascii="Times New Roman" w:hAnsi="Times New Roman" w:eastAsia="宋体" w:cs="Times New Roman"/>
                <w:sz w:val="24"/>
                <w:szCs w:val="21"/>
              </w:rPr>
              <w:t>编制过程需解决的重点问题：</w:t>
            </w:r>
          </w:p>
          <w:p w14:paraId="651F3D07">
            <w:pPr>
              <w:spacing w:line="360" w:lineRule="auto"/>
              <w:rPr>
                <w:rFonts w:ascii="Times New Roman" w:hAnsi="Times New Roman" w:eastAsia="宋体" w:cs="Times New Roman"/>
                <w:sz w:val="24"/>
              </w:rPr>
            </w:pPr>
          </w:p>
        </w:tc>
      </w:tr>
      <w:tr w14:paraId="3F6F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8414" w:type="dxa"/>
            <w:gridSpan w:val="6"/>
          </w:tcPr>
          <w:p w14:paraId="1F7A60D4">
            <w:pPr>
              <w:spacing w:line="360" w:lineRule="auto"/>
              <w:ind w:firstLine="120" w:firstLineChars="50"/>
              <w:rPr>
                <w:rFonts w:ascii="Times New Roman" w:hAnsi="Times New Roman" w:eastAsia="宋体" w:cs="Times New Roman"/>
                <w:sz w:val="24"/>
                <w:szCs w:val="21"/>
              </w:rPr>
            </w:pPr>
            <w:r>
              <w:rPr>
                <w:rFonts w:hint="eastAsia" w:ascii="Times New Roman" w:hAnsi="Times New Roman" w:eastAsia="宋体" w:cs="Times New Roman"/>
                <w:sz w:val="24"/>
                <w:szCs w:val="21"/>
              </w:rPr>
              <w:t>涉及专利情况：</w:t>
            </w:r>
          </w:p>
          <w:p w14:paraId="157BC6B3">
            <w:pPr>
              <w:spacing w:line="360" w:lineRule="auto"/>
              <w:ind w:firstLine="105" w:firstLineChars="50"/>
              <w:rPr>
                <w:rFonts w:ascii="Times New Roman" w:hAnsi="Times New Roman" w:eastAsia="宋体" w:cs="Times New Roman"/>
                <w:szCs w:val="21"/>
              </w:rPr>
            </w:pPr>
          </w:p>
        </w:tc>
      </w:tr>
      <w:tr w14:paraId="23BB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8414" w:type="dxa"/>
            <w:gridSpan w:val="6"/>
          </w:tcPr>
          <w:p w14:paraId="2B9B2127">
            <w:pPr>
              <w:spacing w:line="360" w:lineRule="auto"/>
              <w:ind w:firstLine="120" w:firstLineChars="50"/>
              <w:rPr>
                <w:rFonts w:ascii="Times New Roman" w:hAnsi="Times New Roman" w:eastAsia="宋体" w:cs="Times New Roman"/>
                <w:sz w:val="24"/>
                <w:szCs w:val="21"/>
              </w:rPr>
            </w:pPr>
            <w:r>
              <w:rPr>
                <w:rFonts w:hint="eastAsia" w:ascii="Times New Roman" w:hAnsi="Times New Roman" w:eastAsia="宋体" w:cs="Times New Roman"/>
                <w:sz w:val="24"/>
                <w:szCs w:val="21"/>
              </w:rPr>
              <w:t>拟采用的国际标准或国外先进标准编号及名称：</w:t>
            </w:r>
          </w:p>
          <w:p w14:paraId="3D4F8AF8">
            <w:pPr>
              <w:spacing w:line="360" w:lineRule="auto"/>
              <w:rPr>
                <w:rFonts w:ascii="Times New Roman" w:hAnsi="Times New Roman" w:eastAsia="宋体" w:cs="Times New Roman"/>
                <w:sz w:val="24"/>
              </w:rPr>
            </w:pPr>
          </w:p>
          <w:p w14:paraId="700E4099">
            <w:pPr>
              <w:spacing w:line="360" w:lineRule="auto"/>
              <w:rPr>
                <w:rFonts w:ascii="Times New Roman" w:hAnsi="Times New Roman" w:eastAsia="宋体" w:cs="Times New Roman"/>
                <w:sz w:val="24"/>
              </w:rPr>
            </w:pPr>
          </w:p>
        </w:tc>
      </w:tr>
      <w:tr w14:paraId="5549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14:paraId="78CE18D4">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主编人姓名：</w:t>
            </w:r>
          </w:p>
        </w:tc>
        <w:tc>
          <w:tcPr>
            <w:tcW w:w="2805" w:type="dxa"/>
            <w:gridSpan w:val="2"/>
          </w:tcPr>
          <w:p w14:paraId="07E43E77">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年</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龄：</w:t>
            </w:r>
          </w:p>
        </w:tc>
        <w:tc>
          <w:tcPr>
            <w:tcW w:w="2805" w:type="dxa"/>
            <w:gridSpan w:val="2"/>
          </w:tcPr>
          <w:p w14:paraId="68709A1E">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学</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历：</w:t>
            </w:r>
          </w:p>
        </w:tc>
      </w:tr>
      <w:tr w14:paraId="70AF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14:paraId="31865828">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职称：</w:t>
            </w:r>
          </w:p>
        </w:tc>
        <w:tc>
          <w:tcPr>
            <w:tcW w:w="2805" w:type="dxa"/>
            <w:gridSpan w:val="2"/>
          </w:tcPr>
          <w:p w14:paraId="0CB1D819">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务：</w:t>
            </w:r>
          </w:p>
        </w:tc>
        <w:tc>
          <w:tcPr>
            <w:tcW w:w="2805" w:type="dxa"/>
            <w:gridSpan w:val="2"/>
          </w:tcPr>
          <w:p w14:paraId="414B199B">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外语水平：</w:t>
            </w:r>
          </w:p>
        </w:tc>
      </w:tr>
      <w:tr w14:paraId="51D7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14:paraId="27E1C006">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联系电话：</w:t>
            </w:r>
          </w:p>
        </w:tc>
        <w:tc>
          <w:tcPr>
            <w:tcW w:w="2805" w:type="dxa"/>
            <w:gridSpan w:val="2"/>
          </w:tcPr>
          <w:p w14:paraId="0B842B9F">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邮</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箱：</w:t>
            </w:r>
          </w:p>
        </w:tc>
        <w:tc>
          <w:tcPr>
            <w:tcW w:w="2805" w:type="dxa"/>
            <w:gridSpan w:val="2"/>
          </w:tcPr>
          <w:p w14:paraId="36AF80F3">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地</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址：</w:t>
            </w:r>
          </w:p>
        </w:tc>
      </w:tr>
      <w:tr w14:paraId="7BC1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8414" w:type="dxa"/>
            <w:gridSpan w:val="6"/>
          </w:tcPr>
          <w:p w14:paraId="426193C5">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主编人简历（从事本专业工作，要特别注明标准化工作简历）</w:t>
            </w:r>
          </w:p>
          <w:p w14:paraId="2548B0AA">
            <w:pPr>
              <w:spacing w:line="360" w:lineRule="auto"/>
              <w:ind w:firstLine="420" w:firstLineChars="200"/>
              <w:rPr>
                <w:rFonts w:ascii="Times New Roman" w:hAnsi="Times New Roman" w:eastAsia="宋体" w:cs="Times New Roman"/>
                <w:szCs w:val="21"/>
              </w:rPr>
            </w:pPr>
          </w:p>
          <w:p w14:paraId="6EC5A8FB">
            <w:pPr>
              <w:spacing w:line="360" w:lineRule="auto"/>
              <w:ind w:firstLine="420" w:firstLineChars="200"/>
              <w:rPr>
                <w:rFonts w:ascii="Times New Roman" w:hAnsi="Times New Roman" w:eastAsia="宋体" w:cs="Times New Roman"/>
                <w:szCs w:val="21"/>
              </w:rPr>
            </w:pPr>
          </w:p>
        </w:tc>
      </w:tr>
      <w:tr w14:paraId="5250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8414" w:type="dxa"/>
            <w:gridSpan w:val="6"/>
          </w:tcPr>
          <w:p w14:paraId="366D116B">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rPr>
              <w:t>主编单位简介及与本标准相关的工作介绍：</w:t>
            </w:r>
          </w:p>
          <w:p w14:paraId="1C0CAC82">
            <w:pPr>
              <w:spacing w:line="360" w:lineRule="auto"/>
              <w:ind w:firstLine="420" w:firstLineChars="200"/>
              <w:rPr>
                <w:rFonts w:ascii="Times New Roman" w:hAnsi="Times New Roman" w:eastAsia="宋体" w:cs="Times New Roman"/>
                <w:szCs w:val="21"/>
              </w:rPr>
            </w:pPr>
          </w:p>
          <w:p w14:paraId="3697660D">
            <w:pPr>
              <w:spacing w:line="360" w:lineRule="auto"/>
              <w:ind w:firstLine="420" w:firstLineChars="200"/>
              <w:rPr>
                <w:rFonts w:ascii="Times New Roman" w:hAnsi="Times New Roman" w:eastAsia="宋体" w:cs="Times New Roman"/>
                <w:szCs w:val="21"/>
              </w:rPr>
            </w:pPr>
          </w:p>
        </w:tc>
      </w:tr>
      <w:tr w14:paraId="45AD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8414" w:type="dxa"/>
            <w:gridSpan w:val="6"/>
          </w:tcPr>
          <w:p w14:paraId="12D006E1">
            <w:pPr>
              <w:spacing w:line="360" w:lineRule="auto"/>
              <w:rPr>
                <w:rFonts w:ascii="Times New Roman" w:hAnsi="Times New Roman" w:eastAsia="宋体" w:cs="Times New Roman"/>
                <w:sz w:val="32"/>
              </w:rPr>
            </w:pPr>
            <w:r>
              <w:rPr>
                <w:rFonts w:hint="eastAsia" w:ascii="Times New Roman" w:hAnsi="Times New Roman" w:eastAsia="宋体" w:cs="Times New Roman"/>
                <w:sz w:val="24"/>
                <w:szCs w:val="21"/>
              </w:rPr>
              <w:t>参编单位名称：</w:t>
            </w:r>
            <w:r>
              <w:rPr>
                <w:rFonts w:ascii="Times New Roman" w:hAnsi="Times New Roman" w:eastAsia="宋体" w:cs="Times New Roman"/>
                <w:sz w:val="32"/>
              </w:rPr>
              <w:t xml:space="preserve"> </w:t>
            </w:r>
          </w:p>
          <w:p w14:paraId="4D2BCA5F">
            <w:pPr>
              <w:spacing w:line="360" w:lineRule="auto"/>
              <w:rPr>
                <w:rFonts w:ascii="Times New Roman" w:hAnsi="Times New Roman" w:eastAsia="宋体" w:cs="Times New Roman"/>
                <w:sz w:val="24"/>
              </w:rPr>
            </w:pPr>
          </w:p>
        </w:tc>
      </w:tr>
      <w:tr w14:paraId="443E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414" w:type="dxa"/>
            <w:gridSpan w:val="6"/>
          </w:tcPr>
          <w:p w14:paraId="5F980AC4">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编制组总人数：</w:t>
            </w:r>
          </w:p>
        </w:tc>
      </w:tr>
      <w:tr w14:paraId="1CFD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14:paraId="70009EC9">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联系人姓名：</w:t>
            </w:r>
          </w:p>
        </w:tc>
        <w:tc>
          <w:tcPr>
            <w:tcW w:w="2805" w:type="dxa"/>
            <w:gridSpan w:val="2"/>
          </w:tcPr>
          <w:p w14:paraId="19C61154">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年</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龄：</w:t>
            </w:r>
          </w:p>
        </w:tc>
        <w:tc>
          <w:tcPr>
            <w:tcW w:w="2805" w:type="dxa"/>
            <w:gridSpan w:val="2"/>
          </w:tcPr>
          <w:p w14:paraId="38D1FF30">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 称：</w:t>
            </w:r>
          </w:p>
        </w:tc>
      </w:tr>
      <w:tr w14:paraId="689C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14:paraId="2542E5A7">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联系电话：</w:t>
            </w:r>
          </w:p>
        </w:tc>
        <w:tc>
          <w:tcPr>
            <w:tcW w:w="2805" w:type="dxa"/>
            <w:gridSpan w:val="2"/>
          </w:tcPr>
          <w:p w14:paraId="63AEF0E3">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邮</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箱：</w:t>
            </w:r>
          </w:p>
        </w:tc>
        <w:tc>
          <w:tcPr>
            <w:tcW w:w="2805" w:type="dxa"/>
            <w:gridSpan w:val="2"/>
          </w:tcPr>
          <w:p w14:paraId="5205055C">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务：</w:t>
            </w:r>
          </w:p>
        </w:tc>
      </w:tr>
      <w:tr w14:paraId="4956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8414" w:type="dxa"/>
            <w:gridSpan w:val="6"/>
          </w:tcPr>
          <w:p w14:paraId="26D658BF">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编制工作进度、计划</w:t>
            </w:r>
          </w:p>
          <w:p w14:paraId="0335541A">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征求意见结束时间</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p>
          <w:p w14:paraId="698A8E7C">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审查会时间</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p>
          <w:p w14:paraId="6D4789E1">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完成报批时间</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p>
        </w:tc>
      </w:tr>
      <w:tr w14:paraId="7B7B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14" w:type="dxa"/>
            <w:gridSpan w:val="6"/>
          </w:tcPr>
          <w:p w14:paraId="370FAE41">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编制经费预算总计                          万元</w:t>
            </w:r>
          </w:p>
          <w:p w14:paraId="4AF33D05">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    其中：编制单位自筹                    万元</w:t>
            </w:r>
          </w:p>
          <w:p w14:paraId="136FA43F">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          其他                            万元</w:t>
            </w:r>
          </w:p>
        </w:tc>
      </w:tr>
      <w:tr w14:paraId="29E0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14" w:type="dxa"/>
            <w:gridSpan w:val="6"/>
          </w:tcPr>
          <w:p w14:paraId="45419A56">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主编单位承诺：（所有主编单位均需要签署本承诺）</w:t>
            </w:r>
          </w:p>
          <w:p w14:paraId="3A9AE73A">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我单位</w:t>
            </w:r>
            <w:r>
              <w:rPr>
                <w:rFonts w:ascii="仿宋_GB2312" w:hAnsi="Times New Roman" w:eastAsia="仿宋_GB2312" w:cs="Times New Roman"/>
                <w:sz w:val="24"/>
              </w:rPr>
              <w:t>对</w:t>
            </w:r>
            <w:r>
              <w:rPr>
                <w:rFonts w:hint="eastAsia" w:ascii="仿宋_GB2312" w:hAnsi="Times New Roman" w:eastAsia="仿宋_GB2312" w:cs="Times New Roman"/>
                <w:sz w:val="24"/>
              </w:rPr>
              <w:t>中国建筑</w:t>
            </w:r>
            <w:r>
              <w:rPr>
                <w:rFonts w:ascii="仿宋_GB2312" w:hAnsi="Times New Roman" w:eastAsia="仿宋_GB2312" w:cs="Times New Roman"/>
                <w:sz w:val="24"/>
              </w:rPr>
              <w:t>学会标准</w:t>
            </w:r>
            <w:r>
              <w:rPr>
                <w:rFonts w:hint="eastAsia" w:ascii="仿宋_GB2312" w:hAnsi="Times New Roman" w:eastAsia="仿宋_GB2312" w:cs="Times New Roman"/>
                <w:sz w:val="24"/>
              </w:rPr>
              <w:t>_______就下列</w:t>
            </w:r>
            <w:r>
              <w:rPr>
                <w:rFonts w:ascii="仿宋_GB2312" w:hAnsi="Times New Roman" w:eastAsia="仿宋_GB2312" w:cs="Times New Roman"/>
                <w:sz w:val="24"/>
              </w:rPr>
              <w:t>事项</w:t>
            </w:r>
            <w:r>
              <w:rPr>
                <w:rFonts w:hint="eastAsia" w:ascii="仿宋_GB2312" w:hAnsi="Times New Roman" w:eastAsia="仿宋_GB2312" w:cs="Times New Roman"/>
                <w:sz w:val="24"/>
              </w:rPr>
              <w:t>郑重承诺：</w:t>
            </w:r>
          </w:p>
          <w:p w14:paraId="484AB4F1">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1.我</w:t>
            </w:r>
            <w:r>
              <w:rPr>
                <w:rFonts w:ascii="仿宋_GB2312" w:hAnsi="Times New Roman" w:eastAsia="仿宋_GB2312" w:cs="Times New Roman"/>
                <w:sz w:val="24"/>
              </w:rPr>
              <w:t>单位（</w:t>
            </w:r>
            <w:r>
              <w:rPr>
                <w:rFonts w:hint="eastAsia" w:ascii="仿宋_GB2312" w:hAnsi="Times New Roman" w:eastAsia="仿宋_GB2312" w:cs="Times New Roman"/>
                <w:sz w:val="24"/>
              </w:rPr>
              <w:t>主编</w:t>
            </w:r>
            <w:r>
              <w:rPr>
                <w:rFonts w:ascii="仿宋_GB2312" w:hAnsi="Times New Roman" w:eastAsia="仿宋_GB2312" w:cs="Times New Roman"/>
                <w:sz w:val="24"/>
              </w:rPr>
              <w:t>单位）</w:t>
            </w:r>
            <w:r>
              <w:rPr>
                <w:rFonts w:hint="eastAsia" w:ascii="仿宋_GB2312" w:hAnsi="Times New Roman" w:eastAsia="仿宋_GB2312" w:cs="Times New Roman"/>
                <w:sz w:val="24"/>
              </w:rPr>
              <w:t>负责组织相关单位及专家参与标准编制，并</w:t>
            </w:r>
            <w:r>
              <w:rPr>
                <w:rFonts w:ascii="仿宋_GB2312" w:hAnsi="Times New Roman" w:eastAsia="仿宋_GB2312" w:cs="Times New Roman"/>
                <w:sz w:val="24"/>
              </w:rPr>
              <w:t>积极遵守中国</w:t>
            </w:r>
            <w:r>
              <w:rPr>
                <w:rFonts w:hint="eastAsia" w:ascii="仿宋_GB2312" w:hAnsi="Times New Roman" w:eastAsia="仿宋_GB2312" w:cs="Times New Roman"/>
                <w:sz w:val="24"/>
              </w:rPr>
              <w:t>建筑</w:t>
            </w:r>
            <w:r>
              <w:rPr>
                <w:rFonts w:ascii="仿宋_GB2312" w:hAnsi="Times New Roman" w:eastAsia="仿宋_GB2312" w:cs="Times New Roman"/>
                <w:sz w:val="24"/>
              </w:rPr>
              <w:t>学会</w:t>
            </w:r>
            <w:r>
              <w:rPr>
                <w:rFonts w:hint="eastAsia" w:ascii="仿宋_GB2312" w:hAnsi="Times New Roman" w:eastAsia="仿宋_GB2312" w:cs="Times New Roman"/>
                <w:sz w:val="24"/>
              </w:rPr>
              <w:t>标准管理办法的有关规定完成</w:t>
            </w:r>
            <w:r>
              <w:rPr>
                <w:rFonts w:ascii="仿宋_GB2312" w:hAnsi="Times New Roman" w:eastAsia="仿宋_GB2312" w:cs="Times New Roman"/>
                <w:sz w:val="24"/>
              </w:rPr>
              <w:t>标准编制工作</w:t>
            </w:r>
            <w:r>
              <w:rPr>
                <w:rFonts w:hint="eastAsia" w:ascii="仿宋_GB2312" w:hAnsi="Times New Roman" w:eastAsia="仿宋_GB2312" w:cs="Times New Roman"/>
                <w:sz w:val="24"/>
              </w:rPr>
              <w:t>。</w:t>
            </w:r>
          </w:p>
          <w:p w14:paraId="46E5B67D">
            <w:pPr>
              <w:spacing w:line="360" w:lineRule="auto"/>
              <w:ind w:firstLine="480" w:firstLineChars="200"/>
              <w:rPr>
                <w:rFonts w:ascii="仿宋_GB2312" w:hAnsi="Times New Roman" w:eastAsia="仿宋_GB2312" w:cs="Times New Roman"/>
                <w:sz w:val="24"/>
              </w:rPr>
            </w:pPr>
            <w:r>
              <w:rPr>
                <w:rFonts w:ascii="仿宋_GB2312" w:hAnsi="Times New Roman" w:eastAsia="仿宋_GB2312" w:cs="Times New Roman"/>
                <w:sz w:val="24"/>
              </w:rPr>
              <w:t>2.</w:t>
            </w:r>
            <w:r>
              <w:rPr>
                <w:rFonts w:hint="eastAsia" w:ascii="仿宋_GB2312" w:hAnsi="Times New Roman" w:eastAsia="仿宋_GB2312" w:cs="Times New Roman"/>
                <w:sz w:val="24"/>
              </w:rPr>
              <w:t>我单位</w:t>
            </w:r>
            <w:r>
              <w:rPr>
                <w:rFonts w:ascii="仿宋_GB2312" w:hAnsi="Times New Roman" w:eastAsia="仿宋_GB2312" w:cs="Times New Roman"/>
                <w:sz w:val="24"/>
              </w:rPr>
              <w:t>将</w:t>
            </w:r>
            <w:r>
              <w:rPr>
                <w:rFonts w:hint="eastAsia" w:ascii="仿宋_GB2312" w:hAnsi="Times New Roman" w:eastAsia="仿宋_GB2312" w:cs="Times New Roman"/>
                <w:sz w:val="24"/>
              </w:rPr>
              <w:t>自标准</w:t>
            </w:r>
            <w:r>
              <w:rPr>
                <w:rFonts w:ascii="仿宋_GB2312" w:hAnsi="Times New Roman" w:eastAsia="仿宋_GB2312" w:cs="Times New Roman"/>
                <w:sz w:val="24"/>
              </w:rPr>
              <w:t>立项</w:t>
            </w:r>
            <w:r>
              <w:rPr>
                <w:rFonts w:hint="eastAsia" w:ascii="仿宋_GB2312" w:hAnsi="Times New Roman" w:eastAsia="仿宋_GB2312" w:cs="Times New Roman"/>
                <w:sz w:val="24"/>
              </w:rPr>
              <w:t>计划</w:t>
            </w:r>
            <w:r>
              <w:rPr>
                <w:rFonts w:ascii="仿宋_GB2312" w:hAnsi="Times New Roman" w:eastAsia="仿宋_GB2312" w:cs="Times New Roman"/>
                <w:sz w:val="24"/>
              </w:rPr>
              <w:t>发布之日起30</w:t>
            </w:r>
            <w:r>
              <w:rPr>
                <w:rFonts w:hint="eastAsia" w:ascii="仿宋_GB2312" w:hAnsi="Times New Roman" w:eastAsia="仿宋_GB2312" w:cs="Times New Roman"/>
                <w:sz w:val="24"/>
              </w:rPr>
              <w:t>个</w:t>
            </w:r>
            <w:r>
              <w:rPr>
                <w:rFonts w:ascii="仿宋_GB2312" w:hAnsi="Times New Roman" w:eastAsia="仿宋_GB2312" w:cs="Times New Roman"/>
                <w:sz w:val="24"/>
              </w:rPr>
              <w:t>月内完成</w:t>
            </w:r>
            <w:r>
              <w:rPr>
                <w:rFonts w:hint="eastAsia" w:ascii="仿宋_GB2312" w:hAnsi="Times New Roman" w:eastAsia="仿宋_GB2312" w:cs="Times New Roman"/>
                <w:sz w:val="24"/>
              </w:rPr>
              <w:t>标准编制工作。未按期完成工作，我单位同意自动撤项。</w:t>
            </w:r>
          </w:p>
          <w:p w14:paraId="5A8DAAE4">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3.如标准已纳入学会标准立项编制计划，我单位及主编人5年内将不在其他组织申报编制名称及内容相似的团体标准。</w:t>
            </w:r>
          </w:p>
          <w:p w14:paraId="5E77B34D">
            <w:pPr>
              <w:spacing w:line="360" w:lineRule="auto"/>
              <w:ind w:firstLine="480" w:firstLineChars="200"/>
              <w:rPr>
                <w:rFonts w:ascii="仿宋_GB2312" w:hAnsi="Times New Roman" w:eastAsia="仿宋_GB2312" w:cs="Times New Roman"/>
                <w:sz w:val="24"/>
              </w:rPr>
            </w:pPr>
            <w:r>
              <w:rPr>
                <w:rFonts w:ascii="仿宋_GB2312" w:hAnsi="Times New Roman" w:eastAsia="仿宋_GB2312" w:cs="Times New Roman"/>
                <w:sz w:val="24"/>
              </w:rPr>
              <w:t>4.</w:t>
            </w:r>
            <w:r>
              <w:rPr>
                <w:rFonts w:hint="eastAsia" w:ascii="仿宋_GB2312" w:hAnsi="Times New Roman" w:eastAsia="仿宋_GB2312" w:cs="Times New Roman"/>
                <w:sz w:val="24"/>
              </w:rPr>
              <w:t>我单位对标准编制过程中各阶段文稿的质量和技术内容负全面责任。如标准报批稿没有通过审批，我单位同意标委会按中国建筑学会标准管理办法的有关规定处置。</w:t>
            </w:r>
          </w:p>
          <w:p w14:paraId="570DD182">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5.</w:t>
            </w:r>
            <w:r>
              <w:rPr>
                <w:rFonts w:hint="eastAsia" w:ascii="Times New Roman" w:hAnsi="Times New Roman" w:eastAsia="宋体" w:cs="Times New Roman"/>
              </w:rPr>
              <w:t xml:space="preserve"> </w:t>
            </w:r>
            <w:r>
              <w:rPr>
                <w:rFonts w:hint="eastAsia" w:ascii="仿宋_GB2312" w:hAnsi="Times New Roman" w:eastAsia="仿宋_GB2312" w:cs="Times New Roman"/>
                <w:sz w:val="24"/>
              </w:rPr>
              <w:t>我单位同意标准的版权及与版权相关的衍生权利归中国建筑学会所有。</w:t>
            </w:r>
          </w:p>
          <w:p w14:paraId="60C6AF58">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6.我单位同意承担标准编制、审查</w:t>
            </w:r>
            <w:r>
              <w:rPr>
                <w:rFonts w:ascii="仿宋_GB2312" w:hAnsi="Times New Roman" w:eastAsia="仿宋_GB2312" w:cs="Times New Roman"/>
                <w:sz w:val="24"/>
              </w:rPr>
              <w:t>、</w:t>
            </w:r>
            <w:r>
              <w:rPr>
                <w:rFonts w:hint="eastAsia" w:ascii="仿宋_GB2312" w:hAnsi="Times New Roman" w:eastAsia="仿宋_GB2312" w:cs="Times New Roman"/>
                <w:sz w:val="24"/>
              </w:rPr>
              <w:t>出版发行等费用。</w:t>
            </w:r>
          </w:p>
          <w:p w14:paraId="5A742899">
            <w:pPr>
              <w:spacing w:line="360" w:lineRule="auto"/>
              <w:ind w:firstLine="480" w:firstLineChars="200"/>
              <w:rPr>
                <w:rFonts w:ascii="仿宋_GB2312" w:hAnsi="Times New Roman" w:eastAsia="仿宋_GB2312" w:cs="Times New Roman"/>
                <w:sz w:val="24"/>
              </w:rPr>
            </w:pPr>
            <w:r>
              <w:rPr>
                <w:rFonts w:ascii="仿宋_GB2312" w:hAnsi="Times New Roman" w:eastAsia="仿宋_GB2312" w:cs="Times New Roman"/>
                <w:sz w:val="24"/>
              </w:rPr>
              <w:t>7.</w:t>
            </w:r>
            <w:r>
              <w:rPr>
                <w:rFonts w:hint="eastAsia" w:ascii="仿宋_GB2312" w:hAnsi="Times New Roman" w:eastAsia="仿宋_GB2312" w:cs="Times New Roman"/>
                <w:sz w:val="24"/>
              </w:rPr>
              <w:t>如标准涉及专利事项，我单位同意按照现行国家标准《标准制定的特殊程序 第1部分涉及专利的标准》GB/T 20003.1执行。</w:t>
            </w:r>
          </w:p>
          <w:p w14:paraId="062A2C62">
            <w:pPr>
              <w:autoSpaceDE w:val="0"/>
              <w:autoSpaceDN w:val="0"/>
              <w:adjustRightInd w:val="0"/>
              <w:spacing w:line="360" w:lineRule="auto"/>
              <w:ind w:firstLine="2520" w:firstLineChars="1050"/>
              <w:rPr>
                <w:rFonts w:ascii="Times New Roman" w:hAnsi="Times New Roman" w:eastAsia="宋体" w:cs="Times New Roman"/>
                <w:sz w:val="24"/>
                <w:szCs w:val="21"/>
              </w:rPr>
            </w:pPr>
            <w:r>
              <w:rPr>
                <w:rFonts w:ascii="Times New Roman" w:hAnsi="Times New Roman" w:eastAsia="宋体" w:cs="Times New Roman"/>
                <w:sz w:val="24"/>
                <w:szCs w:val="21"/>
              </w:rPr>
              <w:t xml:space="preserve">            </w:t>
            </w:r>
          </w:p>
          <w:p w14:paraId="4E57F79E">
            <w:pPr>
              <w:autoSpaceDE w:val="0"/>
              <w:autoSpaceDN w:val="0"/>
              <w:adjustRightInd w:val="0"/>
              <w:spacing w:line="360" w:lineRule="auto"/>
              <w:ind w:firstLine="2640" w:firstLineChars="1100"/>
              <w:rPr>
                <w:rFonts w:ascii="Times New Roman" w:hAnsi="Times New Roman" w:eastAsia="宋体" w:cs="Times New Roman"/>
                <w:sz w:val="24"/>
                <w:szCs w:val="21"/>
              </w:rPr>
            </w:pP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单位负责人（签字）：</w:t>
            </w:r>
          </w:p>
          <w:p w14:paraId="57A22F5B">
            <w:pPr>
              <w:autoSpaceDE w:val="0"/>
              <w:autoSpaceDN w:val="0"/>
              <w:adjustRightInd w:val="0"/>
              <w:spacing w:line="360" w:lineRule="auto"/>
              <w:ind w:firstLine="6000" w:firstLineChars="2500"/>
              <w:rPr>
                <w:rFonts w:ascii="Times New Roman" w:hAnsi="Times New Roman" w:eastAsia="宋体" w:cs="Times New Roman"/>
                <w:sz w:val="24"/>
                <w:szCs w:val="21"/>
              </w:rPr>
            </w:pPr>
            <w:r>
              <w:rPr>
                <w:rFonts w:hint="eastAsia" w:ascii="Times New Roman" w:hAnsi="Times New Roman" w:eastAsia="宋体" w:cs="Times New Roman"/>
                <w:sz w:val="24"/>
                <w:szCs w:val="21"/>
              </w:rPr>
              <w:t>（单位盖章）</w:t>
            </w:r>
          </w:p>
          <w:p w14:paraId="27DACCE0">
            <w:pPr>
              <w:spacing w:line="360" w:lineRule="auto"/>
              <w:ind w:firstLine="2400" w:firstLineChars="1000"/>
              <w:rPr>
                <w:rFonts w:ascii="Times New Roman" w:hAnsi="Times New Roman" w:eastAsia="宋体" w:cs="Times New Roman"/>
                <w:sz w:val="24"/>
              </w:rPr>
            </w:pP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年</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月</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日</w:t>
            </w:r>
          </w:p>
        </w:tc>
      </w:tr>
      <w:tr w14:paraId="0DA4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8414" w:type="dxa"/>
            <w:gridSpan w:val="6"/>
          </w:tcPr>
          <w:p w14:paraId="6CEEBA8B">
            <w:pPr>
              <w:spacing w:line="360" w:lineRule="auto"/>
              <w:rPr>
                <w:rFonts w:ascii="Times New Roman" w:hAnsi="Times New Roman" w:eastAsia="宋体" w:cs="Times New Roman"/>
              </w:rPr>
            </w:pPr>
            <w:r>
              <w:rPr>
                <w:rFonts w:hint="eastAsia" w:ascii="Times New Roman" w:hAnsi="Times New Roman" w:eastAsia="宋体" w:cs="Times New Roman"/>
                <w:sz w:val="24"/>
                <w:szCs w:val="21"/>
              </w:rPr>
              <w:t>标委会</w:t>
            </w:r>
            <w:r>
              <w:rPr>
                <w:rFonts w:hint="eastAsia" w:ascii="Times New Roman" w:hAnsi="Times New Roman" w:eastAsia="宋体" w:cs="Times New Roman"/>
                <w:sz w:val="24"/>
              </w:rPr>
              <w:t>委员或其他行业专家推荐意见（可附页）：</w:t>
            </w:r>
          </w:p>
          <w:p w14:paraId="0320D51C">
            <w:pPr>
              <w:spacing w:line="360" w:lineRule="auto"/>
              <w:rPr>
                <w:rFonts w:ascii="Times New Roman" w:hAnsi="Times New Roman" w:eastAsia="宋体" w:cs="Times New Roman"/>
                <w:szCs w:val="21"/>
              </w:rPr>
            </w:pPr>
          </w:p>
        </w:tc>
      </w:tr>
      <w:tr w14:paraId="5DF4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8414" w:type="dxa"/>
            <w:gridSpan w:val="6"/>
          </w:tcPr>
          <w:p w14:paraId="54AD42EE">
            <w:pPr>
              <w:autoSpaceDE w:val="0"/>
              <w:autoSpaceDN w:val="0"/>
              <w:adjustRightInd w:val="0"/>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标委会意见</w:t>
            </w:r>
          </w:p>
          <w:p w14:paraId="3CBE6414">
            <w:pPr>
              <w:autoSpaceDE w:val="0"/>
              <w:autoSpaceDN w:val="0"/>
              <w:adjustRightInd w:val="0"/>
              <w:spacing w:line="360" w:lineRule="auto"/>
              <w:rPr>
                <w:rFonts w:ascii="Times New Roman" w:hAnsi="Times New Roman" w:eastAsia="宋体" w:cs="Times New Roman"/>
                <w:sz w:val="24"/>
                <w:szCs w:val="21"/>
              </w:rPr>
            </w:pPr>
          </w:p>
          <w:p w14:paraId="048C82C4">
            <w:pPr>
              <w:autoSpaceDE w:val="0"/>
              <w:autoSpaceDN w:val="0"/>
              <w:adjustRightInd w:val="0"/>
              <w:spacing w:line="360" w:lineRule="auto"/>
              <w:ind w:firstLine="240" w:firstLineChars="100"/>
              <w:rPr>
                <w:rFonts w:ascii="Times New Roman" w:hAnsi="Times New Roman" w:eastAsia="宋体" w:cs="Times New Roman"/>
                <w:sz w:val="24"/>
                <w:szCs w:val="21"/>
              </w:rPr>
            </w:pPr>
            <w:r>
              <w:rPr>
                <w:rFonts w:hint="eastAsia" w:ascii="Times New Roman" w:hAnsi="Times New Roman" w:eastAsia="宋体" w:cs="Times New Roman"/>
                <w:sz w:val="24"/>
                <w:szCs w:val="21"/>
              </w:rPr>
              <w:t>审核人（签字）                     标委会领导（签字）</w:t>
            </w:r>
          </w:p>
          <w:p w14:paraId="130CBF99">
            <w:pPr>
              <w:autoSpaceDE w:val="0"/>
              <w:autoSpaceDN w:val="0"/>
              <w:adjustRightInd w:val="0"/>
              <w:spacing w:line="360" w:lineRule="auto"/>
              <w:ind w:left="360" w:hanging="360" w:hangingChars="150"/>
              <w:jc w:val="left"/>
              <w:rPr>
                <w:rFonts w:ascii="Times New Roman" w:hAnsi="Times New Roman" w:eastAsia="宋体" w:cs="Times New Roman"/>
                <w:sz w:val="24"/>
              </w:rPr>
            </w:pP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 xml:space="preserve">                   </w:t>
            </w:r>
            <w:r>
              <w:rPr>
                <w:rFonts w:hint="eastAsia" w:ascii="Times New Roman" w:hAnsi="Times New Roman" w:eastAsia="宋体" w:cs="Times New Roman"/>
                <w:sz w:val="24"/>
              </w:rPr>
              <w:t xml:space="preserve">                                                                    </w:t>
            </w:r>
            <w:r>
              <w:rPr>
                <w:rFonts w:hint="eastAsia" w:ascii="Times New Roman" w:hAnsi="Times New Roman" w:eastAsia="宋体" w:cs="Times New Roman"/>
                <w:sz w:val="24"/>
                <w:szCs w:val="21"/>
              </w:rPr>
              <w:t xml:space="preserve">年    月    日 </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w:t>
            </w:r>
            <w:r>
              <w:rPr>
                <w:rFonts w:hint="eastAsia" w:ascii="Times New Roman" w:hAnsi="Times New Roman" w:eastAsia="宋体" w:cs="Times New Roman"/>
                <w:sz w:val="24"/>
                <w:szCs w:val="21"/>
              </w:rPr>
              <w:t>年    月    日</w:t>
            </w:r>
          </w:p>
        </w:tc>
      </w:tr>
    </w:tbl>
    <w:p w14:paraId="260E4642">
      <w:pPr>
        <w:spacing w:before="12"/>
        <w:rPr>
          <w:rFonts w:hint="eastAsia" w:ascii="宋体" w:hAnsi="宋体" w:eastAsia="宋体" w:cs="宋体"/>
          <w:sz w:val="18"/>
          <w:szCs w:val="18"/>
        </w:rPr>
      </w:pPr>
    </w:p>
    <w:p w14:paraId="6A715F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600000000000000"/>
    <w:charset w:val="86"/>
    <w:family w:val="auto"/>
    <w:pitch w:val="default"/>
    <w:sig w:usb0="00000000" w:usb1="00000000" w:usb2="00000012" w:usb3="00000000" w:csb0="00160001" w:csb1="12030000"/>
  </w:font>
  <w:font w:name="华文中宋">
    <w:panose1 w:val="02010600040101010101"/>
    <w:charset w:val="86"/>
    <w:family w:val="auto"/>
    <w:pitch w:val="default"/>
    <w:sig w:usb0="00000287" w:usb1="080F0000" w:usb2="00000000" w:usb3="00000000" w:csb0="0004009F" w:csb1="DFD70000"/>
  </w:font>
  <w:font w:name="WPSEMBED1">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A3B20"/>
    <w:multiLevelType w:val="multilevel"/>
    <w:tmpl w:val="116A3B20"/>
    <w:lvl w:ilvl="0" w:tentative="0">
      <w:start w:val="1"/>
      <w:numFmt w:val="decimalEnclosedCircle"/>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ODUxZTRkNjU4ZjFhMmNkZjJjYTUwMTJiZTQxZGMifQ=="/>
  </w:docVars>
  <w:rsids>
    <w:rsidRoot w:val="207D3A9C"/>
    <w:rsid w:val="00037E1F"/>
    <w:rsid w:val="00162806"/>
    <w:rsid w:val="002A0506"/>
    <w:rsid w:val="002F18AF"/>
    <w:rsid w:val="00366452"/>
    <w:rsid w:val="003846A2"/>
    <w:rsid w:val="00436314"/>
    <w:rsid w:val="00467B94"/>
    <w:rsid w:val="004B5AA0"/>
    <w:rsid w:val="004F0C06"/>
    <w:rsid w:val="00705072"/>
    <w:rsid w:val="007814EB"/>
    <w:rsid w:val="00870F2B"/>
    <w:rsid w:val="00983323"/>
    <w:rsid w:val="00A009B4"/>
    <w:rsid w:val="00A4111C"/>
    <w:rsid w:val="00A45BF4"/>
    <w:rsid w:val="00AB2EAF"/>
    <w:rsid w:val="00BB4FDD"/>
    <w:rsid w:val="00C479F5"/>
    <w:rsid w:val="00D61AFB"/>
    <w:rsid w:val="00F951FE"/>
    <w:rsid w:val="00FC3E1C"/>
    <w:rsid w:val="02B929F3"/>
    <w:rsid w:val="02F06F3F"/>
    <w:rsid w:val="087E63CA"/>
    <w:rsid w:val="0CD914B5"/>
    <w:rsid w:val="0FDF0F9F"/>
    <w:rsid w:val="13C967B8"/>
    <w:rsid w:val="16631BBA"/>
    <w:rsid w:val="183351F1"/>
    <w:rsid w:val="1EAA6E5D"/>
    <w:rsid w:val="207D3A9C"/>
    <w:rsid w:val="23830161"/>
    <w:rsid w:val="297B7636"/>
    <w:rsid w:val="2D613A2D"/>
    <w:rsid w:val="2DD41663"/>
    <w:rsid w:val="33EB1B3E"/>
    <w:rsid w:val="37D32D04"/>
    <w:rsid w:val="3A76014E"/>
    <w:rsid w:val="40425F7B"/>
    <w:rsid w:val="41EC7C0E"/>
    <w:rsid w:val="4C4D6378"/>
    <w:rsid w:val="4E3A5C78"/>
    <w:rsid w:val="540135DE"/>
    <w:rsid w:val="54913F4C"/>
    <w:rsid w:val="56F967DA"/>
    <w:rsid w:val="57BF4E31"/>
    <w:rsid w:val="59952493"/>
    <w:rsid w:val="5A3B79FD"/>
    <w:rsid w:val="635F7C2E"/>
    <w:rsid w:val="65EF32A7"/>
    <w:rsid w:val="679459DE"/>
    <w:rsid w:val="6FE2722A"/>
    <w:rsid w:val="77E4394D"/>
    <w:rsid w:val="7C0F2929"/>
    <w:rsid w:val="7FCB3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customStyle="1" w:styleId="8">
    <w:name w:val="正文二"/>
    <w:next w:val="1"/>
    <w:qFormat/>
    <w:uiPriority w:val="99"/>
    <w:pPr>
      <w:widowControl w:val="0"/>
      <w:ind w:firstLine="560" w:firstLineChars="200"/>
      <w:jc w:val="both"/>
    </w:pPr>
    <w:rPr>
      <w:rFonts w:ascii="楷体_GB2312" w:hAnsi="Times New Roman" w:eastAsia="楷体_GB2312" w:cs="宋体"/>
      <w:kern w:val="2"/>
      <w:sz w:val="28"/>
      <w:lang w:val="en-US" w:eastAsia="zh-CN" w:bidi="ar-SA"/>
    </w:rPr>
  </w:style>
  <w:style w:type="character" w:customStyle="1" w:styleId="9">
    <w:name w:val="批注框文本 字符"/>
    <w:basedOn w:val="6"/>
    <w:link w:val="2"/>
    <w:qFormat/>
    <w:uiPriority w:val="0"/>
    <w:rPr>
      <w:kern w:val="2"/>
      <w:sz w:val="18"/>
      <w:szCs w:val="18"/>
    </w:rPr>
  </w:style>
  <w:style w:type="character" w:customStyle="1" w:styleId="10">
    <w:name w:val="页眉 字符"/>
    <w:basedOn w:val="6"/>
    <w:link w:val="4"/>
    <w:qFormat/>
    <w:uiPriority w:val="0"/>
    <w:rPr>
      <w:kern w:val="2"/>
      <w:sz w:val="18"/>
      <w:szCs w:val="18"/>
    </w:rPr>
  </w:style>
  <w:style w:type="character" w:customStyle="1" w:styleId="11">
    <w:name w:val="页脚 字符"/>
    <w:basedOn w:val="6"/>
    <w:link w:val="3"/>
    <w:qFormat/>
    <w:uiPriority w:val="0"/>
    <w:rPr>
      <w:kern w:val="2"/>
      <w:sz w:val="18"/>
      <w:szCs w:val="18"/>
    </w:rPr>
  </w:style>
  <w:style w:type="paragraph" w:customStyle="1" w:styleId="12">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1993</Words>
  <Characters>2054</Characters>
  <Lines>20</Lines>
  <Paragraphs>5</Paragraphs>
  <TotalTime>3</TotalTime>
  <ScaleCrop>false</ScaleCrop>
  <LinksUpToDate>false</LinksUpToDate>
  <CharactersWithSpaces>2617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2023-03-06T05:55:00Z</dcterms:created>
  <dc:creator>WPS_1618887804</dc:creator>
  <cp:lastModifiedBy>ASC 冷亮</cp:lastModifiedBy>
  <dcterms:modified xsi:type="dcterms:W3CDTF">2025-09-05T04:28:56Z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629F58D2BAB2425885FFDABB59E26C35_13</vt:lpwstr>
  </property>
  <property fmtid="{D5CDD505-2E9C-101B-9397-08002B2CF9AE}" pid="4" name="KSOTemplateDocerSaveRecord">
    <vt:lpwstr>eyJoZGlkIjoiYzY1NTkxZmE0MjQ2ODkzNjhhMWZmZjA1Y2JlY2U5MTQiLCJ1c2VySWQiOiIzMTA4NDY4OTIifQ==</vt:lpwstr>
  </property>
</Properties>
</file>